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9747" w14:textId="6df9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2020 года № 366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17 сентября 2021 года № 45. Зарегистрировано в Министерстве юстиции Республики Казахстан 27 сентября 2021 года № 24522.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 районном бюджете на 2021-2023 годы" от 21 декабря 2020 года № 366 (зарегистрировано в реестре государственной регистрации нормативных правовых актов под № 5995)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15 941 870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4 066 202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11 868 553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16 147 396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42 970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248 496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205 526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районный бюджет с доходов индивидуального подоходного налога, облагаемых у источника выплаты 9,1 процентов.";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5,2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15 941 870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3 413 733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3 411 784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11 868 553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11 868 553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16 147 396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1 052 122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7 519 371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- 248 496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