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2aa5" w14:textId="1f82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2020 года № 59/322-VI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9 августа 2021 года № 7/41-VII. Зарегистрировано в Министерстве юстиции Республики Казахстан 19 августа 2021 года № 24036.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2021-2023 годы" от 21 декабря 2020 года № 59/322-VI (зарегистрировано в Реестре государственной регистрации нормативных правовых актов под № 5982)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22 086 528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1 581 256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20 365 020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22 306 865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229 088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224 112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на 2021 год норматив распределения общей суммы поступления индивидуального подоходного налога с доходов, облагаемых у источника выплаты 36,4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32,9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22306865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