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6da5" w14:textId="06f6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24 декабря 2020 года № 69-406-VІ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22 декабря 2021 года № 13-70-VIІ. Зарегистрировано в Министерстве юстиции Республики Казахстан 29 декабря 2021 года № 26212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2021-2023 годы" от 24 декабря 2020 года № 69-406-VІ (зарегистрировано в Реестре государственной регистрации нормативных правовых актов под № 5988)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2021-2023 годы согласно приложениям 1, 2,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19 647 998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3 460 258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61 988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16 116 225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19 216 686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93 097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516 513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516 513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178 298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105 012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11 915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85 201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13-70-VII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69-406-VI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13-70-VII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69-406-VI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