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3ea7" w14:textId="327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в створе испрашиваемого земельного участка, расположенного в 1,0-2,0 км восточнее села Холодный Ключ на землях города Семей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162. Зарегистрировано Департаментом юстиции Восточно-Казахстанской области 12 мая 2021 года № 8768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Иртыш в створе испрашиваемого земельного участка, расположенного в 1,0-2,0 км восточнее села Холодный Ключ на землях города Семей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в створе испрашиваемого земельного участка, расположенного в 1,0-2,0 км восточнее села Холодный Ключ на землях города Семей Восточно-Казахстанской области, согласно действующему законодательству Республики Казахстан.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в створе испрашиваемого земельного участка, расположенного в 1,0-2,0 км восточнее села Холодный Ключ на землях города Семей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