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73ea7" w14:textId="3273e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Иртыш в створе испрашиваемого земельного участка, расположенного в 1,0-2,0 км восточнее села Холодный Ключ на землях города Семей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4 мая 2021 года № 162. Зарегистрировано Департаментом юстиции Восточно-Казахстанской области 12 мая 2021 года № 8768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реки Иртыш в створе испрашиваемого земельного участка, расположенного в 1,0-2,0 км восточнее села Холодный Ключ на землях города Семей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Иртыш в створе испрашиваемого земельного участка, расположенного в 1,0-2,0 км восточнее села Холодный Ключ на землях города Семей Восточно-Казахстанской области, согласно действующему законодательству Республики Казахстан.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города Семей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охране водных ресурсов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Республики Казахстан _____________________ М. Иманжанов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 _____________ 2021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2021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Иртыш в створе испрашиваемого земельного участка, расположенного в 1,0-2,0 км восточнее села Холодный Ключ на землях города Семей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