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766b" w14:textId="3697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Канайка и ее притока ручья Бурсак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мая 2021 года № 175. Зарегистрировано Департаментом юстиции Восточно-Казахстанской области 12 мая 2021 года № 8773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Канайка и ее притока ручья Бурсак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Канайка и ее притока ручья Бурсак в Уланском районе Восточно-Казахстанской области согласно действующему законодательству Республики Казахстан.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Канайка и ее притока ручья Бурсак на территории Уланского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Канайка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Бурсак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