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f967" w14:textId="063f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поселке Чаган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Семей Восточно-Казахстанской области от 6 мая 2021 года № 2. Зарегистрировано Департаментом юстиции Восточно-Казахстанской области 11 мая 2021 года № 8763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 – Казахстанской областной ономастической комиссии от 15 июня 2018 года, с учетом мнения населения, аким поселка Чаган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поселке Чаган: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"Тәуелсіздік";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"Советская" на улицу "Көктем";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улицу "Кирова" на улицу "Болашақ";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"Ленинградская" на улицу "Желтоқсан".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Чаган города Семей Восточно-Казахстанской области"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Семей;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Семей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