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0c61" w14:textId="6fe0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Мукур и Мурат Иртышского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Иртышского сельского округа города Семей Восточно-Казахстанской области от 21 апреля 2021 года № 2. Зарегистрировано Департаментом юстиции Восточно-Казахстанской области 23 апреля 2021 года № 8669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Восточно – Казахстанской областной ономастической комиссии от 15 июня 2018 года, с учетом мнения населения, аким Иртышского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Мукур следующие улицы: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"Коммунистическая" на улицу "Еңбекші";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"Советская" на улицу "Атамұра";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"Комсомольская" на улицу "Ынтымақ";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"Пролетарская" на улицу "Алаш".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Переименовать в селе Мурат улицу "Советская" на улицу "Достық".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Иртышского сельского округа города Семей Восточно-Казахстанской области"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Семей;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Семей после его официального опубликования.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Сейтхасимов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