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aaf" w14:textId="fb56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58/13-VI "О бюджете Каскабулакского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6/7-VII. Зарегистрировано Департаментом юстиции Восточно-Казахстанской области 13 апреля 2021 года № 8592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58/13-VI "О бюджете Каскабулакского сельского округа на 2021-2023 годы" (зарегистрировано в Реестре государственной регистрации нормативных правовых актов за № 8069,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26 498,1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25 256,1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27 088,0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- 589,9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6/7-VII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