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e625" w14:textId="d56e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2020 года № 58/3-VІ "О бюджете Абайского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7 сентября 2021 года № 11/2-VII. Зарегистрировано в Министерстве юстиции Республики Казахстан 18 сентября 2021 года № 24424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Абайского района на 2021-2023 годы" от 24 декабря 2020 года № 58/3-VІ (зарегистрировано в Реестре государственной регистрации нормативных правовых актов под № 8035)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5 422 336,1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803 557,0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9 514,0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5 530,0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4 603 735,1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5 526 633,5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39 302,0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61 257,0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21 955,0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16 560,9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16 560,9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- 160 160,3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160 160,3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61 257,0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21 955,0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120 858,3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58/3-VI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5 422 336,1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4 603 735,1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4 603 718,2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4 603 718,2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847 630,7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5 526 633,5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505 433,2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251 423,4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221 510,2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520 914,5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351 867,5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351 867,5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877 374,3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714 245,1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714 245,1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266 245,1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71 714,8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397 805,5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2 917 058,5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2 917 058,5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2 917 058,5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-160 160,3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120 858,3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120 858,3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сельских округов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Карауылского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Кенгирбай биского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Кокбайского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Кундыздинского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Архатского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Каскабулакского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Саржалского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Токтамысского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Медеуского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