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b0c9" w14:textId="a27b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2020 года № 58/3-VІ "О бюджете 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 ноября 2021 года № 14/2-VII. Зарегистрировано в Министерстве юстиции Республики Казахстан 12 ноября 2021 года № 25119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2021-2023 годы" от 24 декабря 2020 года № 58/3-VІ (зарегистрировано в Реестре государственной регистрации нормативных правовых актов под № 8035)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Абайского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5 411 959,4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803 557,0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9 514,0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5 530,0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4 593 358,4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5 516 256,8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39 302,0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21 955,0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16 560,9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16 560,9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- 160 160,3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160 160,3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21 955,0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120 858,3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4 593 358,4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5 516 256,8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714 245,1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714 245,1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2 917 058,5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-160 160,3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ә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