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b07a" w14:textId="723b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55/522-VI "О бюджете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19 августа 2021 года № 7/90-VII. Зарегистрировано в Министерстве юстиции Республики Казахстан 26 августа 2021 года № 24116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Аягозского района на 2021-2023 годы" от 25 декабря 2020 года № 55/522-VI (зарегистрировано в Реестре государственной регистрации нормативных правовых актов под № 8099)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15348272,2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10424123,0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4874023,2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16302882,9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165436,0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- 1120046,7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1120046,7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744883,0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389122,7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нормативы распределения доходов на 2021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августа 2021 года № 7/58-VII "О внесении изменений и дополнения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под № 24025):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- 96,0 %;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96,0 %.";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7/90-VII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10424123,0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4870378,1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16302882,9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2045254,3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1785259,7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1598493,2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1539870,2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1567905,6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838116,8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838116,8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1616484,1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904084,1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-1120046,7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