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6b9f" w14:textId="8f26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 Бескарагайского района</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7 апреля 2021 года № 141. Зарегистрировано Департаментом юстиции Восточно-Казахстанской области 9 апреля 2021 года № 8579</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В соответствии с 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статьи 46 Закона Республики Казахстан от 6 апреля 2016 года "О правовых актах", акимат Бескарагайского района ПОСТАНОВЛЯЕТ:</w:t>
      </w:r>
    </w:p>
    <w:bookmarkEnd w:id="1"/>
    <w:bookmarkStart w:name="z8" w:id="2"/>
    <w:p>
      <w:pPr>
        <w:spacing w:after="0"/>
        <w:ind w:left="0"/>
        <w:jc w:val="both"/>
      </w:pPr>
      <w:r>
        <w:rPr>
          <w:rFonts w:ascii="Times New Roman"/>
          <w:b w:val="false"/>
          <w:i w:val="false"/>
          <w:color w:val="000000"/>
          <w:sz w:val="28"/>
        </w:rPr>
        <w:t>
      1. Признать утратившими силу постановления Бескарагайского районного акимата:</w:t>
      </w:r>
    </w:p>
    <w:bookmarkEnd w:id="2"/>
    <w:bookmarkStart w:name="z9" w:id="3"/>
    <w:p>
      <w:pPr>
        <w:spacing w:after="0"/>
        <w:ind w:left="0"/>
        <w:jc w:val="both"/>
      </w:pPr>
      <w:r>
        <w:rPr>
          <w:rFonts w:ascii="Times New Roman"/>
          <w:b w:val="false"/>
          <w:i w:val="false"/>
          <w:color w:val="000000"/>
          <w:sz w:val="28"/>
        </w:rPr>
        <w:t xml:space="preserve">
      1) от 6 декабря 2019 года </w:t>
      </w:r>
      <w:r>
        <w:rPr>
          <w:rFonts w:ascii="Times New Roman"/>
          <w:b w:val="false"/>
          <w:i w:val="false"/>
          <w:color w:val="000000"/>
          <w:sz w:val="28"/>
        </w:rPr>
        <w:t>№ 319</w:t>
      </w:r>
      <w:r>
        <w:rPr>
          <w:rFonts w:ascii="Times New Roman"/>
          <w:b w:val="false"/>
          <w:i w:val="false"/>
          <w:color w:val="000000"/>
          <w:sz w:val="28"/>
        </w:rPr>
        <w:t xml:space="preserve"> "Об организации бесплатного питания отдельных категорий воспитанников дошкольных организаций образования по Бескарагайскому району" (зарегистрированное в Реестре государственной регистрации нормативных правовых актов за № 6363, опубликовано в Эталонном контрольном банке нормативных правовых актов Республики Казахстан в электронном виде 12 декабря 2019 года);</w:t>
      </w:r>
    </w:p>
    <w:bookmarkEnd w:id="3"/>
    <w:bookmarkStart w:name="z10" w:id="4"/>
    <w:p>
      <w:pPr>
        <w:spacing w:after="0"/>
        <w:ind w:left="0"/>
        <w:jc w:val="both"/>
      </w:pPr>
      <w:r>
        <w:rPr>
          <w:rFonts w:ascii="Times New Roman"/>
          <w:b w:val="false"/>
          <w:i w:val="false"/>
          <w:color w:val="000000"/>
          <w:sz w:val="28"/>
        </w:rPr>
        <w:t xml:space="preserve">
      2) от 11 февраля 2020 года </w:t>
      </w:r>
      <w:r>
        <w:rPr>
          <w:rFonts w:ascii="Times New Roman"/>
          <w:b w:val="false"/>
          <w:i w:val="false"/>
          <w:color w:val="000000"/>
          <w:sz w:val="28"/>
        </w:rPr>
        <w:t>№ 37</w:t>
      </w:r>
      <w:r>
        <w:rPr>
          <w:rFonts w:ascii="Times New Roman"/>
          <w:b w:val="false"/>
          <w:i w:val="false"/>
          <w:color w:val="000000"/>
          <w:sz w:val="28"/>
        </w:rPr>
        <w:t xml:space="preserve"> "Об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за № 6732, опубликовано в Эталонном контрольном банке нормативных правовых актов Республики Казахстан в электронном виде 21 февраля 2020 года).</w:t>
      </w:r>
    </w:p>
    <w:bookmarkEnd w:id="4"/>
    <w:bookmarkStart w:name="z11" w:id="5"/>
    <w:p>
      <w:pPr>
        <w:spacing w:after="0"/>
        <w:ind w:left="0"/>
        <w:jc w:val="both"/>
      </w:pPr>
      <w:r>
        <w:rPr>
          <w:rFonts w:ascii="Times New Roman"/>
          <w:b w:val="false"/>
          <w:i w:val="false"/>
          <w:color w:val="000000"/>
          <w:sz w:val="28"/>
        </w:rPr>
        <w:t>
      2. Государственному учреждению "Аппарат акима Бескарагайского района"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6"/>
    <w:bookmarkStart w:name="z13"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Бескарагайского района;</w:t>
      </w:r>
    </w:p>
    <w:bookmarkEnd w:id="7"/>
    <w:bookmarkStart w:name="z14" w:id="8"/>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Бескарагайского района после его официального опубликования.</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Бескарагайского района Агибаева Н.О.</w:t>
      </w:r>
    </w:p>
    <w:bookmarkEnd w:id="9"/>
    <w:bookmarkStart w:name="z16" w:id="10"/>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Бескарагайского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