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748b" w14:textId="b0a7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53/539-VI "О бюджете Бельтерекского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4/30-VII. Зарегистрировано Департаментом юстиции Восточно-Казахстанской области 5 апреля 2021 года № 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марта 2021 года № 3/16-VIІ "О внесении изменений в решение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8476)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53/539-VI "О бюджете Бельтерекского сельского округа Жарминского района на 2021-2023 годы" (зарегистрировано в Реестре государственной регистрации нормативных правовых актов за № 8283, опубликовано в Эталонном контрольном банке нормативных правовых актов Республики Казахстан в электронном виде 13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Бельтерекского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17841,0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4/30-VII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53/539-VI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Бельтерекского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17 866,7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