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03d3" w14:textId="3520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25 декабря 2020 года № 53/521-VI "О бюджете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июня 2021 года № 7/80-VII. Зарегистрировано в Министерстве юстиции Республики Казахстан 9 июля 2021 года № 23452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Жарминского района на 2021-2023 годы" от 25 декабря 2020 года № 53/521-VI (зарегистрировано в Реестре государственной регистрации нормативных правовых актов под № 8095)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8562164,2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4374736,0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4150170,2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8669050,7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- 137880,5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106886,5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Канапьянов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 проектов на 2021-2022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Ворошилова, Заводская, Центральная в поселке Суыкбулак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Ауэзов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Суыкбулак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-230536,0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Сулусары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поселке Суыкбулак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