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9b68" w14:textId="ed3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Ауэзов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Ауэзов Жарминского района Восточно-Казахстанской области от 18 марта 2021 года № 2. Зарегистрировано Департаментом юстиции Восточно-Казахстанской области 19 марта 2021 года № 8460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поселка Ауэзов, на основании заключении областной ономастической комиссии от 28 декабря 2020 года, аким поселка Ауэзов Жарминского района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Ауэзова Жарминского района: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"Геологическая" – на улицу "Таукент";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"Горная" – на улицу "Кеншілер";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"Дружба" – на улицу "Достық";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–на улицу "Жеңіс";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 Спортивная" – на улицу "Ардагер";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"Социалистическая" – на улицу "Жібек жолы";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"Фабричная"– на улицу "Алтынтау";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Солнечное поселка Ауэзов Жарминского района: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"Буровая"– на улицу "Бірлік";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"Горная" – на улицу "Қазына";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"Школьная"– на улицу "Күншуақ";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"40 лет Казахстана" – на улицу "Азаттық".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Ауэзов Жарминского района" в установленном законодательством Республики Казахстан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