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8e3c" w14:textId="1028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Зайсанского районного маслихата от 25 декабря 2020 года № 68-1 "О бюджете Айнабулакского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30 марта 2021 года № 4-7. Зарегистрировано Департаментом юстиции Восточно-Казахстанской области 6 апреля 2021 года № 8512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106, пунктом 4 статьи 109-1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решением Зайсанского районного маслихата от 12 марта 2021 года № 3-1 "О внесении изменения и дополнения в решение Зайсанского районного маслихата от 23 декабря 2020 года №67-1 "О бюджете Зайсанского района на 2021-2023 годы" (зарегистрированным в Реестре государственной регистрации нормативных правовых актов за номером 8458)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№68-1 "О бюджете Айнабулакского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8173 и в Эталонном контрольном банке нормативных правовых актов Республики Казахстан в электронном виде 12 января 2021 года) следующие изменения и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Айнабулакского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- 28211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419 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419 тысяч тенге распределить согласно приложению 4 к настоящему решению.";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4 согласно приложению 2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28211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№4-7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