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e85df" w14:textId="05e85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изменение в решение Зайсанского районного маслихата от 25 декабря 2020 года № 68-6 "О бюджете Каратальского сельского округа Зайсанского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18 мая 2021 года № 6-5. Зарегистрирован в Министерстве юстиции Республики Казахстан 26 мая 2021 года № 22814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04 мая 2021 года № 5-1 "О внесении изменений в решение Зайсанского районного маслихата от 23 декабря 2020 года № 67-1 "О бюджете Зайсанского района на 2021-2023 годы" (зарегистрированным в Реестре государственной регистрации нормативных правовых актов за номером 8754) Зайсанский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25 декабря 2020 года №68-6 "О бюджете Каратальского сельского округа Зайсанского района на 2021-2023 годы" (зарегистрировано в Реестре государственной регистрации нормативных правовых актов за номером 8168 и в Эталонном контрольном банке нормативных правовых актов Республики Казахстан в электронном виде 11 января 2021 года)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Каратальского сельского округа на 2021-2023 годы согласно приложениям 1, 2,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- 43430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- 8661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34759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- 44256,2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-826,2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826,2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2021 года за № 6-5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за № 68-6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 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43430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 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44256,2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