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3df6" w14:textId="b1b3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Катон-Карагайского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22 января 2021 года № 6. Зарегистрировано Департаментом юстиции Восточно-Казахстанской области 26 января 2021 года № 8362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Катон-Карагайского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акимата № 497 от 9 декабря 2019 года "Об организации бесплатного питания отдельных категорий воспитанников дошкольных организаций образования по Катон-Карагайскому району" (зарегистрированное в Реестре государственной регистрации нормативных правовых актов за № 6384, опубликованное в Эталонном контрольном банке нормативных правовых актов Республики Казахстан в электронном виде 12 декабря 2019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Катон-Карагайского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Катон-Карагайского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Катон-Карагайского районного акимата после его официального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