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23910" w14:textId="4b23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Катон-Карагайского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28 декабря 2021 года № 14/136-VII. Зарегистрировано в Министерстве юстиции Республики Казахстан 5 января 2022 года № 26357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Катон-Карагайского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5 958 834,9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1 342 365,4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14 299,2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9 001,4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4 593 168,9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6 021 797,0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55 069,0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110 109,0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55 040,0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- 118 031,1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118 031,1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110 109,0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55 040,0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62 962,1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23/298-VII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2022 год установлен объем субвенции, передаваемый из областного бюджета в сумме 961 411,0 тысяч тенге.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района на 2022 год в сумме 21 008,0 тысяч тенге.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районном бюджете на 2022 год объемы субвенций, передаваемых из районного бюджета в бюджеты сельских округов в сумме 393 300,0 тысяч тенге, в том числе 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Алтынбельский сельский округ – 24 686,0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Аккайнарский сельский округ – 29 514,0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сельский округ – 38 013,0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Белкарагайский сельский округ – 29 585,0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сельский округ – 33 013,0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сельский округ – 39 926,0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Коробихинский сельский округ – 34 434,0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Ново-Поляковский сельский округ – 26 615,0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Ново-Хайрузовский сельский округ – 28 783,0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Солдатовский сельский округ – 17 114,0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Солоновский сельский округ – 16 134,0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Урыльский сельский округ – 28 993,0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 Нарынский сельский округ – 46 490,0 тысяч тенге.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на 2022 год, финансируемых из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целевые текущие трансферты и трансферты на развитие из областного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целевые текущие трансферты и трансферты на развитие из республиканского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реализацию мер социальной поддержки специалистам социальной сферы сельских населенных пунктов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резерв местного исполнительного органа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23/298-VII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5958834,9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1342365,4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4593168,9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1280989,4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1274866,9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-118031,1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961411,0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-1376752,0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-2338076,0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2022 год,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Катон-Карагайского районного маслихата Восточно-Казахстанской области от 04.10.2022 </w:t>
      </w:r>
      <w:r>
        <w:rPr>
          <w:rFonts w:ascii="Times New Roman"/>
          <w:b w:val="false"/>
          <w:i w:val="false"/>
          <w:color w:val="ff0000"/>
          <w:sz w:val="28"/>
        </w:rPr>
        <w:t>№ 21/268- 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районный бюджет из областного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Катон-Карагайского районного маслихата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23/298-VII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666904,9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поступившие в районный бюджет из республиканского бюджета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Катон-Карагайского районного маслихата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23/298-VII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эффективности деятельности депутатов маслихата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138862,3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2022-2024 годы с разделением на бюджетные программы, направленные на реализацию бюджетных инвестиционных проектов (программ)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Катон-Карагайского районного маслихата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23/298-VII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 Сумма (тысяч тенге)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 Сумма (тысяч тенге)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1270300,8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центральной котельной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полигона твердо-бытовых отходов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ПСД по реконструкции центральной котельной и тепловых сетей в селе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471946,0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и сооружений в с.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271 896,0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Катон-Карагай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сетей водоснабжения в с. Улкен Нарын Катон-Карагайского района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по реконструкции водопроводных сетей в селе Катон-Карагай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467 739,7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конкурсных процедур по проекту "Реконструкция здания автовокзала под размщение краеведческого центра, расположенного по улице Огнева 54 в селе Улкен Нарын Катон-Карагайского района"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здания автовокзала под размщение краеведческого центра, расположенного по улице Огнева 54 в селе Улкен Нарын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467 689,7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скотомогильников в селах Улкен Нарын, Катон-Карагай, Малонарымка, Алтынбел, Коробиха, Урыль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Привязка к проектно-сметной документации на строительство скотомогильников в восьми населенных пунктах (Аккайнар, Аксу, Берель, Жамбыл, Ново-Хайрузовка, Белкарагай, Солдатово, Ново-Поляковка)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скотомогильников в восьми населенных пунктах (Аккайнар, Аксу, Берель, Жамбыл, Ново-Хайрузовка, Белкарагай, Солдатово, Ново-Поляковка)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293215,9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в с. Катон-Карагай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сельского клуба в селе Топкаин Катон-Карагайского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176659,9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Реализация мер социальной поддержки специалистам социальной сферы сельских населенных пунктов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Резерв местного исполнительного органа района на 2022-2024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21008,0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23122,0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