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e2dd" w14:textId="d2fe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2021 года № 4-6/2. Зарегистрировано Департаментом юстиции Восточно-Казахстанской области 6 сәуірде 2021 года № 8522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Таскайратова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