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31b1" w14:textId="aa03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2 "О бюджете Сама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12. Зарегистрировано Департаментом юстиции Восточно-Казахстанской области 6 мая 2021 года № 8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Кокпектинского районного маслихата от 31 марта 2021 года № 4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12 "О бюджете Самарского сельского округа на 2021-2023 годы" (зарегистрировано в Реестре государственной регистрации нормативных правовых актов за № 8232, опубликовано в Эталонном контрольном банке нормативных правовых актов Республики Казахстан в электронном виде 15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а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69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5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3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