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d544" w14:textId="b15d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99. Зарегистрировано в Министерстве юстиции Республики Казахстан 27 декабря 2021 года № 26095. Утратило силу решением Уланского районного маслихата Восточно-Казахстанской области от 27 марта 2024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№5609)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99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Уланского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Уланского района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района,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или натуральной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Уланского района.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в размере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Советских Социалистических Республик,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соответствующих категорий, обслуживавшие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(супруге)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Советских Социалистических Республик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 -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– 30 августа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в возрасте до 18 лет (одному из родителей или иным законным представителям детей-инвалидов) –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– в размере 13000 (тринадцать тысяч) тенге.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порог среднедушевого дохода лица (семьи) в размере однократной величины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 Для инвалидов и участников Великой Отечественной войны предельный размер социальной помощи составляет 1000000 (один миллион)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 том числе пострадавшим вследствие стихийного бедствия или пожара, заявление подается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категорий получателей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 безнадзорные несовершеннолетние, в том числе с девиантным поведением; несовершеннолетние, находящиеся в специальных организациях образования, организациях образования с особым режимом содержания; дети от рождения до трех лет с ограниченными возможностями раннего психофизического развития; лица, со стойкими нарушениями функций организма, обусловленные физическими и (или) умственными возможностями; лица, с ограничением жизнедеятельности вследствие социально значимых заболеваний и заболеваний, представляющих опасность для окружающих; лица неспособные к самообслуживанию, в связи с преклонным возрастом, вследствие перенесенной болезни и (или) инвалидности; лица, подвергшиеся жестокому обращению, приведшему к социальной дезадаптации и социальной депривации; бездомные (лица без определенного места жительства); лица, освобожденные из мест лишения свободы; лица, находящиеся на учете службы пробации, предоставляется один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(семьи), пострадавшие вследствие стихийного бедствия или пожара по месту возникновения стихийного бедствия или пожара, без учета среднедушевого дохода, предоставляется один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(семьи), со среднедушевым доходом не превышающий однократной величины прожиточного минимума предоставляется один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- предоставляется ежемесячно в размере 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Уланского района на текущий финансовый год.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