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0efa" w14:textId="08a0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Асубулак Уланского района Восточно-Казахстанской области от 29 марта 2021 года № 1. Зарегистрировано Департаментом юстиции Восточно-Казахстанской области 12 апреля 2021 года № 8584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11 декабря 2019 года и учитывая мнения жителей поселка Асубулак, аким поселка Асубулак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поселке Асубулак Уланского района Восточно-Казахстанской области: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"Абая",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"Октябрьская" на улицу "Тәуелсіздік",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"Ушанова" на улицу "Болашақ",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"Кирова" на улицу "Ардагер",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"Бейбітшілік",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"Автобазовская" на улицу "Жүргізушілер".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Асубулак Уланского района Восточно-Казахстанской области" в установленном законодательством порядке Республики Казахстан обеспечить следующее: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 после его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Асубулак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Дюсембаев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