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c6db" w14:textId="10ec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57-773/VI "О бюджете Каракольского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4-53/VII. Зарегистрировано Департаментом юстиции Восточно-Казахстанской области 16 апреля 2021 года № 8636.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Урджарского районного маслихата Восточно-Казахстанской области от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57-773/VI "О бюджете Каракольского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8200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11 марта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Каракольского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–27 346,0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4-53/VII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