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4536" w14:textId="7124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Шемонаихинского районного маслихата от 31 марта 2021 года № 4/18–VII "Об определении размера и перечня категорий получателей жилищных сертификатов по Шемонаихинскому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28 декабря 2021 года № 14/9-VII. Зарегистрировано в Министерстве юстиции Республики Казахстан 29 декабря 2021 года № 26193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"Об определении размера и перечня категорий получателей жилищных сертификатов по Шемонаихинскому району" от 31 марта 2021 года № 4/18–VII (зарегистрировано в Реестре государственной регистрации нормативных правовых актов за № 8557)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жилищного сертификата по Шемонаихинскому району: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10 % от суммы займа, но не более 1 500 000 (одного миллиона пятисот тысяч) тенге в виде социальной помощи.".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