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63e6" w14:textId="5796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Западно-Казахстанского областного маслихата от 6 марта 2019 года №23-2 "Об утверждении целевых показателей качества окружающей среды по Западно-Казахстанской области на 2019-2025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13 декабря 2021 года № 8-5. Зарегистрировано в Министерстве юстиции Республики Казахстан 22 декабря 2021 года № 25921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6 марта 2019 года №23-2 "Об утверждении целевых показателей качества окружающей среды по Западно-Казахстанской области на 2019 - 2025 годы" (зарегистрировано в Реестре государственной регистрации нормативных правовых актов № 5559).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