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28e1" w14:textId="f4d2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социально значимых перевозок на внутреннем водном транспорте по городу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16 ноября 2021 года № 2770. Зарегистрировано в Министерстве юстиции Республики Казахстан 18 ноября 21 года № 25207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внутреннем водном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(зарегистрированное в Реестре государственной регистрации нормативных правовых актов № 11763),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социально значимые перевозки на внутреннем водном транспорте по городу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государственного учреждения "Отдел жилищно-коммунального хозяйства, пассажирского транспорта и автомобильных дорог города Уральска"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города Кульбаева.А.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 № 2770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Социально значимые перевозки на внутреннем водном транспорте по городу Уральск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9496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перевозок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"Учужный затон"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"Барбастау"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