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5a82" w14:textId="2225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4 марта 2021 года № 2-7. Зарегистрировано Департаментом юстиции Западно-Казахстанской области 9 марта 2021 года № 6842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 №2-7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августа 2019 года №40-7 "Об утверждении Плана по управлению пастбищами и их использованию по Бурлинскому району на 2019-2020 годы" (зарегистрированное в Реестре государственной регистрации нормативных правовых актов №5779, опубликованное 5 сентября 2019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№5931, опубликованное 14 января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31 марта 2020 года №48-1 "О внесении изменений в решение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№6110, опубликованное 3 апреля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8 апреля 2020 года №48-3 "О внесении изменений в решение Бурлинского районного маслихата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№6139, опубликованное 15 апреля 2020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13 апреля 2020 года №49-1 "О внесении изменений и дополнений в решение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№6154, опубликованное 20 апреля 2020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17 апреля 2020 года №49-2 "О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№6176, опубликованное 27 апреля 2020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14 мая 2020 года №50-1 "О внесении изменений в решение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№6237, опубликованное 19 мая 2020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25 мая 2020 года №50-9 "О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№6257, опубликованное 1 июня 2020 года в Эталонном контрольном банке нормативных 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13 июля 2020 года №51-1 "О внесении изменений и дополнений в решение Бурлинского районного от 30 декабря 2019 года №45-6 "О районном бюджете на 2020-2022 годы" (зарегистрированное в Реестре государственной регистрации нормативных правовых актов №6302, опубликованное 22 июля 2020 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июля 2020 года №51-4 "О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№6325, опубликованное 4 августа 2020 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18 сентября 2020 года №53-2 "О внесении изменений в решение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№6370, опубликованное 25 сентября 2020 года в Эталонном контрольном банке нормативных правовых актов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25 сентября 2020 года №53-3 "О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№6395, опубликованное 7 октября 2020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15 октября 2020 года №54-2 "О внесении изменений и дополнения в решение Бурлинского районного маслихата 30 декабря 2019 года №45-6 "О районном бюджете на 2020-2022 годы" (зарегистрированное в Реестре государственной регистрации нормативных правовых актов №6429, опубликованное 21 октября 2020 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17 ноября 2020 года №55-1 "О внесении изменений в решение Бурлинского районного маслихата 30 декабря 2019 года №45-6 "О районном бюджете на 2020-2022 годы" (зарегистрированное в Реестре государственной регистрации нормативных правовых актов №6475, опубликованное 25 ноября 2020 года в Эталонном контрольном банке нормативных правовых актов Республики Казахстан).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26 ноября 2020 года № 55-3 "О внесении изменений в решение Бурлинского районного маслихата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№6501, опубликованное 8 декабря 2020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20 декабря 2020 года №56-1 "О внесении изменений в решение Бурлинского районного маслихата 30 декабря 2019 года №45-6 "О районном бюджете на 2020-2022 годы" (зарегистрированное в Реестре государственной регистрации нормативных правовых актов №6560, опубликованное 29 декабря 2020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№57-4 "О внесении изменений в решение Бурлинского районного маслихата 10 января 2020 года №46-1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№6584, опубликованное 31 декабря 2020 года в Эталонном контрольном банке нормативных правовых актов Республики Казахстан).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