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0e06" w14:textId="34a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2020 года №57-1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4 марта 2021 года № 2-4. Зарегистрировано Департаментом юстиции Западно-Казахстанской области 9 марта 2021 года № 6843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2021-2023 годы" (зарегистрированное в Реестре государственной регистрации нормативных правовых актов №6573, опубликованное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8 117 431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5 383 216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32 630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48 109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2 653 476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9 968 800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- 1 946 140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1 946 140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1 148 768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369 701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1 167 073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февраля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8 117 431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5 383 216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-1 946 140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