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1a8" w14:textId="2b8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22 декабря 2020 года № 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9 апреля 2021 года № 4-1. Зарегистрировано Департаментом юстиции Западно-Казахстанской области 13 апреля 2021 года № 6959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2021-2023 годы" (зарегистрированное в Реестре государственной регистрации нормативных правовых актов №6573, опубликованное 30 декабря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8 157 531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5 383 216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32 630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48 109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2 693 576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10 008 900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1 030 249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1 084 245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- 2 881 618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2 881 618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2 084 246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369 701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1 167 073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2021 год поступление целевых трансфертов и кредитов из областного бюджета в общей сумме 2 247 825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"кредитование бюджетов города районного значения, села, поселка, сельского округа для финансирования мер в рамках Дорожной карты занятости - 935 478 тысяч тенге, в том числе: строительство культурно-спортивного комплекса в селе Кызылтал города Аксай Бурлинского района - 231 906 тысяч тенге, строительство призывного пункта в городе Аксай Бурлинского района - 176 362 тысячи тенге, строительство пожарного депо для четырех автомобилей в городе Аксай Бурлинского района - 259 917 тысяч тенге, строительство резервной линии водопровода от Бестауского водозабора до 10 микрорайона города Аксай Бурлинского района - 267 293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жилищных сертификатов как социальная помощь - 40 000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подъездной автодороги с наружным освещением в село Пугачево Бурлинского района - 100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1 942 063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2 706 313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