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22c8" w14:textId="7a8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№57-18 "О бюджете Бурлинского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4-7. Зарегистрировано Департаментом юстиции Западно-Казахстанской области 21 апреля 2021 года № 6988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№57-18 "О бюджете Бурлинского сельского округа Бурлинского района на 2021-2023 годы" (зарегистрированное в Реестре государственной регистрации нормативных правовых актов №6765,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114 517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103 907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