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77d9" w14:textId="5187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5 января 2021 года №57-15 "О бюджете Канайского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апреля 2021 года № 4-9. Зарегистрировано Департаментом юстиции Западно-Казахстанской области 21 апреля 2021 года № 6989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5 января 2021 года № 57-15 "О бюджете Канайского сельского округа Бурлинского района на 2021 - 2023 годы" (зарегистрированное в Реестре государственной регистрации нормативных правовых актов № 6762, опубликованное 13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Канайского сельского округа Бурлинского района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43 004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42 019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43 331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4-9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 57-15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