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1ed" w14:textId="5b54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Бокейординского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2021 года № 3-2. Зарегистрировано Департаментом юстиции Западно-Казахстанской области 2 апреля 2021 года № 6921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сельских округов, заявленной акимом района,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Бокейординского района в 2021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 марта 2020 года № 37-2 "О 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2020 году" (зарегистрированное в Реестре государственной регистрации нормативных правовых актов №6108, опубликованное 2 апреля 2020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