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7fa9" w14:textId="581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4-5. Зарегистрировано Департаментом юстиции Западно-Казахстанской области 8 апреля 2021 года № 6947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№42-5 "О бюджете Копжасарского сельского округа Жангалинского района на 2020-2022 годы" (зарегистрированное в Реестре государственной регистрации нормативных правовых актов №5950,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апреля 2020 года №46-4 "О внесении изменений в решение Жангалинского районного маслихата от 10 января 2020 года №42-5 "О бюджете Копжасарского сельского округа Жангалинского района на 2020-2022 годы" (зарегистрированное в Реестре государственной регистрации нормативных правовых актов №6141, опубликованное 15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№54-5 "О внесении изменений в решение Жангалинского районного маслихата от 10 января 2020 года №42-5 "О бюджете Копжасарского сельского округа Жангалинского района на 2020-2022 годы" (зарегистрированное в Реестре государственной регистрации нормативных правовых актов №6540, опубликованное 16 декабря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№56-5 "О внесении изменений в решение Жангалинского районного маслихата от 10 января 2020 года №42-5 "О бюджете Копжасарского сельского округа Жангалинского района на 2020-2022 годы" (зарегистрированное в Реестре государственной регистрации нормативных правовых актов №6589, опубликованное 31 декабря 2020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