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e702" w14:textId="e9ce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2021 года № 4-10. Зарегистрировано Департаментом юстиции Западно-Казахстанской области 1 апреля 2021 года № 6903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 правовых актах",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№4-10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 января 2020 года № 39-5 "О бюджете Камыстинского сельского округа Жанибекского района на 2020 - 2022 годы" (зарегистрированное в Реестре государственной регистрации нормативных правовых актов №5971, опубликованное 17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18 сентября 2020 года № 47-5 "О внесении изменений в решение Жанибекского районного маслихата от 10 января 2020 года №39-5 "О бюджете Камыстинского сельского округа Жанибекского района на 2020 - 2022 годы" (зарегистрированное в Реестре государственной регистрации нормативных правовых актов №6373, опубликованное 25 сентября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8 декабря 2020 года № 49-4 "О внесении изменений в решение Жанибекского районного маслихата от 10 января 2020 года №39-5 "О бюджете Камыстинского сельского округа Жанибекского района на 2020 - 2022 годы" (зарегистрированное в Реестре государственной регистрации нормативных правовых актов №6525, опубликованное 15 декабря 2020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