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fe18" w14:textId="63cf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Достық района Бәйтерек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2021 года № 60-4. Зарегистрировано Департаментом юстиции Западно-Казахстанской области 15 января 2021 года № 6785.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Достық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42 856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6 827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36 029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46 180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-3 324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3 324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Достық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 59-2 "О бюджете района Бәйтерек на 2021–2023 годы" (зарегистрированное в Реестре государственной регистрации нормативных правовых актов № 6643 )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Учесть в бюджете сельского округа на 2021 год поступления субвенции передаваемых из районного бюджета в сумме 24 945 тысяч тенге.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60-4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46 180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от13 января 2021 года № 60-4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31 772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от13 января 2021 года № 60-4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31 772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