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ef70e" w14:textId="ddef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23 декабря 2020 года № 48-8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16 февраля 2021 года № 3-2. Зарегистрировано Департаментом юстиции Западно-Казахстанской области 18 февраля 2021 года № 6825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23 декабря 2020 года № 48-8 "О районном бюджете на 2021-2023 годы" (зарегистрированное в Реестре государственной регистрации нормативных правовых актов № 6599, опубликованное 31 декабря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10 965 324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1 666 831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12 951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29 827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9 255 715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11 823 565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131 371 тысяча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214 400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83 029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-989 612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989 612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1 072 641 тысяча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83 029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(Б.Кенжегулов)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2021 года № 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48-8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10 965 324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1 666 831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771 139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676 136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685 203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685 203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9 255 715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9 255 715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9 255 715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11 823 565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875 180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577 866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577 866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инвалидов,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3 284 029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1 774 705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1 774 705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1 537 609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1 509 324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1 509 324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1 506 575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933 885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6 150 214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6 150 214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6 150 214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5 763 438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-989 612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989 612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1 072 641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1 072 641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