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c0c4" w14:textId="cadc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23 декабря 2015 № 220 "Об утверждении Методики по формированию статистических показателей по образованию по схеме "Международная стандартная классификация образования-2011"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10 января 2022 года № 51. Зарегистрирован в Министерстве юстиции Республики Казахстан 18 января 2022 года № 26521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23 декабря 2015 года № 220 "Об утверждении Методики по формированию статистических показателей по образованию по схеме "Международная стандартная классификация образования-2011" (зарегистрирован в Реестре государственной регистрации нормативных правовых актов № 12908)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статистических показателей по образованию по схеме "Международная стандартная классификация образования-2011,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и демографической статистики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и демографической статистики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в работе.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№220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формированию статистических показателей по образованию по схеме "Международная стандартная классификация образования-2011"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формированию статистических показателей в сфере образования по схеме "Международная стандартная классификация образования - 2011" (далее – Методика) разработана в соответствии с международными стандартами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 и устанавливает перечень показателей в сфере статистики образования, формируемых в рамках общегосударственных статистических наблюдений.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определения: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МСКО – международная стандартная классификация образования, являющаяся руководством для упорядочения образовательных программ и соответствующих квалификаций по уровням и областям образования;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МСКО-0 – образование детей младшего возраста, не достигших возраста для поступления на уровень МСКО-1 и направленное на развитие некоторых навыков, необходимых для подготовки детей к учебной деятельности и к поступлению на обучение по программам начального образования;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МСКО-1 – начальное образование, учебная и образовательная деятельность, направленная на обучение основным навыкам чтения, письма и математики (то есть грамотность и счет), и на создание серьезной основы для изучения и понимания основных областей знаний, для развития личности, для подготовки обучения на первом этапе среднего образования;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МСКО-2 – это основное среднее образование, которое направлено на наращивание знаний, полученных на базе МСКО-1;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уровень МСКО-3 – это уровень среднего образования, состоящий из общего среднего и технического профессионального образования, разрабатывается в целях получения среднего образования и подготовки к третичному образованию или для дальнейшего трудоустройства;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уровень МСКО-4 – послесреднее нетретичное образование, определяет приобретение учебного опыта на основе среднего образования, подготовку к выходу на рынок труда, и получение третичного образования. Данный уровень образования, направлен на учащихся, завершивших второй этап среднего образования (уровень МСКО-3), но желающих повысить шансы на рынке труда или продолжить обучаться в системе третичного образования;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уровень МСКО-5 – короткий цикл третичного образования. Предназначены для предоставления участникам профессиональных знаний и развития профессиональных навыков и компетенций. Программы уровня МСКО-5 обычно предназначены для подготовки к трудовой деятельности, а также являются основанием для перехода на программы уровней МСКО - 6 или 7;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уровень МСКО-6 – бакалавриат или его эквивалент часто предназначены для получения участниками промежуточных академических и профессиональных знаний, навыков и компетенций, ведущих к присвоению первой степени или равнозначной квалификации. Программы этого уровня, как правило, имеют теоретическую основу, а также включают практические компоненты и характеризуются высоким уровнем исследований и лучшей профессиональной практикой;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уровень МСКО-7 – магистратура или еҰ эквивалент, часто предназначены для предоставления участникам расширенных академических и профессиональных знаний, развития навыков и компетенций, ведущих к присвоению второй степени или равнозначной квалификации. Программы этого уровня имеют существенную исследовательскую составляющую, но еще не ведут к присвоению квалификации доктора наук;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уровень МСКО-8 – докторантура или еҰ эквивалент, прежде всего, разработан для того, чтобы привести к продвинутой квалификации в области научных исследований. Программы этого уровня посвящены углубленному и самостоятельному исследованию и, как правило, предлагаются только в учебных заведениях третичного образования, таких как университеты, ориентированных на исследования;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Источниками информации об образовательном процессе и уровне образования населения являются статистические формы общегосударственных статистических наблюдений, административные данные уполномоченных государственных органов в области образования. 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основных показателей по уровням образования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Расчет средней численности учащихся на одно учебное заведение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данного показателя является определение уровня неравномерного территориального распределения учебных заведений, от нехватки до переизбытка ученических мест в стране. Данный показатель рассчитывается по уровням образования от дошкольного обучения до технического и профессионального образования. Особенно показатель необходим для определения потребности проектной мощности учебных заведений в сельской местности.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Методология расчета: степень мощности и использования образовательных учреждений как процент от числа учащихся и числа мест. Рассчитывается делением количества учащихся в образовательных учреждениях согласно уровням образования по МСКО-0 – МСКО-5 к проектной мощности (ученические места) образовательных учреждений.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4986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N1 – средняя численность учащихся на одно учебное заведение;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Ns1 – численность учащихся в образовательных учреждениях уровня образования по МСКО - 2011;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C1 – проектная мощность образовательных учреждений;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 согласно разбивке МСКО - 2011.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Соотношение учащихся и преподавателей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данного показателя является определение уровня нехватки преподавателей в учреждениях образования по всем уровням образования в соответствии с МСКО - 2011, включая воспитателей в дошкольных учреждениях и мастеров производственного обучения в колледжах.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Методология расчета определяется как отношение численности учащихся данного уровня образования к численности преподавателей соответствующего уровня образования в данном учебном году. При расчете показателя необходимо учитывать продолжительность рабочего времени преподавателей: полный или неполный рабочий день.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соотношения учащихся и преподавателей рассчитывается по следующей формуле: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4986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334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соотношение учащихся и преподавателей на уровне образования 1 за учебный год t;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общая численность учащихся на уровне образования 1 за учебный год t;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общая численность преподавателей на уровне образования 1 за учебный год t с учетом рабочей нагрузки;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образования, согласно разбивке МСКО - 2011;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учебный год.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уровень МСКО-0 (образование детей младшего возраста) включаются воспитатели, занимающиеся образовательной деятельностью с рабочей нагрузкой не менее 2 часов в день и с продолжительностью программы не менее 100 календарных дней в году без воспитателей, работающие в детских садах сезонного пребывания;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уровень МСКО-1 (начальное образование) включается численность учителей, работающих в начальных классах (1-4 класс). Если персонал вовлечен только в один уровень МСКО, то при расчете показателя рабочая нагрузка рассчитывается как 100%;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МСКО-2 – МСКО-8. Имеющиеся данные не позволяют рассчитать соотношение учащихся и преподавателей отдельно для каждого уровня, в связи с тем, что преподаватель работает на разных уровнях МСКО. При частичной занятости педагогического персонала используется коэффициент 0,5.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Коэффициент приема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Данный показатель представляет собой долю принятых учащихся на обучение в официальной установленной для данного уровня образования возрастной группе от численности соответствующей группы населения.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Коэффициент приема рассчитывается как отношение численности принятых на обучение в образовательные учреждения на данном уровне образования к численности населения в официальной установленной для данного уровня образования возрастной группе, выраженное в процентах.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7559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35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приема на данном уровне образования по МСКО - 2011;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660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учащихся, зачисленных на программы данного уровня согласно разбивке МСКО-2011 в официально установленной для данного уровня образования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7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населения в официальной установленной для данного уровня образования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 согласно разбивке МСКО-2011;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возрастные группы, соответствующие уровню МСКО-2011.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Чистый коэффициент охвата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Целью данного показателя является определение степени участия в процессе обучения на данном уровне образования детей и молодежи, принадлежащих к возрастной группе, соответствующей данному уровню образования. На каждом уровне образования, чистый коэффициент охвата основывается на полных сведениях о регистрации во всех типах школ, колледжей и высших учебных заведения, включая государственные и частные образовательные учреждения, оказывающие услуги образования по соответствующим учебным программам.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Чистый коэффициент охвата представляет собой долю учащихся в официально установленной для данного уровня образования возрастной группе, выраженную в процентах от численности соответствующей группы населения. Вычисляется делением общего количества учащихся (студентов) в официальной установленной для данного уровня образования возрастной группе на численность населения той же возрастной группы и умножением на 100.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7432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239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чистый коэффициент охвата на данном уровне образования по МСКО-2011;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239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учащихся, зачисленных на программы данного уровня согласно разбивке МСКО-2011 в официально установленной для данного уровня образования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620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населения в официальной установленной для данного уровня образования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 согласно разбивке МСКО-2011;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возрастные группы, соответствующие уровню МСКО-2011.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Валовый коэффициент охвата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Данный показатель указывает на способность системы образования к охвату учащихся определенной возрастной группы. Валовый коэффициент охвата дополняет чистый коэффициент охвата, указывая уровень охвата учащихся, возраст которых выше или ниже соответствующей данному уровню обучения возрастной категории.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Валовый коэффициент охвата представляет собой долю учащихся (независимо от возраста) на определенном уровне образования, выраженную в процентах от численности населения, установленные международными стандартами для данного уровня образования данной возрастной группы.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Возрастная группа для третичного образования соответствует пятилетнему периоду после наступления теоретического возраста окончания второго этапа среднего образования.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Рассчитывается делением общего числа учащихся (студентов) определенного уровня образования, независимо от возраста, на численность населения официально установленной для данного уровня образования возрастной группы, и умножается на 100.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27686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валовый коэффициент охвата на данном уровне образования по МСКО-2011;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62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учащихся, зачисленных на программы данного уровня МСКО независимо от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863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населения официально установленной для данного уровня образования возрастной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образования, согласно разбивке МСКО-2011;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возрастные группы, соответствующей уровню МСКО - 2011.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Коэффициент выбытия из системы образования и обучения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данного показателя является определение количества учащихся, выбывших из системы образования, не получив соответствующую квалификацию (диплом, аттестат).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Методология расчета определяется как доля учащихся зачисленных на определенную образовательную программу в учебное заведение в данном учебном году, но не посещающих данное учебное заведение в начале следующего учебного года (за исключением выпускников).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46101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5588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выбытия из системы образования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239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учащихся, выбывших из соответствующего уровня МСКО-2011 на конец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838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общая численность, обучавшихся в соответствующем уровне МСКО-2011 в предыдущем учебном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239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выпускников, закончивших соответствующий уровень МСКО-2011, между учебными годами t-1 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36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второгодников соответствующего уровня МСКО-2011;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образования, согласно разбивке МСКО-2011;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учебный год;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t-1 – предыдущий учебный год.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Уровень второгодничества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Уровень второгодничества измеряет долю студентов определенного класса обучения, которые повторяют данный класс обучения в текущем учебном году как процент от общего числа детей, которые посещали этот же класс обучения в прошлом году.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Уровень второгодничества рассчитывается как число второгодников в том или ином классе обучения в текущем учебном году, разделенное на численность школьников в том же классе обучения в прошлом учебном году: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23495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850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выбывших из уровня МСКО-2011 в период времени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6731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 (студентов) в период времени t-1, более не обучающихся в образовательном учреждении в период времени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927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 (студентов), обучающихся соответствующего уровня МСКО-2011 в предыдущем учебном году t-1;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образования, согласно разбивке МСКО-2011.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Коэффициент выпуска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Коэффициент выпуска используется для оценки результатов функционирования сферы образования.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представляет собой долю выпуска учащихся в образовательных учреждениях в официальной установленной для данного уровня образования возрастной группе населения от численности соответствующей группы населения.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Коэффициент выпуска рассчитывается как отношение численности выпускников образовательных учреждений на данном уровне образования к численности населения в официальной установленной для данного уровня образования возрастной группе, выраженное в процентах.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28067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698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выпуска на данном уровне образования по МСКО-2011;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620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выпускников, программы данного уровня согласно разбивке МСКО-2011 в официально установленной для данного уровня образования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800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населения в официальной установленной для данного уровня образования возрастной группе;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уровни образования согласно разбивке МСКО-2011;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возрастные группы, соответствующие уровню МСКО-2011.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Целевое трудоустройство выпускников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Целевое трудоустройство выпускников определяется как доля выпускников, закончивших образовательные учреждения и трудоустроившихся от общего числа закончивших учебу (выпускников).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рассчитывается по следующей формуле: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16383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целевое трудоустройство выпусников;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36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выпускников, успешно закончивших образовательное учреждение и трудоустроившихся;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36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выпускников, успешно закончивших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Ожидаемая продолжительность обучения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Ожидаемая продолжительность обучения показывает число лет, которое учащийся (студент), достигший официально установленного возраста поступления в образовательные учреждения, потратит на обучение на всех ступенях образования при условии сохранения существующих коэффициентов охвата населения образованием.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Данный показатель характеризует степень охвата населения образованием и равна сумме всех уровней образования согласно разбивке МСКО-2011: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22098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5461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ожидаемая продолжительность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508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учащихся в возрасте i в учебном году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571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численность населения в возрасте i в учебном году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возраст;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учебный год;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возрастные группы, соответствующей уровню МСКО-2011;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верхний возрастной предел обучения.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