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2465ebd" w14:textId="2465ebd">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 внесении изменений и дополнений в приказ Первого заместителя Премьер-Министра Республики Казахстан – Министра финансов Республики Казахстан от 20 января 2020 года № 39 "Об утверждении форм налоговой отчетности и правил их составления"</w:t>
      </w:r>
    </w:p>
    <w:p>
      <w:pPr>
        <w:spacing w:after="0"/>
        <w:ind w:left="0"/>
        <w:jc w:val="both"/>
      </w:pPr>
      <w:r>
        <w:rPr>
          <w:rFonts w:ascii="Times New Roman"/>
          <w:b w:val="false"/>
          <w:i w:val="false"/>
          <w:color w:val="000000"/>
          <w:sz w:val="28"/>
        </w:rPr>
        <w:t>Приказ Министра финансов Республики Казахстан от 18 января 2022 года № 49. Зарегистрирован в Министерстве юстиции Республики Казахстан 19 января 2022 года № 26559</w:t>
      </w:r>
    </w:p>
    <w:p>
      <w:pPr>
        <w:spacing w:after="0"/>
        <w:ind w:left="0"/>
        <w:jc w:val="both"/>
      </w:pPr>
      <w:bookmarkStart w:name="z4" w:id="0"/>
      <w:r>
        <w:rPr>
          <w:rFonts w:ascii="Times New Roman"/>
          <w:b w:val="false"/>
          <w:i w:val="false"/>
          <w:color w:val="000000"/>
          <w:sz w:val="28"/>
        </w:rPr>
        <w:t>
      ПРИКАЗЫВАЮ:</w:t>
      </w:r>
    </w:p>
    <w:bookmarkEnd w:id="0"/>
    <w:bookmarkStart w:name="z5" w:id="1"/>
    <w:p>
      <w:pPr>
        <w:spacing w:after="0"/>
        <w:ind w:left="0"/>
        <w:jc w:val="both"/>
      </w:pPr>
      <w:r>
        <w:rPr>
          <w:rFonts w:ascii="Times New Roman"/>
          <w:b w:val="false"/>
          <w:i w:val="false"/>
          <w:color w:val="000000"/>
          <w:sz w:val="28"/>
        </w:rPr>
        <w:t xml:space="preserve">
      1. Внести в </w:t>
      </w:r>
      <w:r>
        <w:rPr>
          <w:rFonts w:ascii="Times New Roman"/>
          <w:b w:val="false"/>
          <w:i w:val="false"/>
          <w:color w:val="000000"/>
          <w:sz w:val="28"/>
        </w:rPr>
        <w:t>приказ</w:t>
      </w:r>
      <w:r>
        <w:rPr>
          <w:rFonts w:ascii="Times New Roman"/>
          <w:b w:val="false"/>
          <w:i w:val="false"/>
          <w:color w:val="000000"/>
          <w:sz w:val="28"/>
        </w:rPr>
        <w:t xml:space="preserve"> Первого заместителя Премьер-Министра Республики Казахстан – Министра финансов Республики Казахстан от 20 января 2020 года № 39 "Об утверждении форм налоговой отчетности и правил их составления" (зарегистрирован в Реестре государственной регистрации нормативных правовых актов под № 19897) следующие изменения и дополнения:</w:t>
      </w:r>
    </w:p>
    <w:bookmarkEnd w:id="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преамбулу</w:t>
      </w:r>
      <w:r>
        <w:rPr>
          <w:rFonts w:ascii="Times New Roman"/>
          <w:b w:val="false"/>
          <w:i w:val="false"/>
          <w:color w:val="000000"/>
          <w:sz w:val="28"/>
        </w:rPr>
        <w:t xml:space="preserve"> приказа изложить в следующей редакции:</w:t>
      </w:r>
    </w:p>
    <w:bookmarkStart w:name="z7" w:id="2"/>
    <w:p>
      <w:pPr>
        <w:spacing w:after="0"/>
        <w:ind w:left="0"/>
        <w:jc w:val="both"/>
      </w:pPr>
      <w:r>
        <w:rPr>
          <w:rFonts w:ascii="Times New Roman"/>
          <w:b w:val="false"/>
          <w:i w:val="false"/>
          <w:color w:val="000000"/>
          <w:sz w:val="28"/>
        </w:rPr>
        <w:t xml:space="preserve">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206 Кодекса Республики Казахстан "О налогах и других обязательных платежах в бюджет" (Налоговый кодекс) </w:t>
      </w:r>
      <w:r>
        <w:rPr>
          <w:rFonts w:ascii="Times New Roman"/>
          <w:b/>
          <w:i w:val="false"/>
          <w:color w:val="000000"/>
          <w:sz w:val="28"/>
        </w:rPr>
        <w:t>ПРИКАЗЫВАЮ</w:t>
      </w:r>
      <w:r>
        <w:rPr>
          <w:rFonts w:ascii="Times New Roman"/>
          <w:b w:val="false"/>
          <w:i w:val="false"/>
          <w:color w:val="000000"/>
          <w:sz w:val="28"/>
        </w:rPr>
        <w:t>:";</w:t>
      </w:r>
    </w:p>
    <w:bookmarkEnd w:id="2"/>
    <w:bookmarkStart w:name="z8" w:id="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1</w:t>
      </w:r>
      <w:r>
        <w:rPr>
          <w:rFonts w:ascii="Times New Roman"/>
          <w:b w:val="false"/>
          <w:i w:val="false"/>
          <w:color w:val="000000"/>
          <w:sz w:val="28"/>
        </w:rPr>
        <w:t>:</w:t>
      </w:r>
    </w:p>
    <w:bookmarkEnd w:id="3"/>
    <w:bookmarkStart w:name="z9" w:id="4"/>
    <w:p>
      <w:pPr>
        <w:spacing w:after="0"/>
        <w:ind w:left="0"/>
        <w:jc w:val="both"/>
      </w:pPr>
      <w:r>
        <w:rPr>
          <w:rFonts w:ascii="Times New Roman"/>
          <w:b w:val="false"/>
          <w:i w:val="false"/>
          <w:color w:val="000000"/>
          <w:sz w:val="28"/>
        </w:rPr>
        <w:t>
      дополнить подпунктами 2-1) и 2-2) следующего содержания:</w:t>
      </w:r>
    </w:p>
    <w:bookmarkEnd w:id="4"/>
    <w:bookmarkStart w:name="z10" w:id="5"/>
    <w:p>
      <w:pPr>
        <w:spacing w:after="0"/>
        <w:ind w:left="0"/>
        <w:jc w:val="both"/>
      </w:pPr>
      <w:r>
        <w:rPr>
          <w:rFonts w:ascii="Times New Roman"/>
          <w:b w:val="false"/>
          <w:i w:val="false"/>
          <w:color w:val="000000"/>
          <w:sz w:val="28"/>
        </w:rPr>
        <w:t>
      "2-1) форму декларации по корпоративному подоходному налогу (форма 100.00) согласно приложению 2-1 к настоящему приказу;</w:t>
      </w:r>
    </w:p>
    <w:bookmarkEnd w:id="5"/>
    <w:bookmarkStart w:name="z11" w:id="6"/>
    <w:p>
      <w:pPr>
        <w:spacing w:after="0"/>
        <w:ind w:left="0"/>
        <w:jc w:val="both"/>
      </w:pPr>
      <w:r>
        <w:rPr>
          <w:rFonts w:ascii="Times New Roman"/>
          <w:b w:val="false"/>
          <w:i w:val="false"/>
          <w:color w:val="000000"/>
          <w:sz w:val="28"/>
        </w:rPr>
        <w:t>
      2-2) правила составления налоговой отчетности "Декларация по корпоративному подоходному налогу (форма 100.00)" согласно приложению 2-2 к настоящему приказу;";</w:t>
      </w:r>
    </w:p>
    <w:bookmarkEnd w:id="6"/>
    <w:bookmarkStart w:name="z12" w:id="7"/>
    <w:p>
      <w:pPr>
        <w:spacing w:after="0"/>
        <w:ind w:left="0"/>
        <w:jc w:val="both"/>
      </w:pPr>
      <w:r>
        <w:rPr>
          <w:rFonts w:ascii="Times New Roman"/>
          <w:b w:val="false"/>
          <w:i w:val="false"/>
          <w:color w:val="000000"/>
          <w:sz w:val="28"/>
        </w:rPr>
        <w:t>
      дополнить подпунктами 11-1) и 11-2) следующего содержания:</w:t>
      </w:r>
    </w:p>
    <w:bookmarkEnd w:id="7"/>
    <w:bookmarkStart w:name="z13" w:id="8"/>
    <w:p>
      <w:pPr>
        <w:spacing w:after="0"/>
        <w:ind w:left="0"/>
        <w:jc w:val="both"/>
      </w:pPr>
      <w:r>
        <w:rPr>
          <w:rFonts w:ascii="Times New Roman"/>
          <w:b w:val="false"/>
          <w:i w:val="false"/>
          <w:color w:val="000000"/>
          <w:sz w:val="28"/>
        </w:rPr>
        <w:t>
      "11-1) форму декларации по корпоративному подоходному налогу (форма 110.00) согласно приложению 11-1 к настоящему приказу;</w:t>
      </w:r>
    </w:p>
    <w:bookmarkEnd w:id="8"/>
    <w:bookmarkStart w:name="z14" w:id="9"/>
    <w:p>
      <w:pPr>
        <w:spacing w:after="0"/>
        <w:ind w:left="0"/>
        <w:jc w:val="both"/>
      </w:pPr>
      <w:r>
        <w:rPr>
          <w:rFonts w:ascii="Times New Roman"/>
          <w:b w:val="false"/>
          <w:i w:val="false"/>
          <w:color w:val="000000"/>
          <w:sz w:val="28"/>
        </w:rPr>
        <w:t>
      11-2) правила составления налоговой отчетности "Декларация по корпоративному подоходному налогу (форма 110.00)" согласно приложению 11-2 к настоящему приказу;";</w:t>
      </w:r>
    </w:p>
    <w:bookmarkEnd w:id="9"/>
    <w:bookmarkStart w:name="z15" w:id="10"/>
    <w:p>
      <w:pPr>
        <w:spacing w:after="0"/>
        <w:ind w:left="0"/>
        <w:jc w:val="both"/>
      </w:pPr>
      <w:r>
        <w:rPr>
          <w:rFonts w:ascii="Times New Roman"/>
          <w:b w:val="false"/>
          <w:i w:val="false"/>
          <w:color w:val="000000"/>
          <w:sz w:val="28"/>
        </w:rPr>
        <w:t>
      дополнить подпунктами 13-1) и 13-2) следующего содержания:</w:t>
      </w:r>
    </w:p>
    <w:bookmarkEnd w:id="10"/>
    <w:bookmarkStart w:name="z16" w:id="11"/>
    <w:p>
      <w:pPr>
        <w:spacing w:after="0"/>
        <w:ind w:left="0"/>
        <w:jc w:val="both"/>
      </w:pPr>
      <w:r>
        <w:rPr>
          <w:rFonts w:ascii="Times New Roman"/>
          <w:b w:val="false"/>
          <w:i w:val="false"/>
          <w:color w:val="000000"/>
          <w:sz w:val="28"/>
        </w:rPr>
        <w:t>
      "13-1) форму декларации по корпоративному подоходному налогу (форма 150.00) согласно приложению 13-1 к настоящему приказу;</w:t>
      </w:r>
    </w:p>
    <w:bookmarkEnd w:id="11"/>
    <w:bookmarkStart w:name="z17" w:id="12"/>
    <w:p>
      <w:pPr>
        <w:spacing w:after="0"/>
        <w:ind w:left="0"/>
        <w:jc w:val="both"/>
      </w:pPr>
      <w:r>
        <w:rPr>
          <w:rFonts w:ascii="Times New Roman"/>
          <w:b w:val="false"/>
          <w:i w:val="false"/>
          <w:color w:val="000000"/>
          <w:sz w:val="28"/>
        </w:rPr>
        <w:t>
      13-2) правила составления налоговой отчетности "Декларация по корпоративному подоходному налогу (форма 150.00)" согласно приложению 13-2 к настоящему приказу;";</w:t>
      </w:r>
    </w:p>
    <w:bookmarkEnd w:id="12"/>
    <w:bookmarkStart w:name="z18" w:id="13"/>
    <w:p>
      <w:pPr>
        <w:spacing w:after="0"/>
        <w:ind w:left="0"/>
        <w:jc w:val="both"/>
      </w:pPr>
      <w:r>
        <w:rPr>
          <w:rFonts w:ascii="Times New Roman"/>
          <w:b w:val="false"/>
          <w:i w:val="false"/>
          <w:color w:val="000000"/>
          <w:sz w:val="28"/>
        </w:rPr>
        <w:t>
      дополнить подпунктом 27-1) следующего содержания:</w:t>
      </w:r>
    </w:p>
    <w:bookmarkEnd w:id="13"/>
    <w:bookmarkStart w:name="z19" w:id="14"/>
    <w:p>
      <w:pPr>
        <w:spacing w:after="0"/>
        <w:ind w:left="0"/>
        <w:jc w:val="both"/>
      </w:pPr>
      <w:r>
        <w:rPr>
          <w:rFonts w:ascii="Times New Roman"/>
          <w:b w:val="false"/>
          <w:i w:val="false"/>
          <w:color w:val="000000"/>
          <w:sz w:val="28"/>
        </w:rPr>
        <w:t>
      "27-1) правила заполнения и представления налоговой отчетности "Заявление о ввозе товаров и уплате косвенных налогов (форма 328.00)" согласно приложению 27-1 к настоящему приказу;";</w:t>
      </w:r>
    </w:p>
    <w:bookmarkEnd w:id="14"/>
    <w:bookmarkStart w:name="z20" w:id="15"/>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(декларации) по корпоративному подоходному налогу (форма 100.00), утвержденных указанным приказом:</w:t>
      </w:r>
    </w:p>
    <w:bookmarkEnd w:id="1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приказа изложить в следующей редакции:</w:t>
      </w:r>
    </w:p>
    <w:bookmarkStart w:name="z22" w:id="16"/>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корпоративному подоходному налогу" (далее – декларация), предназначенной для исчисления корпоративного подоходного налога (далее – КПН). Декларация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за исключением:</w:t>
      </w:r>
    </w:p>
    <w:bookmarkEnd w:id="16"/>
    <w:bookmarkStart w:name="z23" w:id="17"/>
    <w:p>
      <w:pPr>
        <w:spacing w:after="0"/>
        <w:ind w:left="0"/>
        <w:jc w:val="both"/>
      </w:pPr>
      <w:r>
        <w:rPr>
          <w:rFonts w:ascii="Times New Roman"/>
          <w:b w:val="false"/>
          <w:i w:val="false"/>
          <w:color w:val="000000"/>
          <w:sz w:val="28"/>
        </w:rPr>
        <w:t>
      государственных учреждений;</w:t>
      </w:r>
    </w:p>
    <w:bookmarkEnd w:id="17"/>
    <w:bookmarkStart w:name="z24" w:id="18"/>
    <w:p>
      <w:pPr>
        <w:spacing w:after="0"/>
        <w:ind w:left="0"/>
        <w:jc w:val="both"/>
      </w:pPr>
      <w:r>
        <w:rPr>
          <w:rFonts w:ascii="Times New Roman"/>
          <w:b w:val="false"/>
          <w:i w:val="false"/>
          <w:color w:val="000000"/>
          <w:sz w:val="28"/>
        </w:rPr>
        <w:t>
      государственных учебных заведений среднего образования;</w:t>
      </w:r>
    </w:p>
    <w:bookmarkEnd w:id="18"/>
    <w:bookmarkStart w:name="z25" w:id="19"/>
    <w:p>
      <w:pPr>
        <w:spacing w:after="0"/>
        <w:ind w:left="0"/>
        <w:jc w:val="both"/>
      </w:pPr>
      <w:r>
        <w:rPr>
          <w:rFonts w:ascii="Times New Roman"/>
          <w:b w:val="false"/>
          <w:i w:val="false"/>
          <w:color w:val="000000"/>
          <w:sz w:val="28"/>
        </w:rPr>
        <w:t>
      недропользователей, заполняющих декларацию по формам 110.00 или 150.00.";</w:t>
      </w:r>
    </w:p>
    <w:bookmarkEnd w:id="1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14</w:t>
      </w:r>
      <w:r>
        <w:rPr>
          <w:rFonts w:ascii="Times New Roman"/>
          <w:b w:val="false"/>
          <w:i w:val="false"/>
          <w:color w:val="000000"/>
          <w:sz w:val="28"/>
        </w:rPr>
        <w:t xml:space="preserve"> изложить в следующей редакции:</w:t>
      </w:r>
    </w:p>
    <w:bookmarkStart w:name="z27" w:id="20"/>
    <w:p>
      <w:pPr>
        <w:spacing w:after="0"/>
        <w:ind w:left="0"/>
        <w:jc w:val="both"/>
      </w:pPr>
      <w:r>
        <w:rPr>
          <w:rFonts w:ascii="Times New Roman"/>
          <w:b w:val="false"/>
          <w:i w:val="false"/>
          <w:color w:val="000000"/>
          <w:sz w:val="28"/>
        </w:rPr>
        <w:t>
      "14. Данная форма распространяется на правоотношения, возникшие с 1 января 2019 года по 31 декабря 2019 года.";</w:t>
      </w:r>
    </w:p>
    <w:bookmarkEnd w:id="2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7)</w:t>
      </w:r>
      <w:r>
        <w:rPr>
          <w:rFonts w:ascii="Times New Roman"/>
          <w:b w:val="false"/>
          <w:i w:val="false"/>
          <w:color w:val="000000"/>
          <w:sz w:val="28"/>
        </w:rPr>
        <w:t xml:space="preserve"> пункта 15 изложить в следующей редакции</w:t>
      </w:r>
    </w:p>
    <w:bookmarkStart w:name="z29" w:id="21"/>
    <w:p>
      <w:pPr>
        <w:spacing w:after="0"/>
        <w:ind w:left="0"/>
        <w:jc w:val="both"/>
      </w:pPr>
      <w:r>
        <w:rPr>
          <w:rFonts w:ascii="Times New Roman"/>
          <w:b w:val="false"/>
          <w:i w:val="false"/>
          <w:color w:val="000000"/>
          <w:sz w:val="28"/>
        </w:rPr>
        <w:t>
      "7) участник Международного финансового центра "Астана" (далее – МФЦА) в соответствии с Конституционным законом Республики Казахстан "О Международном финансовом центре "Астана" (далее – Конституционный закон);";</w:t>
      </w:r>
    </w:p>
    <w:bookmarkEnd w:id="2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w:t>
      </w:r>
      <w:r>
        <w:rPr>
          <w:rFonts w:ascii="Times New Roman"/>
          <w:b w:val="false"/>
          <w:i w:val="false"/>
          <w:color w:val="000000"/>
          <w:sz w:val="28"/>
        </w:rPr>
        <w:t xml:space="preserve"> пункта 17 изложить в следующей редакции</w:t>
      </w:r>
    </w:p>
    <w:bookmarkStart w:name="z31" w:id="22"/>
    <w:p>
      <w:pPr>
        <w:spacing w:after="0"/>
        <w:ind w:left="0"/>
        <w:jc w:val="both"/>
      </w:pPr>
      <w:r>
        <w:rPr>
          <w:rFonts w:ascii="Times New Roman"/>
          <w:b w:val="false"/>
          <w:i w:val="false"/>
          <w:color w:val="000000"/>
          <w:sz w:val="28"/>
        </w:rPr>
        <w:t xml:space="preserve">
      "1) в строке 100.00.016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 в том числе:</w:t>
      </w:r>
    </w:p>
    <w:bookmarkEnd w:id="22"/>
    <w:bookmarkStart w:name="z32" w:id="23"/>
    <w:p>
      <w:pPr>
        <w:spacing w:after="0"/>
        <w:ind w:left="0"/>
        <w:jc w:val="both"/>
      </w:pPr>
      <w:r>
        <w:rPr>
          <w:rFonts w:ascii="Times New Roman"/>
          <w:b w:val="false"/>
          <w:i w:val="false"/>
          <w:color w:val="000000"/>
          <w:sz w:val="28"/>
        </w:rPr>
        <w:t xml:space="preserve">
      в строке 100.00.016 I указываются дивиденды, если иное не предусмотрено </w:t>
      </w:r>
      <w:r>
        <w:rPr>
          <w:rFonts w:ascii="Times New Roman"/>
          <w:b w:val="false"/>
          <w:i w:val="false"/>
          <w:color w:val="000000"/>
          <w:sz w:val="28"/>
        </w:rPr>
        <w:t>пунктом 2</w:t>
      </w:r>
      <w:r>
        <w:rPr>
          <w:rFonts w:ascii="Times New Roman"/>
          <w:b w:val="false"/>
          <w:i w:val="false"/>
          <w:color w:val="000000"/>
          <w:sz w:val="28"/>
        </w:rPr>
        <w:t xml:space="preserve"> статьи 241 Налогового кодекса;</w:t>
      </w:r>
    </w:p>
    <w:bookmarkEnd w:id="23"/>
    <w:bookmarkStart w:name="z33" w:id="24"/>
    <w:p>
      <w:pPr>
        <w:spacing w:after="0"/>
        <w:ind w:left="0"/>
        <w:jc w:val="both"/>
      </w:pPr>
      <w:r>
        <w:rPr>
          <w:rFonts w:ascii="Times New Roman"/>
          <w:b w:val="false"/>
          <w:i w:val="false"/>
          <w:color w:val="000000"/>
          <w:sz w:val="28"/>
        </w:rPr>
        <w:t xml:space="preserve">
      в строке 100.00.016 II указывается дивиденды, выплачиваемые акционерными инвестиционными фондами рискового инвестирования, условиям </w:t>
      </w:r>
      <w:r>
        <w:rPr>
          <w:rFonts w:ascii="Times New Roman"/>
          <w:b w:val="false"/>
          <w:i w:val="false"/>
          <w:color w:val="000000"/>
          <w:sz w:val="28"/>
        </w:rPr>
        <w:t>подпункта 2)</w:t>
      </w:r>
      <w:r>
        <w:rPr>
          <w:rFonts w:ascii="Times New Roman"/>
          <w:b w:val="false"/>
          <w:i w:val="false"/>
          <w:color w:val="000000"/>
          <w:sz w:val="28"/>
        </w:rPr>
        <w:t xml:space="preserve"> пункта 1 статьи 241 Налогового кодекса;</w:t>
      </w:r>
    </w:p>
    <w:bookmarkEnd w:id="24"/>
    <w:bookmarkStart w:name="z34" w:id="25"/>
    <w:p>
      <w:pPr>
        <w:spacing w:after="0"/>
        <w:ind w:left="0"/>
        <w:jc w:val="both"/>
      </w:pPr>
      <w:r>
        <w:rPr>
          <w:rFonts w:ascii="Times New Roman"/>
          <w:b w:val="false"/>
          <w:i w:val="false"/>
          <w:color w:val="000000"/>
          <w:sz w:val="28"/>
        </w:rPr>
        <w:t>
      в строке 100.00.016 III указывается сумма обязательных календарных, дополнительных и чрезвычайных взносов банков, полученная организацией, осуществляющей обязательное гарантирование депозитов физических лиц;</w:t>
      </w:r>
    </w:p>
    <w:bookmarkEnd w:id="25"/>
    <w:bookmarkStart w:name="z35" w:id="26"/>
    <w:p>
      <w:pPr>
        <w:spacing w:after="0"/>
        <w:ind w:left="0"/>
        <w:jc w:val="both"/>
      </w:pPr>
      <w:r>
        <w:rPr>
          <w:rFonts w:ascii="Times New Roman"/>
          <w:b w:val="false"/>
          <w:i w:val="false"/>
          <w:color w:val="000000"/>
          <w:sz w:val="28"/>
        </w:rPr>
        <w:t>
      в строке 100.00.016 IV указывается сумма гарантийных взносов, полученная Фондом гарантирования жилищного строительства, в пределах средств, направленных на увеличение резерва для урегулирования гарантийных случаев;</w:t>
      </w:r>
    </w:p>
    <w:bookmarkEnd w:id="26"/>
    <w:bookmarkStart w:name="z36" w:id="27"/>
    <w:p>
      <w:pPr>
        <w:spacing w:after="0"/>
        <w:ind w:left="0"/>
        <w:jc w:val="both"/>
      </w:pPr>
      <w:r>
        <w:rPr>
          <w:rFonts w:ascii="Times New Roman"/>
          <w:b w:val="false"/>
          <w:i w:val="false"/>
          <w:color w:val="000000"/>
          <w:sz w:val="28"/>
        </w:rPr>
        <w:t>
      в строке 100.00.016 V указывается сумма обязательных, дополнительных и чрезвычайных взносов страховых организаций, полученная Фондом гарантирования страховых выплат;</w:t>
      </w:r>
    </w:p>
    <w:bookmarkEnd w:id="27"/>
    <w:bookmarkStart w:name="z37" w:id="28"/>
    <w:p>
      <w:pPr>
        <w:spacing w:after="0"/>
        <w:ind w:left="0"/>
        <w:jc w:val="both"/>
      </w:pPr>
      <w:r>
        <w:rPr>
          <w:rFonts w:ascii="Times New Roman"/>
          <w:b w:val="false"/>
          <w:i w:val="false"/>
          <w:color w:val="000000"/>
          <w:sz w:val="28"/>
        </w:rPr>
        <w:t>
      в строке 100.00.016 VI указывается сумма денег, полученная организацией, осуществляющей обязательное гарантирование депозитов физических лиц, и Фондом гарантирования страховых выплат в порядке удовлетворения их требований по возмещенным депозитам и осуществленным гарантийным и компенсационным выплатам;</w:t>
      </w:r>
    </w:p>
    <w:bookmarkEnd w:id="28"/>
    <w:bookmarkStart w:name="z38" w:id="29"/>
    <w:p>
      <w:pPr>
        <w:spacing w:after="0"/>
        <w:ind w:left="0"/>
        <w:jc w:val="both"/>
      </w:pPr>
      <w:r>
        <w:rPr>
          <w:rFonts w:ascii="Times New Roman"/>
          <w:b w:val="false"/>
          <w:i w:val="false"/>
          <w:color w:val="000000"/>
          <w:sz w:val="28"/>
        </w:rPr>
        <w:t>
      в строке 100.00.016 VII указывается сумма денег, полученная Фондом гарантирования жилищного строительства в порядке удовлетворения требований по выплатам по завершении строительства жилых домов (жилых зданий);</w:t>
      </w:r>
    </w:p>
    <w:bookmarkEnd w:id="29"/>
    <w:bookmarkStart w:name="z39" w:id="30"/>
    <w:p>
      <w:pPr>
        <w:spacing w:after="0"/>
        <w:ind w:left="0"/>
        <w:jc w:val="both"/>
      </w:pPr>
      <w:r>
        <w:rPr>
          <w:rFonts w:ascii="Times New Roman"/>
          <w:b w:val="false"/>
          <w:i w:val="false"/>
          <w:color w:val="000000"/>
          <w:sz w:val="28"/>
        </w:rPr>
        <w:t xml:space="preserve">
      в строке 100.00.016 VIII указываются инвестиционные доходы, полученные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пенсионном обеспечении в Республике Казахстан" и направленные на индивидуальные пенсионные счета;</w:t>
      </w:r>
    </w:p>
    <w:bookmarkEnd w:id="30"/>
    <w:bookmarkStart w:name="z40" w:id="31"/>
    <w:p>
      <w:pPr>
        <w:spacing w:after="0"/>
        <w:ind w:left="0"/>
        <w:jc w:val="both"/>
      </w:pPr>
      <w:r>
        <w:rPr>
          <w:rFonts w:ascii="Times New Roman"/>
          <w:b w:val="false"/>
          <w:i w:val="false"/>
          <w:color w:val="000000"/>
          <w:sz w:val="28"/>
        </w:rPr>
        <w:t xml:space="preserve">
      в строке 100.00.016 IX указывается инвестиционные доходы, полученные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страховании" и направленные на увеличение активов Государственного фонда социального страхования;</w:t>
      </w:r>
    </w:p>
    <w:bookmarkEnd w:id="31"/>
    <w:bookmarkStart w:name="z41" w:id="32"/>
    <w:p>
      <w:pPr>
        <w:spacing w:after="0"/>
        <w:ind w:left="0"/>
        <w:jc w:val="both"/>
      </w:pPr>
      <w:r>
        <w:rPr>
          <w:rFonts w:ascii="Times New Roman"/>
          <w:b w:val="false"/>
          <w:i w:val="false"/>
          <w:color w:val="000000"/>
          <w:sz w:val="28"/>
        </w:rPr>
        <w:t xml:space="preserve">
      в строке 100.00.016 X указывается инвестиционные доходы, полученные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 и направленные на увеличение активов Фонда социального медицинского страхования;</w:t>
      </w:r>
    </w:p>
    <w:bookmarkEnd w:id="32"/>
    <w:bookmarkStart w:name="z42" w:id="33"/>
    <w:p>
      <w:pPr>
        <w:spacing w:after="0"/>
        <w:ind w:left="0"/>
        <w:jc w:val="both"/>
      </w:pPr>
      <w:r>
        <w:rPr>
          <w:rFonts w:ascii="Times New Roman"/>
          <w:b w:val="false"/>
          <w:i w:val="false"/>
          <w:color w:val="000000"/>
          <w:sz w:val="28"/>
        </w:rPr>
        <w:t xml:space="preserve">
      в строке 100.00.016 XI указываются инвестиционные доходы, полученные акционерными инвестиционными фондами от инвестиционной деятельности в соответствии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 (далее – Закон об инвестиционных и венчурных фондах) и учтенные кастодианом акционерного инвестиционного фонда;</w:t>
      </w:r>
    </w:p>
    <w:bookmarkEnd w:id="33"/>
    <w:bookmarkStart w:name="z43" w:id="34"/>
    <w:p>
      <w:pPr>
        <w:spacing w:after="0"/>
        <w:ind w:left="0"/>
        <w:jc w:val="both"/>
      </w:pPr>
      <w:r>
        <w:rPr>
          <w:rFonts w:ascii="Times New Roman"/>
          <w:b w:val="false"/>
          <w:i w:val="false"/>
          <w:color w:val="000000"/>
          <w:sz w:val="28"/>
        </w:rPr>
        <w:t xml:space="preserve">
      в строке 100.00.016 XII указываются доходы от уступки прав требования долга, полученные специальной финансовой компанией по сделке секьюритизации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проектном финансировании и секьюритизации";</w:t>
      </w:r>
    </w:p>
    <w:bookmarkEnd w:id="34"/>
    <w:bookmarkStart w:name="z44" w:id="35"/>
    <w:p>
      <w:pPr>
        <w:spacing w:after="0"/>
        <w:ind w:left="0"/>
        <w:jc w:val="both"/>
      </w:pPr>
      <w:r>
        <w:rPr>
          <w:rFonts w:ascii="Times New Roman"/>
          <w:b w:val="false"/>
          <w:i w:val="false"/>
          <w:color w:val="000000"/>
          <w:sz w:val="28"/>
        </w:rPr>
        <w:t>
      в строке 100.00.016 XIII указывается чистый доход от доверительного управления имуществом, полученный (подлежащий получению) учредителем доверительного управления;</w:t>
      </w:r>
    </w:p>
    <w:bookmarkEnd w:id="35"/>
    <w:bookmarkStart w:name="z45" w:id="36"/>
    <w:p>
      <w:pPr>
        <w:spacing w:after="0"/>
        <w:ind w:left="0"/>
        <w:jc w:val="both"/>
      </w:pPr>
      <w:r>
        <w:rPr>
          <w:rFonts w:ascii="Times New Roman"/>
          <w:b w:val="false"/>
          <w:i w:val="false"/>
          <w:color w:val="000000"/>
          <w:sz w:val="28"/>
        </w:rPr>
        <w:t>
      в строке 100.00.016 XIV указывается сумма ежегодных обязательных взносов, полученных фондом гарантирования исполнения обязательств по хлопковым распискам от хлопкоперерабатывающих организаций;</w:t>
      </w:r>
    </w:p>
    <w:bookmarkEnd w:id="36"/>
    <w:bookmarkStart w:name="z46" w:id="37"/>
    <w:p>
      <w:pPr>
        <w:spacing w:after="0"/>
        <w:ind w:left="0"/>
        <w:jc w:val="both"/>
      </w:pPr>
      <w:r>
        <w:rPr>
          <w:rFonts w:ascii="Times New Roman"/>
          <w:b w:val="false"/>
          <w:i w:val="false"/>
          <w:color w:val="000000"/>
          <w:sz w:val="28"/>
        </w:rPr>
        <w:t>
      в строке 100.00.016 XV указывается сумма ежегодных обязательных взносов, полученных фондом гарантирования исполнения обязательств по зерновым распискам от хлебоприемных предприятий;</w:t>
      </w:r>
    </w:p>
    <w:bookmarkEnd w:id="37"/>
    <w:bookmarkStart w:name="z47" w:id="38"/>
    <w:p>
      <w:pPr>
        <w:spacing w:after="0"/>
        <w:ind w:left="0"/>
        <w:jc w:val="both"/>
      </w:pPr>
      <w:r>
        <w:rPr>
          <w:rFonts w:ascii="Times New Roman"/>
          <w:b w:val="false"/>
          <w:i w:val="false"/>
          <w:color w:val="000000"/>
          <w:sz w:val="28"/>
        </w:rPr>
        <w:t>
      в строке 100.00.016 XVI указывается сумма денег, полученных фондом гарантирования исполнения обязательств по хлопковым (зерновым) распискам в порядке удовлетворения требований по осуществленным гарантийным выплатам;</w:t>
      </w:r>
    </w:p>
    <w:bookmarkEnd w:id="38"/>
    <w:bookmarkStart w:name="z48" w:id="39"/>
    <w:p>
      <w:pPr>
        <w:spacing w:after="0"/>
        <w:ind w:left="0"/>
        <w:jc w:val="both"/>
      </w:pPr>
      <w:r>
        <w:rPr>
          <w:rFonts w:ascii="Times New Roman"/>
          <w:b w:val="false"/>
          <w:i w:val="false"/>
          <w:color w:val="000000"/>
          <w:sz w:val="28"/>
        </w:rPr>
        <w:t xml:space="preserve">
      в строке 100.00.016 XVII указываются доходы государственной исламской специальной финансовой компании, полученные от сдачи в имущественный наем (аренду) и (или) при реализации недвижимого имущества, указанного в </w:t>
      </w:r>
      <w:r>
        <w:rPr>
          <w:rFonts w:ascii="Times New Roman"/>
          <w:b w:val="false"/>
          <w:i w:val="false"/>
          <w:color w:val="000000"/>
          <w:sz w:val="28"/>
        </w:rPr>
        <w:t>подпункте 6)</w:t>
      </w:r>
      <w:r>
        <w:rPr>
          <w:rFonts w:ascii="Times New Roman"/>
          <w:b w:val="false"/>
          <w:i w:val="false"/>
          <w:color w:val="000000"/>
          <w:sz w:val="28"/>
        </w:rPr>
        <w:t xml:space="preserve"> пункта 3 статьи 519 Налогового кодекса, и земельных участков, занятых таким имуществом;</w:t>
      </w:r>
    </w:p>
    <w:bookmarkEnd w:id="39"/>
    <w:bookmarkStart w:name="z49" w:id="40"/>
    <w:p>
      <w:pPr>
        <w:spacing w:after="0"/>
        <w:ind w:left="0"/>
        <w:jc w:val="both"/>
      </w:pPr>
      <w:r>
        <w:rPr>
          <w:rFonts w:ascii="Times New Roman"/>
          <w:b w:val="false"/>
          <w:i w:val="false"/>
          <w:color w:val="000000"/>
          <w:sz w:val="28"/>
        </w:rPr>
        <w:t>
      в строке 100.00.016 XVIII указываются доходы, полученные исламским банком в процессе управления деньгами в виде инвестиционных депозитов, направленные на счета депозиторов данных инвестиционных депозитов и находящиеся на них. Такие доходы не включают вознаграждение исламского банка;</w:t>
      </w:r>
    </w:p>
    <w:bookmarkEnd w:id="40"/>
    <w:bookmarkStart w:name="z50" w:id="41"/>
    <w:p>
      <w:pPr>
        <w:spacing w:after="0"/>
        <w:ind w:left="0"/>
        <w:jc w:val="both"/>
      </w:pPr>
      <w:r>
        <w:rPr>
          <w:rFonts w:ascii="Times New Roman"/>
          <w:b w:val="false"/>
          <w:i w:val="false"/>
          <w:color w:val="000000"/>
          <w:sz w:val="28"/>
        </w:rPr>
        <w:t xml:space="preserve">
      в строке 100.00.016 XIX указываются доходы от уступки права требования долга, полученные исламской специальной финансовой компанией, созданной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рынке ценных бумаг";</w:t>
      </w:r>
    </w:p>
    <w:bookmarkEnd w:id="41"/>
    <w:bookmarkStart w:name="z51" w:id="42"/>
    <w:p>
      <w:pPr>
        <w:spacing w:after="0"/>
        <w:ind w:left="0"/>
        <w:jc w:val="both"/>
      </w:pPr>
      <w:r>
        <w:rPr>
          <w:rFonts w:ascii="Times New Roman"/>
          <w:b w:val="false"/>
          <w:i w:val="false"/>
          <w:color w:val="000000"/>
          <w:sz w:val="28"/>
        </w:rPr>
        <w:t xml:space="preserve">
      в строке 100.00.016 XX указываются доходы организации, осуществляющей обязательное гарантирование депозитов физических лиц в соответствии с </w:t>
      </w:r>
      <w:r>
        <w:rPr>
          <w:rFonts w:ascii="Times New Roman"/>
          <w:b w:val="false"/>
          <w:i w:val="false"/>
          <w:color w:val="000000"/>
          <w:sz w:val="28"/>
        </w:rPr>
        <w:t>подпунктом 20)</w:t>
      </w:r>
      <w:r>
        <w:rPr>
          <w:rFonts w:ascii="Times New Roman"/>
          <w:b w:val="false"/>
          <w:i w:val="false"/>
          <w:color w:val="000000"/>
          <w:sz w:val="28"/>
        </w:rPr>
        <w:t xml:space="preserve"> пункта 1 статьи 241 Налогового кодекса;</w:t>
      </w:r>
    </w:p>
    <w:bookmarkEnd w:id="42"/>
    <w:bookmarkStart w:name="z52" w:id="43"/>
    <w:p>
      <w:pPr>
        <w:spacing w:after="0"/>
        <w:ind w:left="0"/>
        <w:jc w:val="both"/>
      </w:pPr>
      <w:r>
        <w:rPr>
          <w:rFonts w:ascii="Times New Roman"/>
          <w:b w:val="false"/>
          <w:i w:val="false"/>
          <w:color w:val="000000"/>
          <w:sz w:val="28"/>
        </w:rPr>
        <w:t xml:space="preserve">
      в строке 100.00.016 XXI указываются доходы автономного кластерного фонда, определенного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инновационном кластере "Парк инновационных технологий", полученный из бюджета в виде целевого перечисления исключительно для создания совместных предприятий с участием транснациональных корпораций, а также для долевого участия в зарубежных инвестиционных фондах;</w:t>
      </w:r>
    </w:p>
    <w:bookmarkEnd w:id="43"/>
    <w:bookmarkStart w:name="z53" w:id="44"/>
    <w:p>
      <w:pPr>
        <w:spacing w:after="0"/>
        <w:ind w:left="0"/>
        <w:jc w:val="both"/>
      </w:pPr>
      <w:r>
        <w:rPr>
          <w:rFonts w:ascii="Times New Roman"/>
          <w:b w:val="false"/>
          <w:i w:val="false"/>
          <w:color w:val="000000"/>
          <w:sz w:val="28"/>
        </w:rPr>
        <w:t xml:space="preserve">
      в строке 100.00.016 XXII указываются инвестиционные доходы Фонда гарантирования жилищного строительства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долевом участии в жилищном строительстве" в пределах средств, направленных на увеличение резерва для урегулирования гарантийных случаев;</w:t>
      </w:r>
    </w:p>
    <w:bookmarkEnd w:id="44"/>
    <w:bookmarkStart w:name="z54" w:id="45"/>
    <w:p>
      <w:pPr>
        <w:spacing w:after="0"/>
        <w:ind w:left="0"/>
        <w:jc w:val="both"/>
      </w:pPr>
      <w:r>
        <w:rPr>
          <w:rFonts w:ascii="Times New Roman"/>
          <w:b w:val="false"/>
          <w:i w:val="false"/>
          <w:color w:val="000000"/>
          <w:sz w:val="28"/>
        </w:rPr>
        <w:t xml:space="preserve">
      в строке 100.00.016 XXIII указываются доходы некоммерческой организации,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w:t>
      </w:r>
    </w:p>
    <w:bookmarkEnd w:id="45"/>
    <w:bookmarkStart w:name="z55" w:id="46"/>
    <w:p>
      <w:pPr>
        <w:spacing w:after="0"/>
        <w:ind w:left="0"/>
        <w:jc w:val="both"/>
      </w:pPr>
      <w:r>
        <w:rPr>
          <w:rFonts w:ascii="Times New Roman"/>
          <w:b w:val="false"/>
          <w:i w:val="false"/>
          <w:color w:val="000000"/>
          <w:sz w:val="28"/>
        </w:rPr>
        <w:t>
      в строке 100.00.016 XXIV указываются доходы поверенного (агента) уполномоченного органа в области образования в виде присужденной неустойки в связи с осуществлением деятельности по возмещению расходов бюджетных средств, а также по возврату государственных образовательных и государственных студенческих кредитов;</w:t>
      </w:r>
    </w:p>
    <w:bookmarkEnd w:id="46"/>
    <w:bookmarkStart w:name="z56" w:id="47"/>
    <w:p>
      <w:pPr>
        <w:spacing w:after="0"/>
        <w:ind w:left="0"/>
        <w:jc w:val="both"/>
      </w:pPr>
      <w:r>
        <w:rPr>
          <w:rFonts w:ascii="Times New Roman"/>
          <w:b w:val="false"/>
          <w:i w:val="false"/>
          <w:color w:val="000000"/>
          <w:sz w:val="28"/>
        </w:rPr>
        <w:t xml:space="preserve">
      в строке 100.00.016 XXV указывается стоимость имущества, безвозмездно полученного венчурным фондом, созданным в соответствии </w:t>
      </w:r>
      <w:r>
        <w:rPr>
          <w:rFonts w:ascii="Times New Roman"/>
          <w:b w:val="false"/>
          <w:i w:val="false"/>
          <w:color w:val="000000"/>
          <w:sz w:val="28"/>
        </w:rPr>
        <w:t>Законом</w:t>
      </w:r>
      <w:r>
        <w:rPr>
          <w:rFonts w:ascii="Times New Roman"/>
          <w:b w:val="false"/>
          <w:i w:val="false"/>
          <w:color w:val="000000"/>
          <w:sz w:val="28"/>
        </w:rPr>
        <w:t xml:space="preserve"> об инвестиционных и венчурных фондах, и предназначенного для безвозмездной передачи юридическим лицам, указанным в </w:t>
      </w:r>
      <w:r>
        <w:rPr>
          <w:rFonts w:ascii="Times New Roman"/>
          <w:b w:val="false"/>
          <w:i w:val="false"/>
          <w:color w:val="000000"/>
          <w:sz w:val="28"/>
        </w:rPr>
        <w:t>подпункте 6)</w:t>
      </w:r>
      <w:r>
        <w:rPr>
          <w:rFonts w:ascii="Times New Roman"/>
          <w:b w:val="false"/>
          <w:i w:val="false"/>
          <w:color w:val="000000"/>
          <w:sz w:val="28"/>
        </w:rPr>
        <w:t xml:space="preserve"> пункта 1 статьи 293 Налогового кодекса;";</w:t>
      </w:r>
    </w:p>
    <w:bookmarkEnd w:id="4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9)</w:t>
      </w:r>
      <w:r>
        <w:rPr>
          <w:rFonts w:ascii="Times New Roman"/>
          <w:b w:val="false"/>
          <w:i w:val="false"/>
          <w:color w:val="000000"/>
          <w:sz w:val="28"/>
        </w:rPr>
        <w:t xml:space="preserve"> пункта 18 изложить в следующей редакции:</w:t>
      </w:r>
    </w:p>
    <w:bookmarkStart w:name="z58" w:id="48"/>
    <w:p>
      <w:pPr>
        <w:spacing w:after="0"/>
        <w:ind w:left="0"/>
        <w:jc w:val="both"/>
      </w:pPr>
      <w:r>
        <w:rPr>
          <w:rFonts w:ascii="Times New Roman"/>
          <w:b w:val="false"/>
          <w:i w:val="false"/>
          <w:color w:val="000000"/>
          <w:sz w:val="28"/>
        </w:rPr>
        <w:t>
      "9) в строке 100.00.027 указываются сумма вычетов по инвестиционным налоговым преференциям:</w:t>
      </w:r>
    </w:p>
    <w:bookmarkEnd w:id="48"/>
    <w:bookmarkStart w:name="z59" w:id="49"/>
    <w:p>
      <w:pPr>
        <w:spacing w:after="0"/>
        <w:ind w:left="0"/>
        <w:jc w:val="both"/>
      </w:pPr>
      <w:r>
        <w:rPr>
          <w:rFonts w:ascii="Times New Roman"/>
          <w:b w:val="false"/>
          <w:i w:val="false"/>
          <w:color w:val="000000"/>
          <w:sz w:val="28"/>
        </w:rPr>
        <w:t xml:space="preserve">
      определенных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49"/>
    <w:bookmarkStart w:name="z60" w:id="50"/>
    <w:p>
      <w:pPr>
        <w:spacing w:after="0"/>
        <w:ind w:left="0"/>
        <w:jc w:val="both"/>
      </w:pPr>
      <w:r>
        <w:rPr>
          <w:rFonts w:ascii="Times New Roman"/>
          <w:b w:val="false"/>
          <w:i w:val="false"/>
          <w:color w:val="000000"/>
          <w:sz w:val="28"/>
        </w:rPr>
        <w:t xml:space="preserve">
      по контрактам, заключенным с уполномоченным государственным органом по инвестициям до 1 января 2009 года в соответствии </w:t>
      </w:r>
      <w:r>
        <w:rPr>
          <w:rFonts w:ascii="Times New Roman"/>
          <w:b w:val="false"/>
          <w:i w:val="false"/>
          <w:color w:val="000000"/>
          <w:sz w:val="28"/>
        </w:rPr>
        <w:t>Предпринимательским</w:t>
      </w:r>
      <w:r>
        <w:rPr>
          <w:rFonts w:ascii="Times New Roman"/>
          <w:b w:val="false"/>
          <w:i w:val="false"/>
          <w:color w:val="000000"/>
          <w:sz w:val="28"/>
        </w:rPr>
        <w:t xml:space="preserve"> кодексом Республики Казахстан, в виде части стоимости введенных в эксплуатацию в рамках инвестиционного проекта фиксированных активов;";</w:t>
      </w:r>
    </w:p>
    <w:bookmarkEnd w:id="5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20</w:t>
      </w:r>
      <w:r>
        <w:rPr>
          <w:rFonts w:ascii="Times New Roman"/>
          <w:b w:val="false"/>
          <w:i w:val="false"/>
          <w:color w:val="000000"/>
          <w:sz w:val="28"/>
        </w:rPr>
        <w:t xml:space="preserve"> изложить в следующей редакции:</w:t>
      </w:r>
    </w:p>
    <w:bookmarkStart w:name="z62" w:id="51"/>
    <w:p>
      <w:pPr>
        <w:spacing w:after="0"/>
        <w:ind w:left="0"/>
        <w:jc w:val="both"/>
      </w:pPr>
      <w:r>
        <w:rPr>
          <w:rFonts w:ascii="Times New Roman"/>
          <w:b w:val="false"/>
          <w:i w:val="false"/>
          <w:color w:val="000000"/>
          <w:sz w:val="28"/>
        </w:rPr>
        <w:t xml:space="preserve">
      "20.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51"/>
    <w:bookmarkStart w:name="z63" w:id="52"/>
    <w:p>
      <w:pPr>
        <w:spacing w:after="0"/>
        <w:ind w:left="0"/>
        <w:jc w:val="both"/>
      </w:pPr>
      <w:r>
        <w:rPr>
          <w:rFonts w:ascii="Times New Roman"/>
          <w:b w:val="false"/>
          <w:i w:val="false"/>
          <w:color w:val="000000"/>
          <w:sz w:val="28"/>
        </w:rPr>
        <w:t xml:space="preserve">
      в строке 100.00.042 указывается сумма корректировки доходов,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52"/>
    <w:bookmarkStart w:name="z64" w:id="53"/>
    <w:p>
      <w:pPr>
        <w:spacing w:after="0"/>
        <w:ind w:left="0"/>
        <w:jc w:val="both"/>
      </w:pPr>
      <w:r>
        <w:rPr>
          <w:rFonts w:ascii="Times New Roman"/>
          <w:b w:val="false"/>
          <w:i w:val="false"/>
          <w:color w:val="000000"/>
          <w:sz w:val="28"/>
        </w:rPr>
        <w:t xml:space="preserve">
      в строке 100.00.043 указывается сумма корректировки вычетов,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5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2)</w:t>
      </w:r>
      <w:r>
        <w:rPr>
          <w:rFonts w:ascii="Times New Roman"/>
          <w:b w:val="false"/>
          <w:i w:val="false"/>
          <w:color w:val="000000"/>
          <w:sz w:val="28"/>
        </w:rPr>
        <w:t xml:space="preserve"> пункта 49 изложить в следующей редакции:</w:t>
      </w:r>
    </w:p>
    <w:bookmarkStart w:name="z66" w:id="54"/>
    <w:p>
      <w:pPr>
        <w:spacing w:after="0"/>
        <w:ind w:left="0"/>
        <w:jc w:val="both"/>
      </w:pPr>
      <w:r>
        <w:rPr>
          <w:rFonts w:ascii="Times New Roman"/>
          <w:b w:val="false"/>
          <w:i w:val="false"/>
          <w:color w:val="000000"/>
          <w:sz w:val="28"/>
        </w:rPr>
        <w:t>
      "2) в графе B указывается БИН юридического лица либо ИИН физического лица, указанного в графе В.</w:t>
      </w:r>
    </w:p>
    <w:bookmarkEnd w:id="54"/>
    <w:bookmarkStart w:name="z67" w:id="55"/>
    <w:p>
      <w:pPr>
        <w:spacing w:after="0"/>
        <w:ind w:left="0"/>
        <w:jc w:val="both"/>
      </w:pPr>
      <w:r>
        <w:rPr>
          <w:rFonts w:ascii="Times New Roman"/>
          <w:b w:val="false"/>
          <w:i w:val="false"/>
          <w:color w:val="000000"/>
          <w:sz w:val="28"/>
        </w:rPr>
        <w:t xml:space="preserve">
      Строка подлежит заполнению при наличии у юридического либо физического лица БИН (ИИН)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национальных реестрах идентификационных номеров";";</w:t>
      </w:r>
    </w:p>
    <w:bookmarkEnd w:id="55"/>
    <w:bookmarkStart w:name="z68" w:id="56"/>
    <w:p>
      <w:pPr>
        <w:spacing w:after="0"/>
        <w:ind w:left="0"/>
        <w:jc w:val="both"/>
      </w:pPr>
      <w:r>
        <w:rPr>
          <w:rFonts w:ascii="Times New Roman"/>
          <w:b w:val="false"/>
          <w:i w:val="false"/>
          <w:color w:val="000000"/>
          <w:sz w:val="28"/>
        </w:rPr>
        <w:t xml:space="preserve">
      дополнить приложениями 2-1 и 2-2 согласно </w:t>
      </w:r>
      <w:r>
        <w:rPr>
          <w:rFonts w:ascii="Times New Roman"/>
          <w:b w:val="false"/>
          <w:i w:val="false"/>
          <w:color w:val="000000"/>
          <w:sz w:val="28"/>
        </w:rPr>
        <w:t>приложениям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к настоящему приказу;</w:t>
      </w:r>
    </w:p>
    <w:bookmarkEnd w:id="56"/>
    <w:bookmarkStart w:name="z69" w:id="57"/>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"Расчет суммы авансовых платежей по корпоративному подоходному налогу, подлежащей уплате за период до сдачи декларации", и "Расчет суммы авансовых платежей по корпоративному подоходному налогу, подлежащей уплате за период после сдачи декларации" (формы 101.01 – 101.02), утвержденных указанным приказом:</w:t>
      </w:r>
    </w:p>
    <w:bookmarkEnd w:id="5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71" w:id="58"/>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суммы авансовых платежей по корпоративному подоходному налогу, подлежащей уплате за период до сдачи декларации", и налоговой отчетности "Расчет суммы авансовых платежей по корпоративному подоходному налогу, подлежащей уплате за период после сдачи декларации (формы 101.01 – 101.02)"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плательщиками корпоративного подоходного налога (далее – КПН), на которых в соответствии со </w:t>
      </w:r>
      <w:r>
        <w:rPr>
          <w:rFonts w:ascii="Times New Roman"/>
          <w:b w:val="false"/>
          <w:i w:val="false"/>
          <w:color w:val="000000"/>
          <w:sz w:val="28"/>
        </w:rPr>
        <w:t>статьей 305</w:t>
      </w:r>
      <w:r>
        <w:rPr>
          <w:rFonts w:ascii="Times New Roman"/>
          <w:b w:val="false"/>
          <w:i w:val="false"/>
          <w:color w:val="000000"/>
          <w:sz w:val="28"/>
        </w:rPr>
        <w:t xml:space="preserve"> Налогового кодекса возложено обязательство по исчислению и уплате авансовых платежей по КПН, следующих форм налоговой отчетности:</w:t>
      </w:r>
    </w:p>
    <w:bookmarkEnd w:id="58"/>
    <w:bookmarkStart w:name="z72" w:id="59"/>
    <w:p>
      <w:pPr>
        <w:spacing w:after="0"/>
        <w:ind w:left="0"/>
        <w:jc w:val="both"/>
      </w:pPr>
      <w:r>
        <w:rPr>
          <w:rFonts w:ascii="Times New Roman"/>
          <w:b w:val="false"/>
          <w:i w:val="false"/>
          <w:color w:val="000000"/>
          <w:sz w:val="28"/>
        </w:rPr>
        <w:t>
      расчета суммы авансовых платежей по КПН, подлежащей уплате до сдачи декларации (форма 101.01) (расчет до сдачи декларации);</w:t>
      </w:r>
    </w:p>
    <w:bookmarkEnd w:id="59"/>
    <w:bookmarkStart w:name="z73" w:id="60"/>
    <w:p>
      <w:pPr>
        <w:spacing w:after="0"/>
        <w:ind w:left="0"/>
        <w:jc w:val="both"/>
      </w:pPr>
      <w:r>
        <w:rPr>
          <w:rFonts w:ascii="Times New Roman"/>
          <w:b w:val="false"/>
          <w:i w:val="false"/>
          <w:color w:val="000000"/>
          <w:sz w:val="28"/>
        </w:rPr>
        <w:t>
      расчета суммы авансовых платежей по КПН, подлежащей уплате после сдачи декларации (форма 101.02) (расчет после сдачи декларации).";</w:t>
      </w:r>
    </w:p>
    <w:bookmarkEnd w:id="60"/>
    <w:bookmarkStart w:name="z74" w:id="61"/>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"Расчет по корпоративному подоходному налогу, удерживаемому у источника выплаты с дохода резидента (форма 101.03)", утвержденных указанным приказом:</w:t>
      </w:r>
    </w:p>
    <w:bookmarkEnd w:id="6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76" w:id="62"/>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по корпоративному подоходному налогу, удерживаемому у источника выплаты с дохода резидента (форма 101.03)"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"Расчет по корпоративному подоходному налогу" (далее – расчет), предназначенного для отражения налоговым агентом доходов, облагаемых у источника выплаты, исчисления и своевременной уплаты корпоративного подоходного налога (далее – КПН), удерживаемого у источника выплаты, при выплате доходов резидентам, указанным в </w:t>
      </w:r>
      <w:r>
        <w:rPr>
          <w:rFonts w:ascii="Times New Roman"/>
          <w:b w:val="false"/>
          <w:i w:val="false"/>
          <w:color w:val="000000"/>
          <w:sz w:val="28"/>
        </w:rPr>
        <w:t>статье 307</w:t>
      </w:r>
      <w:r>
        <w:rPr>
          <w:rFonts w:ascii="Times New Roman"/>
          <w:b w:val="false"/>
          <w:i w:val="false"/>
          <w:color w:val="000000"/>
          <w:sz w:val="28"/>
        </w:rPr>
        <w:t xml:space="preserve"> Налогового кодекса расчет составляется налоговым агентом в соответствии со </w:t>
      </w:r>
      <w:r>
        <w:rPr>
          <w:rFonts w:ascii="Times New Roman"/>
          <w:b w:val="false"/>
          <w:i w:val="false"/>
          <w:color w:val="000000"/>
          <w:sz w:val="28"/>
        </w:rPr>
        <w:t>статьей 308</w:t>
      </w:r>
      <w:r>
        <w:rPr>
          <w:rFonts w:ascii="Times New Roman"/>
          <w:b w:val="false"/>
          <w:i w:val="false"/>
          <w:color w:val="000000"/>
          <w:sz w:val="28"/>
        </w:rPr>
        <w:t xml:space="preserve"> Налогового кодекса.";</w:t>
      </w:r>
    </w:p>
    <w:bookmarkEnd w:id="62"/>
    <w:bookmarkStart w:name="z77" w:id="6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"Расчет по корпоративному подоходному налогу, удерживаемому у источника выплаты с дохода нерезидента (форма 101.04)", утвержденных указанным приказом:</w:t>
      </w:r>
    </w:p>
    <w:bookmarkEnd w:id="6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79" w:id="64"/>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по корпоративному подоходному налогу, удерживаемому у источника выплаты с дохода нерезидента (форма 101.04)"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"Расчет по корпоративному подоходному налогу" (далее – расчет), предназначенной для исчисления суммы корпоративного подоходного налога, удерживаемого у источника выплаты с дохода нерезидента, а также для отражения сумм доходов, освобожденных от налогообложения в соответствии с положениями международного договора. Расчет составляется налоговым агентом в соответствии со </w:t>
      </w:r>
      <w:r>
        <w:rPr>
          <w:rFonts w:ascii="Times New Roman"/>
          <w:b w:val="false"/>
          <w:i w:val="false"/>
          <w:color w:val="000000"/>
          <w:sz w:val="28"/>
        </w:rPr>
        <w:t>статьей 648</w:t>
      </w:r>
      <w:r>
        <w:rPr>
          <w:rFonts w:ascii="Times New Roman"/>
          <w:b w:val="false"/>
          <w:i w:val="false"/>
          <w:color w:val="000000"/>
          <w:sz w:val="28"/>
        </w:rPr>
        <w:t xml:space="preserve"> Налогового кодекса.";</w:t>
      </w:r>
    </w:p>
    <w:bookmarkEnd w:id="64"/>
    <w:bookmarkStart w:name="z80" w:id="65"/>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18</w:t>
      </w:r>
      <w:r>
        <w:rPr>
          <w:rFonts w:ascii="Times New Roman"/>
          <w:b w:val="false"/>
          <w:i w:val="false"/>
          <w:color w:val="000000"/>
          <w:sz w:val="28"/>
        </w:rPr>
        <w:t>:</w:t>
      </w:r>
    </w:p>
    <w:bookmarkEnd w:id="65"/>
    <w:bookmarkStart w:name="z81" w:id="66"/>
    <w:p>
      <w:pPr>
        <w:spacing w:after="0"/>
        <w:ind w:left="0"/>
        <w:jc w:val="both"/>
      </w:pPr>
      <w:r>
        <w:rPr>
          <w:rFonts w:ascii="Times New Roman"/>
          <w:b w:val="false"/>
          <w:i w:val="false"/>
          <w:color w:val="000000"/>
          <w:sz w:val="28"/>
        </w:rPr>
        <w:t>
      абзац тринадцатый изложить в следующей редакции:</w:t>
      </w:r>
    </w:p>
    <w:bookmarkEnd w:id="66"/>
    <w:bookmarkStart w:name="z82" w:id="67"/>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67"/>
    <w:bookmarkStart w:name="z83" w:id="68"/>
    <w:p>
      <w:pPr>
        <w:spacing w:after="0"/>
        <w:ind w:left="0"/>
        <w:jc w:val="both"/>
      </w:pPr>
      <w:r>
        <w:rPr>
          <w:rFonts w:ascii="Times New Roman"/>
          <w:b w:val="false"/>
          <w:i w:val="false"/>
          <w:color w:val="000000"/>
          <w:sz w:val="28"/>
        </w:rPr>
        <w:t>
      абзац двадцать третий изложить в следующей редакции:</w:t>
      </w:r>
    </w:p>
    <w:bookmarkEnd w:id="68"/>
    <w:bookmarkStart w:name="z84" w:id="69"/>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69"/>
    <w:bookmarkStart w:name="z85" w:id="70"/>
    <w:p>
      <w:pPr>
        <w:spacing w:after="0"/>
        <w:ind w:left="0"/>
        <w:jc w:val="both"/>
      </w:pPr>
      <w:r>
        <w:rPr>
          <w:rFonts w:ascii="Times New Roman"/>
          <w:b w:val="false"/>
          <w:i w:val="false"/>
          <w:color w:val="000000"/>
          <w:sz w:val="28"/>
        </w:rPr>
        <w:t>
      абзац сороковой изложить в следующей редакции:</w:t>
      </w:r>
    </w:p>
    <w:bookmarkEnd w:id="70"/>
    <w:bookmarkStart w:name="z86" w:id="71"/>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71"/>
    <w:bookmarkStart w:name="z87" w:id="7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корпоративному подоходному налогу (форма 110.00)", утвержденных указанным приказом:</w:t>
      </w:r>
    </w:p>
    <w:bookmarkEnd w:id="7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89" w:id="73"/>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определяют порядок составления формы налоговой отчетности "Декларация по корпоративному подоходному налогу" (далее – КПН) (далее – декларация), предназначенной для исчисления КПН. Декларация составляется недропользователями, осуществляющими деятельность в соответствии с контрактом на недропользование или контрактом о разделе продукции (далее – контракт на недропользование), в которых налоговый режим установлен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и получателем от имени государства, с учетом особенностей налогового режима, установленного в контрактах на недропользование и норм налогового законодательства, действующего на дату заключения такого контракта (далее – применимое налоговое законодательство).";</w:t>
      </w:r>
    </w:p>
    <w:bookmarkEnd w:id="7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15</w:t>
      </w:r>
      <w:r>
        <w:rPr>
          <w:rFonts w:ascii="Times New Roman"/>
          <w:b w:val="false"/>
          <w:i w:val="false"/>
          <w:color w:val="000000"/>
          <w:sz w:val="28"/>
        </w:rPr>
        <w:t xml:space="preserve"> изложить в следующей редакции:</w:t>
      </w:r>
    </w:p>
    <w:bookmarkStart w:name="z91" w:id="74"/>
    <w:p>
      <w:pPr>
        <w:spacing w:after="0"/>
        <w:ind w:left="0"/>
        <w:jc w:val="both"/>
      </w:pPr>
      <w:r>
        <w:rPr>
          <w:rFonts w:ascii="Times New Roman"/>
          <w:b w:val="false"/>
          <w:i w:val="false"/>
          <w:color w:val="000000"/>
          <w:sz w:val="28"/>
        </w:rPr>
        <w:t>
      "15. Данная форма распространяется на правоотношения, возникшие с 1 января 2019 года по 31 декабря 2019 года.";</w:t>
      </w:r>
    </w:p>
    <w:bookmarkEnd w:id="7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11)</w:t>
      </w:r>
      <w:r>
        <w:rPr>
          <w:rFonts w:ascii="Times New Roman"/>
          <w:b w:val="false"/>
          <w:i w:val="false"/>
          <w:color w:val="000000"/>
          <w:sz w:val="28"/>
        </w:rPr>
        <w:t xml:space="preserve"> пункта 16 изложить в следующей редакции:</w:t>
      </w:r>
    </w:p>
    <w:bookmarkStart w:name="z93" w:id="75"/>
    <w:p>
      <w:pPr>
        <w:spacing w:after="0"/>
        <w:ind w:left="0"/>
        <w:jc w:val="both"/>
      </w:pPr>
      <w:r>
        <w:rPr>
          <w:rFonts w:ascii="Times New Roman"/>
          <w:b w:val="false"/>
          <w:i w:val="false"/>
          <w:color w:val="000000"/>
          <w:sz w:val="28"/>
        </w:rPr>
        <w:t>
      "11) наличие постоянного учреждения за пределами Республики Казахстан.</w:t>
      </w:r>
    </w:p>
    <w:bookmarkEnd w:id="75"/>
    <w:bookmarkStart w:name="z94" w:id="76"/>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76"/>
    <w:bookmarkStart w:name="z95" w:id="77"/>
    <w:p>
      <w:pPr>
        <w:spacing w:after="0"/>
        <w:ind w:left="0"/>
        <w:jc w:val="both"/>
      </w:pPr>
      <w:r>
        <w:rPr>
          <w:rFonts w:ascii="Times New Roman"/>
          <w:b w:val="false"/>
          <w:i w:val="false"/>
          <w:color w:val="000000"/>
          <w:sz w:val="28"/>
        </w:rPr>
        <w:t xml:space="preserve">
      Ячейка "Участник МФЦА в соответствии с Конституционным законом" отмечается в случае, если налогоплательщик является участником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7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15)</w:t>
      </w:r>
      <w:r>
        <w:rPr>
          <w:rFonts w:ascii="Times New Roman"/>
          <w:b w:val="false"/>
          <w:i w:val="false"/>
          <w:color w:val="000000"/>
          <w:sz w:val="28"/>
        </w:rPr>
        <w:t xml:space="preserve"> пункта 17 изложить в следующей редакции:</w:t>
      </w:r>
    </w:p>
    <w:bookmarkStart w:name="z97" w:id="78"/>
    <w:p>
      <w:pPr>
        <w:spacing w:after="0"/>
        <w:ind w:left="0"/>
        <w:jc w:val="both"/>
      </w:pPr>
      <w:r>
        <w:rPr>
          <w:rFonts w:ascii="Times New Roman"/>
          <w:b w:val="false"/>
          <w:i w:val="false"/>
          <w:color w:val="000000"/>
          <w:sz w:val="28"/>
        </w:rPr>
        <w:t xml:space="preserve">
      "15) в строке 110.00.015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 определяемый как сумма строк 110.01.017 и 110.02.010 (110.01.017 + 110.02.010);";</w:t>
      </w:r>
    </w:p>
    <w:bookmarkEnd w:id="7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20</w:t>
      </w:r>
      <w:r>
        <w:rPr>
          <w:rFonts w:ascii="Times New Roman"/>
          <w:b w:val="false"/>
          <w:i w:val="false"/>
          <w:color w:val="000000"/>
          <w:sz w:val="28"/>
        </w:rPr>
        <w:t xml:space="preserve"> изложить в следующей редакции:</w:t>
      </w:r>
    </w:p>
    <w:bookmarkStart w:name="z99" w:id="79"/>
    <w:p>
      <w:pPr>
        <w:spacing w:after="0"/>
        <w:ind w:left="0"/>
        <w:jc w:val="both"/>
      </w:pPr>
      <w:r>
        <w:rPr>
          <w:rFonts w:ascii="Times New Roman"/>
          <w:b w:val="false"/>
          <w:i w:val="false"/>
          <w:color w:val="000000"/>
          <w:sz w:val="28"/>
        </w:rPr>
        <w:t xml:space="preserve">
      "20.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79"/>
    <w:bookmarkStart w:name="z100" w:id="80"/>
    <w:p>
      <w:pPr>
        <w:spacing w:after="0"/>
        <w:ind w:left="0"/>
        <w:jc w:val="both"/>
      </w:pPr>
      <w:r>
        <w:rPr>
          <w:rFonts w:ascii="Times New Roman"/>
          <w:b w:val="false"/>
          <w:i w:val="false"/>
          <w:color w:val="000000"/>
          <w:sz w:val="28"/>
        </w:rPr>
        <w:t xml:space="preserve">
      1) в строке 110.00.046 указывается сумма корректировки доходов, производимой в соответствии </w:t>
      </w:r>
      <w:r>
        <w:rPr>
          <w:rFonts w:ascii="Times New Roman"/>
          <w:b w:val="false"/>
          <w:i w:val="false"/>
          <w:color w:val="000000"/>
          <w:sz w:val="28"/>
        </w:rPr>
        <w:t>Закон</w:t>
      </w:r>
      <w:r>
        <w:rPr>
          <w:rFonts w:ascii="Times New Roman"/>
          <w:b w:val="false"/>
          <w:i w:val="false"/>
          <w:color w:val="000000"/>
          <w:sz w:val="28"/>
        </w:rPr>
        <w:t xml:space="preserve"> о трансфертном ценообразовании, определяется как сумма строк 110.01.039 и 110.02.033 (110.01.039 + 110.02.033);</w:t>
      </w:r>
    </w:p>
    <w:bookmarkEnd w:id="80"/>
    <w:bookmarkStart w:name="z101" w:id="81"/>
    <w:p>
      <w:pPr>
        <w:spacing w:after="0"/>
        <w:ind w:left="0"/>
        <w:jc w:val="both"/>
      </w:pPr>
      <w:r>
        <w:rPr>
          <w:rFonts w:ascii="Times New Roman"/>
          <w:b w:val="false"/>
          <w:i w:val="false"/>
          <w:color w:val="000000"/>
          <w:sz w:val="28"/>
        </w:rPr>
        <w:t xml:space="preserve">
      2) в строке 110.00.047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определяется как сумма строк 110.01.040 и 110.02.034 (110.01.040 + 110.02.034).";</w:t>
      </w:r>
    </w:p>
    <w:bookmarkEnd w:id="81"/>
    <w:bookmarkStart w:name="z102" w:id="8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27</w:t>
      </w:r>
      <w:r>
        <w:rPr>
          <w:rFonts w:ascii="Times New Roman"/>
          <w:b w:val="false"/>
          <w:i w:val="false"/>
          <w:color w:val="000000"/>
          <w:sz w:val="28"/>
        </w:rPr>
        <w:t>:</w:t>
      </w:r>
    </w:p>
    <w:bookmarkEnd w:id="8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7)</w:t>
      </w:r>
      <w:r>
        <w:rPr>
          <w:rFonts w:ascii="Times New Roman"/>
          <w:b w:val="false"/>
          <w:i w:val="false"/>
          <w:color w:val="000000"/>
          <w:sz w:val="28"/>
        </w:rPr>
        <w:t xml:space="preserve"> изложить в следующей редакции:</w:t>
      </w:r>
    </w:p>
    <w:bookmarkStart w:name="z104" w:id="83"/>
    <w:p>
      <w:pPr>
        <w:spacing w:after="0"/>
        <w:ind w:left="0"/>
        <w:jc w:val="both"/>
      </w:pPr>
      <w:r>
        <w:rPr>
          <w:rFonts w:ascii="Times New Roman"/>
          <w:b w:val="false"/>
          <w:i w:val="false"/>
          <w:color w:val="000000"/>
          <w:sz w:val="28"/>
        </w:rPr>
        <w:t xml:space="preserve">
      "7) в строке 110.01.045 указывается сумма убытка, полученного налогоплательщиком согласно статье 257 Налогового кодекса, не подлежащая переносу в соответствии со </w:t>
      </w:r>
      <w:r>
        <w:rPr>
          <w:rFonts w:ascii="Times New Roman"/>
          <w:b w:val="false"/>
          <w:i w:val="false"/>
          <w:color w:val="000000"/>
          <w:sz w:val="28"/>
        </w:rPr>
        <w:t>статьей 275</w:t>
      </w:r>
      <w:r>
        <w:rPr>
          <w:rFonts w:ascii="Times New Roman"/>
          <w:b w:val="false"/>
          <w:i w:val="false"/>
          <w:color w:val="000000"/>
          <w:sz w:val="28"/>
        </w:rPr>
        <w:t xml:space="preserve"> Налогового кодекса, при получении убытка в строке 110.01.044. При этом, если сумма по строке 110.01.037 С больше или равна сумме строки 110.01.041, то в строке 110.01.045 отражается сумма, указанная в строке 110.01.041. Если сумма по строке 110.01.037 С меньше суммы по строке 110.01.041, в строку 110.01.045 переносится сумма строки 110.01.037 С;";</w:t>
      </w:r>
    </w:p>
    <w:bookmarkEnd w:id="8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15)</w:t>
      </w:r>
      <w:r>
        <w:rPr>
          <w:rFonts w:ascii="Times New Roman"/>
          <w:b w:val="false"/>
          <w:i w:val="false"/>
          <w:color w:val="000000"/>
          <w:sz w:val="28"/>
        </w:rPr>
        <w:t xml:space="preserve"> изложить в следующей редакции:</w:t>
      </w:r>
    </w:p>
    <w:bookmarkStart w:name="z106" w:id="84"/>
    <w:p>
      <w:pPr>
        <w:spacing w:after="0"/>
        <w:ind w:left="0"/>
        <w:jc w:val="both"/>
      </w:pPr>
      <w:r>
        <w:rPr>
          <w:rFonts w:ascii="Times New Roman"/>
          <w:b w:val="false"/>
          <w:i w:val="false"/>
          <w:color w:val="000000"/>
          <w:sz w:val="28"/>
        </w:rPr>
        <w:t xml:space="preserve">
      "15) в строке 110.01.048 D указывается сумма адресной социальной помощи, предоставленной физическим лицам согласно </w:t>
      </w:r>
      <w:r>
        <w:rPr>
          <w:rFonts w:ascii="Times New Roman"/>
          <w:b w:val="false"/>
          <w:i w:val="false"/>
          <w:color w:val="000000"/>
          <w:sz w:val="28"/>
        </w:rPr>
        <w:t>Закону</w:t>
      </w:r>
      <w:r>
        <w:rPr>
          <w:rFonts w:ascii="Times New Roman"/>
          <w:b w:val="false"/>
          <w:i w:val="false"/>
          <w:color w:val="000000"/>
          <w:sz w:val="28"/>
        </w:rPr>
        <w:t xml:space="preserve"> Республики Казахстан "О государственной адресной социальной помощи", определенная в соответствии с применимым налоговым законодательством;";</w:t>
      </w:r>
    </w:p>
    <w:bookmarkEnd w:id="84"/>
    <w:bookmarkStart w:name="z107" w:id="85"/>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71</w:t>
      </w:r>
      <w:r>
        <w:rPr>
          <w:rFonts w:ascii="Times New Roman"/>
          <w:b w:val="false"/>
          <w:i w:val="false"/>
          <w:color w:val="000000"/>
          <w:sz w:val="28"/>
        </w:rPr>
        <w:t>:</w:t>
      </w:r>
    </w:p>
    <w:bookmarkEnd w:id="85"/>
    <w:bookmarkStart w:name="z108" w:id="86"/>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подпункте 1)</w:t>
      </w:r>
      <w:r>
        <w:rPr>
          <w:rFonts w:ascii="Times New Roman"/>
          <w:b w:val="false"/>
          <w:i w:val="false"/>
          <w:color w:val="000000"/>
          <w:sz w:val="28"/>
        </w:rPr>
        <w:t>:</w:t>
      </w:r>
    </w:p>
    <w:bookmarkEnd w:id="86"/>
    <w:bookmarkStart w:name="z109" w:id="87"/>
    <w:p>
      <w:pPr>
        <w:spacing w:after="0"/>
        <w:ind w:left="0"/>
        <w:jc w:val="both"/>
      </w:pPr>
      <w:r>
        <w:rPr>
          <w:rFonts w:ascii="Times New Roman"/>
          <w:b w:val="false"/>
          <w:i w:val="false"/>
          <w:color w:val="000000"/>
          <w:sz w:val="28"/>
        </w:rPr>
        <w:t>
      абзац десятый изложить в следующей редакции:</w:t>
      </w:r>
    </w:p>
    <w:bookmarkEnd w:id="87"/>
    <w:bookmarkStart w:name="z110" w:id="88"/>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88"/>
    <w:bookmarkStart w:name="z111" w:id="89"/>
    <w:p>
      <w:pPr>
        <w:spacing w:after="0"/>
        <w:ind w:left="0"/>
        <w:jc w:val="both"/>
      </w:pPr>
      <w:r>
        <w:rPr>
          <w:rFonts w:ascii="Times New Roman"/>
          <w:b w:val="false"/>
          <w:i w:val="false"/>
          <w:color w:val="000000"/>
          <w:sz w:val="28"/>
        </w:rPr>
        <w:t>
      абзац семнадцатый изложить в следующей редакции:</w:t>
      </w:r>
    </w:p>
    <w:bookmarkEnd w:id="89"/>
    <w:bookmarkStart w:name="z112" w:id="90"/>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90"/>
    <w:bookmarkStart w:name="z113" w:id="91"/>
    <w:p>
      <w:pPr>
        <w:spacing w:after="0"/>
        <w:ind w:left="0"/>
        <w:jc w:val="both"/>
      </w:pPr>
      <w:r>
        <w:rPr>
          <w:rFonts w:ascii="Times New Roman"/>
          <w:b w:val="false"/>
          <w:i w:val="false"/>
          <w:color w:val="000000"/>
          <w:sz w:val="28"/>
        </w:rPr>
        <w:t>
      абзац двадцать восьмой изложить в следующей редакции:</w:t>
      </w:r>
    </w:p>
    <w:bookmarkEnd w:id="91"/>
    <w:bookmarkStart w:name="z114" w:id="92"/>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92"/>
    <w:bookmarkStart w:name="z115" w:id="93"/>
    <w:p>
      <w:pPr>
        <w:spacing w:after="0"/>
        <w:ind w:left="0"/>
        <w:jc w:val="both"/>
      </w:pPr>
      <w:r>
        <w:rPr>
          <w:rFonts w:ascii="Times New Roman"/>
          <w:b w:val="false"/>
          <w:i w:val="false"/>
          <w:color w:val="000000"/>
          <w:sz w:val="28"/>
        </w:rPr>
        <w:t>
      абзац пятидесятый изложить в следующей редакции:</w:t>
      </w:r>
    </w:p>
    <w:bookmarkEnd w:id="93"/>
    <w:bookmarkStart w:name="z116" w:id="94"/>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в Республике Казахстан;";</w:t>
      </w:r>
    </w:p>
    <w:bookmarkEnd w:id="94"/>
    <w:bookmarkStart w:name="z117" w:id="95"/>
    <w:p>
      <w:pPr>
        <w:spacing w:after="0"/>
        <w:ind w:left="0"/>
        <w:jc w:val="both"/>
      </w:pPr>
      <w:r>
        <w:rPr>
          <w:rFonts w:ascii="Times New Roman"/>
          <w:b w:val="false"/>
          <w:i w:val="false"/>
          <w:color w:val="000000"/>
          <w:sz w:val="28"/>
        </w:rPr>
        <w:t xml:space="preserve">
      абзац сорок седьмой </w:t>
      </w:r>
      <w:r>
        <w:rPr>
          <w:rFonts w:ascii="Times New Roman"/>
          <w:b w:val="false"/>
          <w:i w:val="false"/>
          <w:color w:val="000000"/>
          <w:sz w:val="28"/>
        </w:rPr>
        <w:t>подпункта 2)</w:t>
      </w:r>
      <w:r>
        <w:rPr>
          <w:rFonts w:ascii="Times New Roman"/>
          <w:b w:val="false"/>
          <w:i w:val="false"/>
          <w:color w:val="000000"/>
          <w:sz w:val="28"/>
        </w:rPr>
        <w:t xml:space="preserve"> изложить в следующей редакции:</w:t>
      </w:r>
    </w:p>
    <w:bookmarkEnd w:id="95"/>
    <w:bookmarkStart w:name="z118" w:id="96"/>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за пределами Республики Казахстан;";</w:t>
      </w:r>
    </w:p>
    <w:bookmarkEnd w:id="96"/>
    <w:bookmarkStart w:name="z119" w:id="97"/>
    <w:p>
      <w:pPr>
        <w:spacing w:after="0"/>
        <w:ind w:left="0"/>
        <w:jc w:val="both"/>
      </w:pPr>
      <w:r>
        <w:rPr>
          <w:rFonts w:ascii="Times New Roman"/>
          <w:b w:val="false"/>
          <w:i w:val="false"/>
          <w:color w:val="000000"/>
          <w:sz w:val="28"/>
        </w:rPr>
        <w:t xml:space="preserve">
      дополнить приложениями 11-1 и 11-2 согласно </w:t>
      </w:r>
      <w:r>
        <w:rPr>
          <w:rFonts w:ascii="Times New Roman"/>
          <w:b w:val="false"/>
          <w:i w:val="false"/>
          <w:color w:val="000000"/>
          <w:sz w:val="28"/>
        </w:rPr>
        <w:t>приложениям 3</w:t>
      </w:r>
      <w:r>
        <w:rPr>
          <w:rFonts w:ascii="Times New Roman"/>
          <w:b w:val="false"/>
          <w:i w:val="false"/>
          <w:color w:val="000000"/>
          <w:sz w:val="28"/>
        </w:rPr>
        <w:t xml:space="preserve"> и </w:t>
      </w:r>
      <w:r>
        <w:rPr>
          <w:rFonts w:ascii="Times New Roman"/>
          <w:b w:val="false"/>
          <w:i w:val="false"/>
          <w:color w:val="000000"/>
          <w:sz w:val="28"/>
        </w:rPr>
        <w:t>4</w:t>
      </w:r>
      <w:r>
        <w:rPr>
          <w:rFonts w:ascii="Times New Roman"/>
          <w:b w:val="false"/>
          <w:i w:val="false"/>
          <w:color w:val="000000"/>
          <w:sz w:val="28"/>
        </w:rPr>
        <w:t xml:space="preserve"> к настоящему приказу;</w:t>
      </w:r>
    </w:p>
    <w:bookmarkEnd w:id="97"/>
    <w:bookmarkStart w:name="z120" w:id="98"/>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корпоративному подоходному налогу и по налогу на сверхприбыль (форма 150.00)", утвержденных указанным приказом:</w:t>
      </w:r>
    </w:p>
    <w:bookmarkEnd w:id="98"/>
    <w:bookmarkStart w:name="z121" w:id="99"/>
    <w:p>
      <w:pPr>
        <w:spacing w:after="0"/>
        <w:ind w:left="0"/>
        <w:jc w:val="both"/>
      </w:pPr>
      <w:r>
        <w:rPr>
          <w:rFonts w:ascii="Times New Roman"/>
          <w:b w:val="false"/>
          <w:i w:val="false"/>
          <w:color w:val="000000"/>
          <w:sz w:val="28"/>
        </w:rPr>
        <w:t xml:space="preserve">
      абзац первый </w:t>
      </w:r>
      <w:r>
        <w:rPr>
          <w:rFonts w:ascii="Times New Roman"/>
          <w:b w:val="false"/>
          <w:i w:val="false"/>
          <w:color w:val="000000"/>
          <w:sz w:val="28"/>
        </w:rPr>
        <w:t>пункта 1</w:t>
      </w:r>
      <w:r>
        <w:rPr>
          <w:rFonts w:ascii="Times New Roman"/>
          <w:b w:val="false"/>
          <w:i w:val="false"/>
          <w:color w:val="000000"/>
          <w:sz w:val="28"/>
        </w:rPr>
        <w:t xml:space="preserve"> изложить в следующей редакции:</w:t>
      </w:r>
    </w:p>
    <w:bookmarkEnd w:id="99"/>
    <w:bookmarkStart w:name="z122" w:id="10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и по налогу на сверхприбыль (форма 150.00)"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корпоративному подоходному налогу и по налогу на сверхприбыль" (далее – КПН и НСП) (далее – декларация), предназначенной для исчисления КПН и НСП. Декларация составляется недропользователями, за исключением:";</w:t>
      </w:r>
    </w:p>
    <w:bookmarkEnd w:id="10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15</w:t>
      </w:r>
      <w:r>
        <w:rPr>
          <w:rFonts w:ascii="Times New Roman"/>
          <w:b w:val="false"/>
          <w:i w:val="false"/>
          <w:color w:val="000000"/>
          <w:sz w:val="28"/>
        </w:rPr>
        <w:t xml:space="preserve"> изложить в следующей редакции:</w:t>
      </w:r>
    </w:p>
    <w:bookmarkStart w:name="z124" w:id="101"/>
    <w:p>
      <w:pPr>
        <w:spacing w:after="0"/>
        <w:ind w:left="0"/>
        <w:jc w:val="both"/>
      </w:pPr>
      <w:r>
        <w:rPr>
          <w:rFonts w:ascii="Times New Roman"/>
          <w:b w:val="false"/>
          <w:i w:val="false"/>
          <w:color w:val="000000"/>
          <w:sz w:val="28"/>
        </w:rPr>
        <w:t>
      "15. Данная форма распространяется на правоотношения, возникшие с 1 января 2019 года по 31 декабря 2019 года.";</w:t>
      </w:r>
    </w:p>
    <w:bookmarkEnd w:id="10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11)</w:t>
      </w:r>
      <w:r>
        <w:rPr>
          <w:rFonts w:ascii="Times New Roman"/>
          <w:b w:val="false"/>
          <w:i w:val="false"/>
          <w:color w:val="000000"/>
          <w:sz w:val="28"/>
        </w:rPr>
        <w:t xml:space="preserve"> пункта 16 изложить в следующей редакции:</w:t>
      </w:r>
    </w:p>
    <w:bookmarkStart w:name="z126" w:id="102"/>
    <w:p>
      <w:pPr>
        <w:spacing w:after="0"/>
        <w:ind w:left="0"/>
        <w:jc w:val="both"/>
      </w:pPr>
      <w:r>
        <w:rPr>
          <w:rFonts w:ascii="Times New Roman"/>
          <w:b w:val="false"/>
          <w:i w:val="false"/>
          <w:color w:val="000000"/>
          <w:sz w:val="28"/>
        </w:rPr>
        <w:t xml:space="preserve">
      "11) ячейка "Участник МФЦА в соответствии с Конституционным законом" отмечается в случае, если налогоплательщик является участником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10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13)</w:t>
      </w:r>
      <w:r>
        <w:rPr>
          <w:rFonts w:ascii="Times New Roman"/>
          <w:b w:val="false"/>
          <w:i w:val="false"/>
          <w:color w:val="000000"/>
          <w:sz w:val="28"/>
        </w:rPr>
        <w:t xml:space="preserve"> пункта 17 изложить в следующей редакции:</w:t>
      </w:r>
    </w:p>
    <w:bookmarkStart w:name="z128" w:id="103"/>
    <w:p>
      <w:pPr>
        <w:spacing w:after="0"/>
        <w:ind w:left="0"/>
        <w:jc w:val="both"/>
      </w:pPr>
      <w:r>
        <w:rPr>
          <w:rFonts w:ascii="Times New Roman"/>
          <w:b w:val="false"/>
          <w:i w:val="false"/>
          <w:color w:val="000000"/>
          <w:sz w:val="28"/>
        </w:rPr>
        <w:t xml:space="preserve">
      "13) в строке 150.00.013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 статьи 226 Налогового кодекса;";</w:t>
      </w:r>
    </w:p>
    <w:bookmarkEnd w:id="10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5)</w:t>
      </w:r>
      <w:r>
        <w:rPr>
          <w:rFonts w:ascii="Times New Roman"/>
          <w:b w:val="false"/>
          <w:i w:val="false"/>
          <w:color w:val="000000"/>
          <w:sz w:val="28"/>
        </w:rPr>
        <w:t xml:space="preserve"> пункта 18 изложить в следующей редакции:</w:t>
      </w:r>
    </w:p>
    <w:bookmarkStart w:name="z130" w:id="104"/>
    <w:p>
      <w:pPr>
        <w:spacing w:after="0"/>
        <w:ind w:left="0"/>
        <w:jc w:val="both"/>
      </w:pPr>
      <w:r>
        <w:rPr>
          <w:rFonts w:ascii="Times New Roman"/>
          <w:b w:val="false"/>
          <w:i w:val="false"/>
          <w:color w:val="000000"/>
          <w:sz w:val="28"/>
        </w:rPr>
        <w:t xml:space="preserve">
      "5) в строке 150.00.024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10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w:t>
      </w:r>
      <w:r>
        <w:rPr>
          <w:rFonts w:ascii="Times New Roman"/>
          <w:b w:val="false"/>
          <w:i w:val="false"/>
          <w:color w:val="000000"/>
          <w:sz w:val="28"/>
        </w:rPr>
        <w:t xml:space="preserve"> пункта 20 изложить в следующей редакции:</w:t>
      </w:r>
    </w:p>
    <w:bookmarkStart w:name="z132" w:id="105"/>
    <w:p>
      <w:pPr>
        <w:spacing w:after="0"/>
        <w:ind w:left="0"/>
        <w:jc w:val="both"/>
      </w:pPr>
      <w:r>
        <w:rPr>
          <w:rFonts w:ascii="Times New Roman"/>
          <w:b w:val="false"/>
          <w:i w:val="false"/>
          <w:color w:val="000000"/>
          <w:sz w:val="28"/>
        </w:rPr>
        <w:t xml:space="preserve">
      "1) в строке 150.00.042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105"/>
    <w:bookmarkStart w:name="z133" w:id="106"/>
    <w:p>
      <w:pPr>
        <w:spacing w:after="0"/>
        <w:ind w:left="0"/>
        <w:jc w:val="both"/>
      </w:pPr>
      <w:r>
        <w:rPr>
          <w:rFonts w:ascii="Times New Roman"/>
          <w:b w:val="false"/>
          <w:i w:val="false"/>
          <w:color w:val="000000"/>
          <w:sz w:val="28"/>
        </w:rPr>
        <w:t xml:space="preserve">
      абзац третьи </w:t>
      </w:r>
      <w:r>
        <w:rPr>
          <w:rFonts w:ascii="Times New Roman"/>
          <w:b w:val="false"/>
          <w:i w:val="false"/>
          <w:color w:val="000000"/>
          <w:sz w:val="28"/>
        </w:rPr>
        <w:t>подпункта 3)</w:t>
      </w:r>
      <w:r>
        <w:rPr>
          <w:rFonts w:ascii="Times New Roman"/>
          <w:b w:val="false"/>
          <w:i w:val="false"/>
          <w:color w:val="000000"/>
          <w:sz w:val="28"/>
        </w:rPr>
        <w:t xml:space="preserve"> пункта 21 изложить в следующей редакции:</w:t>
      </w:r>
    </w:p>
    <w:bookmarkEnd w:id="106"/>
    <w:bookmarkStart w:name="z134" w:id="107"/>
    <w:p>
      <w:pPr>
        <w:spacing w:after="0"/>
        <w:ind w:left="0"/>
        <w:jc w:val="both"/>
      </w:pPr>
      <w:r>
        <w:rPr>
          <w:rFonts w:ascii="Times New Roman"/>
          <w:b w:val="false"/>
          <w:i w:val="false"/>
          <w:color w:val="000000"/>
          <w:sz w:val="28"/>
        </w:rPr>
        <w:t xml:space="preserve">
      "в строке 150.00.046 II указываются доходы, освобожденные от налогообложения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w:t>
      </w:r>
    </w:p>
    <w:bookmarkEnd w:id="10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5)</w:t>
      </w:r>
      <w:r>
        <w:rPr>
          <w:rFonts w:ascii="Times New Roman"/>
          <w:b w:val="false"/>
          <w:i w:val="false"/>
          <w:color w:val="000000"/>
          <w:sz w:val="28"/>
        </w:rPr>
        <w:t xml:space="preserve"> пункта 59 изложить в следующей редакции:</w:t>
      </w:r>
    </w:p>
    <w:bookmarkStart w:name="z136" w:id="108"/>
    <w:p>
      <w:pPr>
        <w:spacing w:after="0"/>
        <w:ind w:left="0"/>
        <w:jc w:val="both"/>
      </w:pPr>
      <w:r>
        <w:rPr>
          <w:rFonts w:ascii="Times New Roman"/>
          <w:b w:val="false"/>
          <w:i w:val="false"/>
          <w:color w:val="000000"/>
          <w:sz w:val="28"/>
        </w:rPr>
        <w:t xml:space="preserve">
      "5) в строке 150.12.005 указывается сумма корректировки валового годового дохода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w:t>
      </w:r>
    </w:p>
    <w:bookmarkEnd w:id="108"/>
    <w:bookmarkStart w:name="z137" w:id="109"/>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65</w:t>
      </w:r>
      <w:r>
        <w:rPr>
          <w:rFonts w:ascii="Times New Roman"/>
          <w:b w:val="false"/>
          <w:i w:val="false"/>
          <w:color w:val="000000"/>
          <w:sz w:val="28"/>
        </w:rPr>
        <w:t>:</w:t>
      </w:r>
    </w:p>
    <w:bookmarkEnd w:id="109"/>
    <w:bookmarkStart w:name="z138" w:id="110"/>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подпункте 1)</w:t>
      </w:r>
      <w:r>
        <w:rPr>
          <w:rFonts w:ascii="Times New Roman"/>
          <w:b w:val="false"/>
          <w:i w:val="false"/>
          <w:color w:val="000000"/>
          <w:sz w:val="28"/>
        </w:rPr>
        <w:t>:</w:t>
      </w:r>
    </w:p>
    <w:bookmarkEnd w:id="110"/>
    <w:bookmarkStart w:name="z139" w:id="111"/>
    <w:p>
      <w:pPr>
        <w:spacing w:after="0"/>
        <w:ind w:left="0"/>
        <w:jc w:val="both"/>
      </w:pPr>
      <w:r>
        <w:rPr>
          <w:rFonts w:ascii="Times New Roman"/>
          <w:b w:val="false"/>
          <w:i w:val="false"/>
          <w:color w:val="000000"/>
          <w:sz w:val="28"/>
        </w:rPr>
        <w:t>
      абзац десятый изложить в следующей редакции:</w:t>
      </w:r>
    </w:p>
    <w:bookmarkEnd w:id="111"/>
    <w:bookmarkStart w:name="z140" w:id="112"/>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12"/>
    <w:bookmarkStart w:name="z141" w:id="113"/>
    <w:p>
      <w:pPr>
        <w:spacing w:after="0"/>
        <w:ind w:left="0"/>
        <w:jc w:val="both"/>
      </w:pPr>
      <w:r>
        <w:rPr>
          <w:rFonts w:ascii="Times New Roman"/>
          <w:b w:val="false"/>
          <w:i w:val="false"/>
          <w:color w:val="000000"/>
          <w:sz w:val="28"/>
        </w:rPr>
        <w:t>
      абзац семнадцатый изложить в следующей редакции:</w:t>
      </w:r>
    </w:p>
    <w:bookmarkEnd w:id="113"/>
    <w:bookmarkStart w:name="z142" w:id="114"/>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114"/>
    <w:bookmarkStart w:name="z143" w:id="115"/>
    <w:p>
      <w:pPr>
        <w:spacing w:after="0"/>
        <w:ind w:left="0"/>
        <w:jc w:val="both"/>
      </w:pPr>
      <w:r>
        <w:rPr>
          <w:rFonts w:ascii="Times New Roman"/>
          <w:b w:val="false"/>
          <w:i w:val="false"/>
          <w:color w:val="000000"/>
          <w:sz w:val="28"/>
        </w:rPr>
        <w:t>
      абзац двадцать восемь изложить в следующей редакции:</w:t>
      </w:r>
    </w:p>
    <w:bookmarkEnd w:id="115"/>
    <w:bookmarkStart w:name="z144" w:id="116"/>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16"/>
    <w:bookmarkStart w:name="z145" w:id="117"/>
    <w:p>
      <w:pPr>
        <w:spacing w:after="0"/>
        <w:ind w:left="0"/>
        <w:jc w:val="both"/>
      </w:pPr>
      <w:r>
        <w:rPr>
          <w:rFonts w:ascii="Times New Roman"/>
          <w:b w:val="false"/>
          <w:i w:val="false"/>
          <w:color w:val="000000"/>
          <w:sz w:val="28"/>
        </w:rPr>
        <w:t>
      абзац сорок девять изложить в следующей редакции:</w:t>
      </w:r>
    </w:p>
    <w:bookmarkEnd w:id="117"/>
    <w:bookmarkStart w:name="z146" w:id="118"/>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в Республике Казахстан;";</w:t>
      </w:r>
    </w:p>
    <w:bookmarkEnd w:id="118"/>
    <w:bookmarkStart w:name="z147" w:id="119"/>
    <w:p>
      <w:pPr>
        <w:spacing w:after="0"/>
        <w:ind w:left="0"/>
        <w:jc w:val="both"/>
      </w:pPr>
      <w:r>
        <w:rPr>
          <w:rFonts w:ascii="Times New Roman"/>
          <w:b w:val="false"/>
          <w:i w:val="false"/>
          <w:color w:val="000000"/>
          <w:sz w:val="28"/>
        </w:rPr>
        <w:t xml:space="preserve">
      абзац сорок два </w:t>
      </w:r>
      <w:r>
        <w:rPr>
          <w:rFonts w:ascii="Times New Roman"/>
          <w:b w:val="false"/>
          <w:i w:val="false"/>
          <w:color w:val="000000"/>
          <w:sz w:val="28"/>
        </w:rPr>
        <w:t>подпункта 2)</w:t>
      </w:r>
      <w:r>
        <w:rPr>
          <w:rFonts w:ascii="Times New Roman"/>
          <w:b w:val="false"/>
          <w:i w:val="false"/>
          <w:color w:val="000000"/>
          <w:sz w:val="28"/>
        </w:rPr>
        <w:t xml:space="preserve"> пункта 65 изложить в следующей редакции:</w:t>
      </w:r>
    </w:p>
    <w:bookmarkEnd w:id="119"/>
    <w:bookmarkStart w:name="z148" w:id="120"/>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за пределами Республики Казахстан;"; </w:t>
      </w:r>
    </w:p>
    <w:bookmarkEnd w:id="120"/>
    <w:bookmarkStart w:name="z149" w:id="121"/>
    <w:p>
      <w:pPr>
        <w:spacing w:after="0"/>
        <w:ind w:left="0"/>
        <w:jc w:val="both"/>
      </w:pPr>
      <w:r>
        <w:rPr>
          <w:rFonts w:ascii="Times New Roman"/>
          <w:b w:val="false"/>
          <w:i w:val="false"/>
          <w:color w:val="000000"/>
          <w:sz w:val="28"/>
        </w:rPr>
        <w:t xml:space="preserve">
      дополнить приложениями 13-1 и 13-2 согласно </w:t>
      </w:r>
      <w:r>
        <w:rPr>
          <w:rFonts w:ascii="Times New Roman"/>
          <w:b w:val="false"/>
          <w:i w:val="false"/>
          <w:color w:val="000000"/>
          <w:sz w:val="28"/>
        </w:rPr>
        <w:t>приложениям 5</w:t>
      </w:r>
      <w:r>
        <w:rPr>
          <w:rFonts w:ascii="Times New Roman"/>
          <w:b w:val="false"/>
          <w:i w:val="false"/>
          <w:color w:val="000000"/>
          <w:sz w:val="28"/>
        </w:rPr>
        <w:t xml:space="preserve"> и </w:t>
      </w:r>
      <w:r>
        <w:rPr>
          <w:rFonts w:ascii="Times New Roman"/>
          <w:b w:val="false"/>
          <w:i w:val="false"/>
          <w:color w:val="000000"/>
          <w:sz w:val="28"/>
        </w:rPr>
        <w:t>6</w:t>
      </w:r>
      <w:r>
        <w:rPr>
          <w:rFonts w:ascii="Times New Roman"/>
          <w:b w:val="false"/>
          <w:i w:val="false"/>
          <w:color w:val="000000"/>
          <w:sz w:val="28"/>
        </w:rPr>
        <w:t xml:space="preserve"> к настоящему приказу;</w:t>
      </w:r>
    </w:p>
    <w:bookmarkEnd w:id="121"/>
    <w:bookmarkStart w:name="z150" w:id="12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(декларации) по корпоративному подоходному налогу (форма 180.00), утвержденных указанным приказом:</w:t>
      </w:r>
    </w:p>
    <w:bookmarkEnd w:id="122"/>
    <w:bookmarkStart w:name="z151" w:id="123"/>
    <w:p>
      <w:pPr>
        <w:spacing w:after="0"/>
        <w:ind w:left="0"/>
        <w:jc w:val="both"/>
      </w:pPr>
      <w:r>
        <w:rPr>
          <w:rFonts w:ascii="Times New Roman"/>
          <w:b w:val="false"/>
          <w:i w:val="false"/>
          <w:color w:val="000000"/>
          <w:sz w:val="28"/>
        </w:rPr>
        <w:t xml:space="preserve">
      абзац первый </w:t>
      </w:r>
      <w:r>
        <w:rPr>
          <w:rFonts w:ascii="Times New Roman"/>
          <w:b w:val="false"/>
          <w:i w:val="false"/>
          <w:color w:val="000000"/>
          <w:sz w:val="28"/>
        </w:rPr>
        <w:t>пункта 1</w:t>
      </w:r>
      <w:r>
        <w:rPr>
          <w:rFonts w:ascii="Times New Roman"/>
          <w:b w:val="false"/>
          <w:i w:val="false"/>
          <w:color w:val="000000"/>
          <w:sz w:val="28"/>
        </w:rPr>
        <w:t xml:space="preserve"> изложить в следующей редакции:</w:t>
      </w:r>
    </w:p>
    <w:bookmarkEnd w:id="123"/>
    <w:bookmarkStart w:name="z152" w:id="12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(декларации) по корпоративному подоходному налогу (форма 180.00) (далее – Правила) разработаны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статьи 6 Конституционного закона Республики Казахстан "О Международном финансовом центре "Астана" (далее – Конституционный закон),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пунктом 12 Правил налогового администрирования и взаимодействия органов государственных доходов с органами и участниками Международного финансового центра "Астана" (далее – МФЦА) по вопросам налогообложения, утвержденных совместным приказом Управляющего МФЦА от 22 декабря 2017 года № 48 и Председателя Комитета государственных доходов Министерства финансов Республики Казахстан от 29 декабря 2017 года № 596, (далее – Правила налогового администрирования) и определяют порядок составления формы налоговой отчетности (декларации) по корпоративному подоходному налогу (далее – декларация), предназначенной для декларирования доходов, освобождаемых от обложения корпоративным подоходным налогом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 Декларация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при одновременном соблюдении следующих условий:";</w:t>
      </w:r>
    </w:p>
    <w:bookmarkEnd w:id="124"/>
    <w:bookmarkStart w:name="z153" w:id="125"/>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индивидуальному подоходному налогу и социальному налогу (форма 200.00)", утвержденных указанным приказом:</w:t>
      </w:r>
    </w:p>
    <w:bookmarkEnd w:id="125"/>
    <w:bookmarkStart w:name="z154" w:id="126"/>
    <w:p>
      <w:pPr>
        <w:spacing w:after="0"/>
        <w:ind w:left="0"/>
        <w:jc w:val="both"/>
      </w:pPr>
      <w:r>
        <w:rPr>
          <w:rFonts w:ascii="Times New Roman"/>
          <w:b w:val="false"/>
          <w:i w:val="false"/>
          <w:color w:val="000000"/>
          <w:sz w:val="28"/>
        </w:rPr>
        <w:t xml:space="preserve">
      часть первую </w:t>
      </w:r>
      <w:r>
        <w:rPr>
          <w:rFonts w:ascii="Times New Roman"/>
          <w:b w:val="false"/>
          <w:i w:val="false"/>
          <w:color w:val="000000"/>
          <w:sz w:val="28"/>
        </w:rPr>
        <w:t>пункта 1</w:t>
      </w:r>
      <w:r>
        <w:rPr>
          <w:rFonts w:ascii="Times New Roman"/>
          <w:b w:val="false"/>
          <w:i w:val="false"/>
          <w:color w:val="000000"/>
          <w:sz w:val="28"/>
        </w:rPr>
        <w:t xml:space="preserve"> изложить в следующей редакции:</w:t>
      </w:r>
    </w:p>
    <w:bookmarkEnd w:id="126"/>
    <w:bookmarkStart w:name="z155" w:id="127"/>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и социальному налогу (форма 200.00)"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Законами Республики Казахстан "</w:t>
      </w:r>
      <w:r>
        <w:rPr>
          <w:rFonts w:ascii="Times New Roman"/>
          <w:b w:val="false"/>
          <w:i w:val="false"/>
          <w:color w:val="000000"/>
          <w:sz w:val="28"/>
        </w:rPr>
        <w:t>Об обязательном социальном страховании</w:t>
      </w:r>
      <w:r>
        <w:rPr>
          <w:rFonts w:ascii="Times New Roman"/>
          <w:b w:val="false"/>
          <w:i w:val="false"/>
          <w:color w:val="000000"/>
          <w:sz w:val="28"/>
        </w:rPr>
        <w:t>" (далее – Закон об обязательном социальном страховании), "</w:t>
      </w:r>
      <w:r>
        <w:rPr>
          <w:rFonts w:ascii="Times New Roman"/>
          <w:b w:val="false"/>
          <w:i w:val="false"/>
          <w:color w:val="000000"/>
          <w:sz w:val="28"/>
        </w:rPr>
        <w:t>О пенсионном обеспечении в Республике Казахстан</w:t>
      </w:r>
      <w:r>
        <w:rPr>
          <w:rFonts w:ascii="Times New Roman"/>
          <w:b w:val="false"/>
          <w:i w:val="false"/>
          <w:color w:val="000000"/>
          <w:sz w:val="28"/>
        </w:rPr>
        <w:t>" (далее – Закон о пенсионном обеспечении), "</w:t>
      </w:r>
      <w:r>
        <w:rPr>
          <w:rFonts w:ascii="Times New Roman"/>
          <w:b w:val="false"/>
          <w:i w:val="false"/>
          <w:color w:val="000000"/>
          <w:sz w:val="28"/>
        </w:rPr>
        <w:t>Об обязательном социальном медицинском страховании</w:t>
      </w:r>
      <w:r>
        <w:rPr>
          <w:rFonts w:ascii="Times New Roman"/>
          <w:b w:val="false"/>
          <w:i w:val="false"/>
          <w:color w:val="000000"/>
          <w:sz w:val="28"/>
        </w:rPr>
        <w:t xml:space="preserve">" (далее – Закон об обязательном социальном медицинском страховании)."; </w:t>
      </w:r>
    </w:p>
    <w:bookmarkEnd w:id="12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2)</w:t>
      </w:r>
      <w:r>
        <w:rPr>
          <w:rFonts w:ascii="Times New Roman"/>
          <w:b w:val="false"/>
          <w:i w:val="false"/>
          <w:color w:val="000000"/>
          <w:sz w:val="28"/>
        </w:rPr>
        <w:t xml:space="preserve"> пункта 17 изложить в следующей редакции:</w:t>
      </w:r>
    </w:p>
    <w:bookmarkStart w:name="z157" w:id="128"/>
    <w:p>
      <w:pPr>
        <w:spacing w:after="0"/>
        <w:ind w:left="0"/>
        <w:jc w:val="both"/>
      </w:pPr>
      <w:r>
        <w:rPr>
          <w:rFonts w:ascii="Times New Roman"/>
          <w:b w:val="false"/>
          <w:i w:val="false"/>
          <w:color w:val="000000"/>
          <w:sz w:val="28"/>
        </w:rPr>
        <w:t xml:space="preserve">
      "2) 200.01.002 предназначена для отражения суммы доходов, освобождаемых от налогообложения согласно </w:t>
      </w:r>
      <w:r>
        <w:rPr>
          <w:rFonts w:ascii="Times New Roman"/>
          <w:b w:val="false"/>
          <w:i w:val="false"/>
          <w:color w:val="000000"/>
          <w:sz w:val="28"/>
        </w:rPr>
        <w:t>пунктам 6</w:t>
      </w:r>
      <w:r>
        <w:rPr>
          <w:rFonts w:ascii="Times New Roman"/>
          <w:b w:val="false"/>
          <w:i w:val="false"/>
          <w:color w:val="000000"/>
          <w:sz w:val="28"/>
        </w:rPr>
        <w:t xml:space="preserve">,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 Республики Казахстан "О международном финансовом центре "Астана" (далее – МФЦА) (далее – Конституционный закон)</w:t>
      </w:r>
    </w:p>
    <w:bookmarkEnd w:id="128"/>
    <w:bookmarkStart w:name="z158" w:id="129"/>
    <w:p>
      <w:pPr>
        <w:spacing w:after="0"/>
        <w:ind w:left="0"/>
        <w:jc w:val="both"/>
      </w:pPr>
      <w:r>
        <w:rPr>
          <w:rFonts w:ascii="Times New Roman"/>
          <w:b w:val="false"/>
          <w:i w:val="false"/>
          <w:color w:val="000000"/>
          <w:sz w:val="28"/>
        </w:rPr>
        <w:t xml:space="preserve">
      Строка 200.01.002 включает в себя в том числе, сумму доходов, отраженных в графе O в форме 200.02, по иностранцам и лицам без гражданства, являющимися работниками участника или органа МФЦА, освобождаемых от налогообложения, согласно </w:t>
      </w:r>
      <w:r>
        <w:rPr>
          <w:rFonts w:ascii="Times New Roman"/>
          <w:b w:val="false"/>
          <w:i w:val="false"/>
          <w:color w:val="000000"/>
          <w:sz w:val="28"/>
        </w:rPr>
        <w:t>пунктам 6</w:t>
      </w:r>
      <w:r>
        <w:rPr>
          <w:rFonts w:ascii="Times New Roman"/>
          <w:b w:val="false"/>
          <w:i w:val="false"/>
          <w:color w:val="000000"/>
          <w:sz w:val="28"/>
        </w:rPr>
        <w:t xml:space="preserve"> статьи 6 Конституционного закона;"; </w:t>
      </w:r>
    </w:p>
    <w:bookmarkEnd w:id="129"/>
    <w:bookmarkStart w:name="z159" w:id="130"/>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34</w:t>
      </w:r>
      <w:r>
        <w:rPr>
          <w:rFonts w:ascii="Times New Roman"/>
          <w:b w:val="false"/>
          <w:i w:val="false"/>
          <w:color w:val="000000"/>
          <w:sz w:val="28"/>
        </w:rPr>
        <w:t>:</w:t>
      </w:r>
    </w:p>
    <w:bookmarkEnd w:id="130"/>
    <w:bookmarkStart w:name="z160" w:id="131"/>
    <w:p>
      <w:pPr>
        <w:spacing w:after="0"/>
        <w:ind w:left="0"/>
        <w:jc w:val="both"/>
      </w:pPr>
      <w:r>
        <w:rPr>
          <w:rFonts w:ascii="Times New Roman"/>
          <w:b w:val="false"/>
          <w:i w:val="false"/>
          <w:color w:val="000000"/>
          <w:sz w:val="28"/>
        </w:rPr>
        <w:t>
      абзацы пятый и шестой изложить в следующей редакции:</w:t>
      </w:r>
    </w:p>
    <w:bookmarkEnd w:id="131"/>
    <w:bookmarkStart w:name="z161" w:id="132"/>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включенного в перечень,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(далее – Приказ № 142),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32"/>
    <w:bookmarkStart w:name="z162" w:id="133"/>
    <w:p>
      <w:pPr>
        <w:spacing w:after="0"/>
        <w:ind w:left="0"/>
        <w:jc w:val="both"/>
      </w:pPr>
      <w:r>
        <w:rPr>
          <w:rFonts w:ascii="Times New Roman"/>
          <w:b w:val="false"/>
          <w:i w:val="false"/>
          <w:color w:val="000000"/>
          <w:sz w:val="28"/>
        </w:rPr>
        <w:t xml:space="preserve">
      1050 – доходы лица, зарегистрированного в государстве с льготным налогообложением, включенном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в виде обязательств по полученному авансу (предоплате), при выполнении одного из следующих условий:";</w:t>
      </w:r>
    </w:p>
    <w:bookmarkEnd w:id="133"/>
    <w:bookmarkStart w:name="z163" w:id="134"/>
    <w:p>
      <w:pPr>
        <w:spacing w:after="0"/>
        <w:ind w:left="0"/>
        <w:jc w:val="both"/>
      </w:pPr>
      <w:r>
        <w:rPr>
          <w:rFonts w:ascii="Times New Roman"/>
          <w:b w:val="false"/>
          <w:i w:val="false"/>
          <w:color w:val="000000"/>
          <w:sz w:val="28"/>
        </w:rPr>
        <w:t>
      абзац девятый изложить в следующей редакции:</w:t>
      </w:r>
    </w:p>
    <w:bookmarkEnd w:id="134"/>
    <w:bookmarkStart w:name="z164" w:id="135"/>
    <w:p>
      <w:pPr>
        <w:spacing w:after="0"/>
        <w:ind w:left="0"/>
        <w:jc w:val="both"/>
      </w:pPr>
      <w:r>
        <w:rPr>
          <w:rFonts w:ascii="Times New Roman"/>
          <w:b w:val="false"/>
          <w:i w:val="false"/>
          <w:color w:val="000000"/>
          <w:sz w:val="28"/>
        </w:rPr>
        <w:t xml:space="preserve">
      "1060 – доходы от прироста стоимости при реализации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w:t>
      </w:r>
    </w:p>
    <w:bookmarkEnd w:id="13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форму</w:t>
      </w:r>
      <w:r>
        <w:rPr>
          <w:rFonts w:ascii="Times New Roman"/>
          <w:b w:val="false"/>
          <w:i w:val="false"/>
          <w:color w:val="000000"/>
          <w:sz w:val="28"/>
        </w:rPr>
        <w:t xml:space="preserve"> декларации по индивидуальному подоходному налогу (форма 220.00), утвержденную указанным приказом, изложить в новой редакции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приказу;</w:t>
      </w:r>
    </w:p>
    <w:bookmarkStart w:name="z166" w:id="136"/>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индивидуальному подоходному налогу (форма 220.00)", утвержденных указанным приказом:</w:t>
      </w:r>
    </w:p>
    <w:bookmarkEnd w:id="13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168" w:id="137"/>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(форма 220.00)"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индивидуальному подоходному налогу" (далее – ИПН) (далее – декларация), предназначенной для исчисления ИПН.</w:t>
      </w:r>
    </w:p>
    <w:bookmarkEnd w:id="137"/>
    <w:bookmarkStart w:name="z169" w:id="138"/>
    <w:p>
      <w:pPr>
        <w:spacing w:after="0"/>
        <w:ind w:left="0"/>
        <w:jc w:val="both"/>
      </w:pPr>
      <w:r>
        <w:rPr>
          <w:rFonts w:ascii="Times New Roman"/>
          <w:b w:val="false"/>
          <w:i w:val="false"/>
          <w:color w:val="000000"/>
          <w:sz w:val="28"/>
        </w:rPr>
        <w:t xml:space="preserve">
      Декларация составляется физическими лицами-индивидуальными предпринимателями, осуществляющими исчисление и уплату налогов в общеустановленном порядке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337, со </w:t>
      </w:r>
      <w:r>
        <w:rPr>
          <w:rFonts w:ascii="Times New Roman"/>
          <w:b w:val="false"/>
          <w:i w:val="false"/>
          <w:color w:val="000000"/>
          <w:sz w:val="28"/>
        </w:rPr>
        <w:t>статьями 358</w:t>
      </w:r>
      <w:r>
        <w:rPr>
          <w:rFonts w:ascii="Times New Roman"/>
          <w:b w:val="false"/>
          <w:i w:val="false"/>
          <w:color w:val="000000"/>
          <w:sz w:val="28"/>
        </w:rPr>
        <w:t xml:space="preserve"> и </w:t>
      </w:r>
      <w:r>
        <w:rPr>
          <w:rFonts w:ascii="Times New Roman"/>
          <w:b w:val="false"/>
          <w:i w:val="false"/>
          <w:color w:val="000000"/>
          <w:sz w:val="28"/>
        </w:rPr>
        <w:t>366</w:t>
      </w:r>
      <w:r>
        <w:rPr>
          <w:rFonts w:ascii="Times New Roman"/>
          <w:b w:val="false"/>
          <w:i w:val="false"/>
          <w:color w:val="000000"/>
          <w:sz w:val="28"/>
        </w:rPr>
        <w:t xml:space="preserve"> Налогового кодекса и крестьянскими или фермерскими хозяйствами,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337, со </w:t>
      </w:r>
      <w:r>
        <w:rPr>
          <w:rFonts w:ascii="Times New Roman"/>
          <w:b w:val="false"/>
          <w:i w:val="false"/>
          <w:color w:val="000000"/>
          <w:sz w:val="28"/>
        </w:rPr>
        <w:t>статьями 358</w:t>
      </w:r>
      <w:r>
        <w:rPr>
          <w:rFonts w:ascii="Times New Roman"/>
          <w:b w:val="false"/>
          <w:i w:val="false"/>
          <w:color w:val="000000"/>
          <w:sz w:val="28"/>
        </w:rPr>
        <w:t xml:space="preserve"> и </w:t>
      </w:r>
      <w:r>
        <w:rPr>
          <w:rFonts w:ascii="Times New Roman"/>
          <w:b w:val="false"/>
          <w:i w:val="false"/>
          <w:color w:val="000000"/>
          <w:sz w:val="28"/>
        </w:rPr>
        <w:t>366</w:t>
      </w:r>
      <w:r>
        <w:rPr>
          <w:rFonts w:ascii="Times New Roman"/>
          <w:b w:val="false"/>
          <w:i w:val="false"/>
          <w:color w:val="000000"/>
          <w:sz w:val="28"/>
        </w:rPr>
        <w:t xml:space="preserve"> Налогового кодекса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а также физическими лицами-нерезидентами в соответствии с </w:t>
      </w:r>
      <w:r>
        <w:rPr>
          <w:rFonts w:ascii="Times New Roman"/>
          <w:b w:val="false"/>
          <w:i w:val="false"/>
          <w:color w:val="000000"/>
          <w:sz w:val="28"/>
        </w:rPr>
        <w:t>главой 30</w:t>
      </w:r>
      <w:r>
        <w:rPr>
          <w:rFonts w:ascii="Times New Roman"/>
          <w:b w:val="false"/>
          <w:i w:val="false"/>
          <w:color w:val="000000"/>
          <w:sz w:val="28"/>
        </w:rPr>
        <w:t xml:space="preserve"> Налогового кодекса."; </w:t>
      </w:r>
    </w:p>
    <w:bookmarkEnd w:id="13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8)</w:t>
      </w:r>
      <w:r>
        <w:rPr>
          <w:rFonts w:ascii="Times New Roman"/>
          <w:b w:val="false"/>
          <w:i w:val="false"/>
          <w:color w:val="000000"/>
          <w:sz w:val="28"/>
        </w:rPr>
        <w:t xml:space="preserve"> пункта 15 изложить в следующей редакции:</w:t>
      </w:r>
    </w:p>
    <w:bookmarkStart w:name="z171" w:id="139"/>
    <w:p>
      <w:pPr>
        <w:spacing w:after="0"/>
        <w:ind w:left="0"/>
        <w:jc w:val="both"/>
      </w:pPr>
      <w:r>
        <w:rPr>
          <w:rFonts w:ascii="Times New Roman"/>
          <w:b w:val="false"/>
          <w:i w:val="false"/>
          <w:color w:val="000000"/>
          <w:sz w:val="28"/>
        </w:rPr>
        <w:t xml:space="preserve">
      "8) в строке 220.00.008 указывается сумма корректировки доходов,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 </w:t>
      </w:r>
    </w:p>
    <w:bookmarkEnd w:id="13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w:t>
      </w:r>
      <w:r>
        <w:rPr>
          <w:rFonts w:ascii="Times New Roman"/>
          <w:b w:val="false"/>
          <w:i w:val="false"/>
          <w:color w:val="000000"/>
          <w:sz w:val="28"/>
        </w:rPr>
        <w:t xml:space="preserve"> пункта 17 изложить в следующей редакции:</w:t>
      </w:r>
    </w:p>
    <w:bookmarkStart w:name="z173" w:id="140"/>
    <w:p>
      <w:pPr>
        <w:spacing w:after="0"/>
        <w:ind w:left="0"/>
        <w:jc w:val="both"/>
      </w:pPr>
      <w:r>
        <w:rPr>
          <w:rFonts w:ascii="Times New Roman"/>
          <w:b w:val="false"/>
          <w:i w:val="false"/>
          <w:color w:val="000000"/>
          <w:sz w:val="28"/>
        </w:rPr>
        <w:t>
      "1) в строке 220.00.022 указывается сумма налогового вычета в виде обязательных пенсионных взносов в размере, установленном законом Республики Казахстан "</w:t>
      </w:r>
      <w:r>
        <w:rPr>
          <w:rFonts w:ascii="Times New Roman"/>
          <w:b w:val="false"/>
          <w:i w:val="false"/>
          <w:color w:val="000000"/>
          <w:sz w:val="28"/>
        </w:rPr>
        <w:t>О пенсионном обеспечении в Республике Казахстан</w:t>
      </w:r>
      <w:r>
        <w:rPr>
          <w:rFonts w:ascii="Times New Roman"/>
          <w:b w:val="false"/>
          <w:i w:val="false"/>
          <w:color w:val="000000"/>
          <w:sz w:val="28"/>
        </w:rPr>
        <w:t>";";</w:t>
      </w:r>
    </w:p>
    <w:bookmarkEnd w:id="140"/>
    <w:bookmarkStart w:name="z174" w:id="141"/>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18</w:t>
      </w:r>
      <w:r>
        <w:rPr>
          <w:rFonts w:ascii="Times New Roman"/>
          <w:b w:val="false"/>
          <w:i w:val="false"/>
          <w:color w:val="000000"/>
          <w:sz w:val="28"/>
        </w:rPr>
        <w:t>:</w:t>
      </w:r>
    </w:p>
    <w:bookmarkEnd w:id="14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w:t>
      </w:r>
      <w:r>
        <w:rPr>
          <w:rFonts w:ascii="Times New Roman"/>
          <w:b w:val="false"/>
          <w:i w:val="false"/>
          <w:color w:val="000000"/>
          <w:sz w:val="28"/>
        </w:rPr>
        <w:t xml:space="preserve"> изложить в следующей редакции:</w:t>
      </w:r>
    </w:p>
    <w:bookmarkStart w:name="z176" w:id="142"/>
    <w:p>
      <w:pPr>
        <w:spacing w:after="0"/>
        <w:ind w:left="0"/>
        <w:jc w:val="both"/>
      </w:pPr>
      <w:r>
        <w:rPr>
          <w:rFonts w:ascii="Times New Roman"/>
          <w:b w:val="false"/>
          <w:i w:val="false"/>
          <w:color w:val="000000"/>
          <w:sz w:val="28"/>
        </w:rPr>
        <w:t xml:space="preserve">
      "1) в строке 220.00.027 указывается общая сумма доходов, полученных или подлежащих получению в отчетном налоговом периоде из иностранных источников, определяемых в соответствии со </w:t>
      </w:r>
      <w:r>
        <w:rPr>
          <w:rFonts w:ascii="Times New Roman"/>
          <w:b w:val="false"/>
          <w:i w:val="false"/>
          <w:color w:val="000000"/>
          <w:sz w:val="28"/>
        </w:rPr>
        <w:t>статьями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В данную строку переносится итоговое значение графы F формы 220.03. Строка 220.00.027 носит справочный характер;";</w:t>
      </w:r>
    </w:p>
    <w:bookmarkEnd w:id="14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4)</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и </w:t>
      </w:r>
      <w:r>
        <w:rPr>
          <w:rFonts w:ascii="Times New Roman"/>
          <w:b w:val="false"/>
          <w:i w:val="false"/>
          <w:color w:val="000000"/>
          <w:sz w:val="28"/>
        </w:rPr>
        <w:t>6)</w:t>
      </w:r>
      <w:r>
        <w:rPr>
          <w:rFonts w:ascii="Times New Roman"/>
          <w:b w:val="false"/>
          <w:i w:val="false"/>
          <w:color w:val="000000"/>
          <w:sz w:val="28"/>
        </w:rPr>
        <w:t xml:space="preserve"> изложить в следующей редакции:</w:t>
      </w:r>
    </w:p>
    <w:bookmarkStart w:name="z178" w:id="143"/>
    <w:p>
      <w:pPr>
        <w:spacing w:after="0"/>
        <w:ind w:left="0"/>
        <w:jc w:val="both"/>
      </w:pPr>
      <w:r>
        <w:rPr>
          <w:rFonts w:ascii="Times New Roman"/>
          <w:b w:val="false"/>
          <w:i w:val="false"/>
          <w:color w:val="000000"/>
          <w:sz w:val="28"/>
        </w:rPr>
        <w:t xml:space="preserve">
      "4) в строке 220.00.030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и </w:t>
      </w:r>
      <w:r>
        <w:rPr>
          <w:rFonts w:ascii="Times New Roman"/>
          <w:b w:val="false"/>
          <w:i w:val="false"/>
          <w:color w:val="000000"/>
          <w:sz w:val="28"/>
        </w:rPr>
        <w:t>пунктом 1</w:t>
      </w:r>
      <w:r>
        <w:rPr>
          <w:rFonts w:ascii="Times New Roman"/>
          <w:b w:val="false"/>
          <w:i w:val="false"/>
          <w:color w:val="000000"/>
          <w:sz w:val="28"/>
        </w:rPr>
        <w:t xml:space="preserve"> статьи 340 Налогового кодекса. В данную строку переносится итоговое значение графы L формы 220.05;</w:t>
      </w:r>
    </w:p>
    <w:bookmarkEnd w:id="143"/>
    <w:bookmarkStart w:name="z179" w:id="144"/>
    <w:p>
      <w:pPr>
        <w:spacing w:after="0"/>
        <w:ind w:left="0"/>
        <w:jc w:val="both"/>
      </w:pPr>
      <w:r>
        <w:rPr>
          <w:rFonts w:ascii="Times New Roman"/>
          <w:b w:val="false"/>
          <w:i w:val="false"/>
          <w:color w:val="000000"/>
          <w:sz w:val="28"/>
        </w:rPr>
        <w:t xml:space="preserve">
      в строке 220.00.030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144"/>
    <w:bookmarkStart w:name="z180" w:id="145"/>
    <w:p>
      <w:pPr>
        <w:spacing w:after="0"/>
        <w:ind w:left="0"/>
        <w:jc w:val="both"/>
      </w:pPr>
      <w:r>
        <w:rPr>
          <w:rFonts w:ascii="Times New Roman"/>
          <w:b w:val="false"/>
          <w:i w:val="false"/>
          <w:color w:val="000000"/>
          <w:sz w:val="28"/>
        </w:rPr>
        <w:t xml:space="preserve">
      в строке 220.00.030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145"/>
    <w:bookmarkStart w:name="z181" w:id="146"/>
    <w:p>
      <w:pPr>
        <w:spacing w:after="0"/>
        <w:ind w:left="0"/>
        <w:jc w:val="both"/>
      </w:pPr>
      <w:r>
        <w:rPr>
          <w:rFonts w:ascii="Times New Roman"/>
          <w:b w:val="false"/>
          <w:i w:val="false"/>
          <w:color w:val="000000"/>
          <w:sz w:val="28"/>
        </w:rPr>
        <w:t>
      5) в строке 220.00.031 указывается облагаемый доход КИК и ПУ КИК с учетом перенесенных убытков. Определяется как разница строк 220.00.030 I и 220.00.035 I (220.00.031 I - 220.00.035 I). Если строка 220.00.035 I больше строки 220.00.030 I, в строке 220.00.031 указать ноль;</w:t>
      </w:r>
    </w:p>
    <w:bookmarkEnd w:id="146"/>
    <w:bookmarkStart w:name="z182" w:id="147"/>
    <w:p>
      <w:pPr>
        <w:spacing w:after="0"/>
        <w:ind w:left="0"/>
        <w:jc w:val="both"/>
      </w:pPr>
      <w:r>
        <w:rPr>
          <w:rFonts w:ascii="Times New Roman"/>
          <w:b w:val="false"/>
          <w:i w:val="false"/>
          <w:color w:val="000000"/>
          <w:sz w:val="28"/>
        </w:rPr>
        <w:t xml:space="preserve">
      6) в строке 220.00.032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Если строка 220.00.029 имеет отрицательное значение, строка 220.00.032 определяется как сумма строк 220.00.029 и 220.004.008 I. Если строка 220.00.029 имеет положительное значение, в строку 220.00.032 переносится строка 220.04.008 I;";</w:t>
      </w:r>
    </w:p>
    <w:bookmarkEnd w:id="14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8)</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 xml:space="preserve"> изложить в следующей редакции:</w:t>
      </w:r>
    </w:p>
    <w:bookmarkStart w:name="z184" w:id="148"/>
    <w:p>
      <w:pPr>
        <w:spacing w:after="0"/>
        <w:ind w:left="0"/>
        <w:jc w:val="both"/>
      </w:pPr>
      <w:r>
        <w:rPr>
          <w:rFonts w:ascii="Times New Roman"/>
          <w:b w:val="false"/>
          <w:i w:val="false"/>
          <w:color w:val="000000"/>
          <w:sz w:val="28"/>
        </w:rPr>
        <w:t>
      "8) в строке 220.00.034 указывается облагаемый доход индивидуального предпринимателя с учетом уменьшения, исчисленный в соответствии со статьей 288 Налогового кодекса. Определяется как разница строк 220.00.029 и 220.00.033 (220.00.029 – 220.00.033). В случае значение, если строки 220.00.033 больше строки 220.00.029, в строке 220.00.034 указывается ноль;</w:t>
      </w:r>
    </w:p>
    <w:bookmarkEnd w:id="148"/>
    <w:bookmarkStart w:name="z185" w:id="149"/>
    <w:p>
      <w:pPr>
        <w:spacing w:after="0"/>
        <w:ind w:left="0"/>
        <w:jc w:val="both"/>
      </w:pPr>
      <w:r>
        <w:rPr>
          <w:rFonts w:ascii="Times New Roman"/>
          <w:b w:val="false"/>
          <w:i w:val="false"/>
          <w:color w:val="000000"/>
          <w:sz w:val="28"/>
        </w:rPr>
        <w:t>
      9) в строке 220.00.035 указываются убытки, перенесенные из предыдущих налоговых периодов;</w:t>
      </w:r>
    </w:p>
    <w:bookmarkEnd w:id="149"/>
    <w:bookmarkStart w:name="z186" w:id="150"/>
    <w:p>
      <w:pPr>
        <w:spacing w:after="0"/>
        <w:ind w:left="0"/>
        <w:jc w:val="both"/>
      </w:pPr>
      <w:r>
        <w:rPr>
          <w:rFonts w:ascii="Times New Roman"/>
          <w:b w:val="false"/>
          <w:i w:val="false"/>
          <w:color w:val="000000"/>
          <w:sz w:val="28"/>
        </w:rPr>
        <w:t xml:space="preserve">
      в строке 220.00.035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150"/>
    <w:bookmarkStart w:name="z187" w:id="151"/>
    <w:p>
      <w:pPr>
        <w:spacing w:after="0"/>
        <w:ind w:left="0"/>
        <w:jc w:val="both"/>
      </w:pPr>
      <w:r>
        <w:rPr>
          <w:rFonts w:ascii="Times New Roman"/>
          <w:b w:val="false"/>
          <w:i w:val="false"/>
          <w:color w:val="000000"/>
          <w:sz w:val="28"/>
        </w:rPr>
        <w:t xml:space="preserve">
      подпункт 3) части первой пункта 19 изложить в следующей редакции: </w:t>
      </w:r>
    </w:p>
    <w:bookmarkEnd w:id="151"/>
    <w:bookmarkStart w:name="z188" w:id="152"/>
    <w:p>
      <w:pPr>
        <w:spacing w:after="0"/>
        <w:ind w:left="0"/>
        <w:jc w:val="both"/>
      </w:pPr>
      <w:r>
        <w:rPr>
          <w:rFonts w:ascii="Times New Roman"/>
          <w:b w:val="false"/>
          <w:i w:val="false"/>
          <w:color w:val="000000"/>
          <w:sz w:val="28"/>
        </w:rPr>
        <w:t xml:space="preserve">
      "3) в строке 220.00.042 указывается сумма исчисленного индивидуального подоходного налога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220.00.041, 220.00.042 I, 220.00.042 III, 220.00.042 IV и 220.00.042 V (220.00.041 – 220.00.042 I – 220.00.042 III – 220.00.042 IV – 220.00.042 V). Если полученная разница меньше ноля, то в строке 220.00.042 указывается ноль;";</w:t>
      </w:r>
    </w:p>
    <w:bookmarkEnd w:id="15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и </w:t>
      </w:r>
      <w:r>
        <w:rPr>
          <w:rFonts w:ascii="Times New Roman"/>
          <w:b w:val="false"/>
          <w:i w:val="false"/>
          <w:color w:val="000000"/>
          <w:sz w:val="28"/>
        </w:rPr>
        <w:t>12</w:t>
      </w:r>
      <w:r>
        <w:rPr>
          <w:rFonts w:ascii="Times New Roman"/>
          <w:b w:val="false"/>
          <w:i w:val="false"/>
          <w:color w:val="000000"/>
          <w:sz w:val="28"/>
        </w:rPr>
        <w:t xml:space="preserve"> части первой пункта 19 изложить в следующей редакции: </w:t>
      </w:r>
    </w:p>
    <w:bookmarkStart w:name="z190" w:id="153"/>
    <w:p>
      <w:pPr>
        <w:spacing w:after="0"/>
        <w:ind w:left="0"/>
        <w:jc w:val="both"/>
      </w:pPr>
      <w:r>
        <w:rPr>
          <w:rFonts w:ascii="Times New Roman"/>
          <w:b w:val="false"/>
          <w:i w:val="false"/>
          <w:color w:val="000000"/>
          <w:sz w:val="28"/>
        </w:rPr>
        <w:t>
      "9) в строке 220.00.043 указывается уменьшение ИПН в соответствии с налоговым законодательством;</w:t>
      </w:r>
    </w:p>
    <w:bookmarkEnd w:id="153"/>
    <w:bookmarkStart w:name="z191" w:id="154"/>
    <w:p>
      <w:pPr>
        <w:spacing w:after="0"/>
        <w:ind w:left="0"/>
        <w:jc w:val="both"/>
      </w:pPr>
      <w:r>
        <w:rPr>
          <w:rFonts w:ascii="Times New Roman"/>
          <w:b w:val="false"/>
          <w:i w:val="false"/>
          <w:color w:val="000000"/>
          <w:sz w:val="28"/>
        </w:rPr>
        <w:t xml:space="preserve">
      10) в строке 220.00.044 указывается ИПН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220.00.031 и 220.00.040 (220.00.031 х 220.00.040);</w:t>
      </w:r>
    </w:p>
    <w:bookmarkEnd w:id="154"/>
    <w:bookmarkStart w:name="z192" w:id="155"/>
    <w:p>
      <w:pPr>
        <w:spacing w:after="0"/>
        <w:ind w:left="0"/>
        <w:jc w:val="both"/>
      </w:pPr>
      <w:r>
        <w:rPr>
          <w:rFonts w:ascii="Times New Roman"/>
          <w:b w:val="false"/>
          <w:i w:val="false"/>
          <w:color w:val="000000"/>
          <w:sz w:val="28"/>
        </w:rPr>
        <w:t xml:space="preserve">
      11) в строке 220.00.045 указывается ИПН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220.00.030 II и 220.00.040 (220.00.030 II х 220.00.040);</w:t>
      </w:r>
    </w:p>
    <w:bookmarkEnd w:id="155"/>
    <w:bookmarkStart w:name="z193" w:id="156"/>
    <w:p>
      <w:pPr>
        <w:spacing w:after="0"/>
        <w:ind w:left="0"/>
        <w:jc w:val="both"/>
      </w:pPr>
      <w:r>
        <w:rPr>
          <w:rFonts w:ascii="Times New Roman"/>
          <w:b w:val="false"/>
          <w:i w:val="false"/>
          <w:color w:val="000000"/>
          <w:sz w:val="28"/>
        </w:rPr>
        <w:t xml:space="preserve">
      12) в строке 220.00.046 итоговая сумма ИПН КИК и ПУ КИК с учетом уменьшения за налоговый период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Определяется как разница строк 220.00.044 и 220.00.042 II (220.00.044 – 220.00.042 II). Если полученная разница меньше ноля, то в строке 220.00.046 указывается ноль;";</w:t>
      </w:r>
    </w:p>
    <w:bookmarkEnd w:id="156"/>
    <w:bookmarkStart w:name="z194" w:id="157"/>
    <w:p>
      <w:pPr>
        <w:spacing w:after="0"/>
        <w:ind w:left="0"/>
        <w:jc w:val="both"/>
      </w:pPr>
      <w:r>
        <w:rPr>
          <w:rFonts w:ascii="Times New Roman"/>
          <w:b w:val="false"/>
          <w:i w:val="false"/>
          <w:color w:val="000000"/>
          <w:sz w:val="28"/>
        </w:rPr>
        <w:t>
      дополнить подпунктами 13) и 14) следующего содержания:</w:t>
      </w:r>
    </w:p>
    <w:bookmarkEnd w:id="157"/>
    <w:bookmarkStart w:name="z195" w:id="158"/>
    <w:p>
      <w:pPr>
        <w:spacing w:after="0"/>
        <w:ind w:left="0"/>
        <w:jc w:val="both"/>
      </w:pPr>
      <w:r>
        <w:rPr>
          <w:rFonts w:ascii="Times New Roman"/>
          <w:b w:val="false"/>
          <w:i w:val="false"/>
          <w:color w:val="000000"/>
          <w:sz w:val="28"/>
        </w:rPr>
        <w:t xml:space="preserve">
      "13) в строке 220.00.047 указывается сумма ИПН к уплате, включая суммы осуществляемых зачетов в счет уплаты индивидуального подоходного налога, в соответствии со статьей 101 Налогового кодекса. Уплата индивидуального подоходного налога определяется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362 Налогового кодекса. Строка 220.00.044 определяется как 220.00.042 – 220.00.043 + 220.00.045;</w:t>
      </w:r>
    </w:p>
    <w:bookmarkEnd w:id="158"/>
    <w:bookmarkStart w:name="z196" w:id="159"/>
    <w:p>
      <w:pPr>
        <w:spacing w:after="0"/>
        <w:ind w:left="0"/>
        <w:jc w:val="both"/>
      </w:pPr>
      <w:r>
        <w:rPr>
          <w:rFonts w:ascii="Times New Roman"/>
          <w:b w:val="false"/>
          <w:i w:val="false"/>
          <w:color w:val="000000"/>
          <w:sz w:val="28"/>
        </w:rPr>
        <w:t>
      14) в строке 220.00.047 указывается бизнес-идентификационный номер (далее – БИН) аппарата акимов городов районного значения, сел, поселков и сельских округов.";</w:t>
      </w:r>
    </w:p>
    <w:bookmarkEnd w:id="159"/>
    <w:bookmarkStart w:name="z197" w:id="160"/>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30</w:t>
      </w:r>
      <w:r>
        <w:rPr>
          <w:rFonts w:ascii="Times New Roman"/>
          <w:b w:val="false"/>
          <w:i w:val="false"/>
          <w:color w:val="000000"/>
          <w:sz w:val="28"/>
        </w:rPr>
        <w:t>:</w:t>
      </w:r>
    </w:p>
    <w:bookmarkEnd w:id="16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и </w:t>
      </w:r>
      <w:r>
        <w:rPr>
          <w:rFonts w:ascii="Times New Roman"/>
          <w:b w:val="false"/>
          <w:i w:val="false"/>
          <w:color w:val="000000"/>
          <w:sz w:val="28"/>
        </w:rPr>
        <w:t>13)</w:t>
      </w:r>
      <w:r>
        <w:rPr>
          <w:rFonts w:ascii="Times New Roman"/>
          <w:b w:val="false"/>
          <w:i w:val="false"/>
          <w:color w:val="000000"/>
          <w:sz w:val="28"/>
        </w:rPr>
        <w:t xml:space="preserve"> изложить в следующей редакции:</w:t>
      </w:r>
    </w:p>
    <w:bookmarkStart w:name="z199" w:id="161"/>
    <w:p>
      <w:pPr>
        <w:spacing w:after="0"/>
        <w:ind w:left="0"/>
        <w:jc w:val="both"/>
      </w:pPr>
      <w:r>
        <w:rPr>
          <w:rFonts w:ascii="Times New Roman"/>
          <w:b w:val="false"/>
          <w:i w:val="false"/>
          <w:color w:val="000000"/>
          <w:sz w:val="28"/>
        </w:rPr>
        <w:t xml:space="preserve">
      "8) в графе Н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 </w:t>
      </w:r>
    </w:p>
    <w:bookmarkEnd w:id="161"/>
    <w:bookmarkStart w:name="z200" w:id="162"/>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162"/>
    <w:bookmarkStart w:name="z201" w:id="163"/>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340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163"/>
    <w:bookmarkStart w:name="z202" w:id="164"/>
    <w:p>
      <w:pPr>
        <w:spacing w:after="0"/>
        <w:ind w:left="0"/>
        <w:jc w:val="both"/>
      </w:pPr>
      <w:r>
        <w:rPr>
          <w:rFonts w:ascii="Times New Roman"/>
          <w:b w:val="false"/>
          <w:i w:val="false"/>
          <w:color w:val="000000"/>
          <w:sz w:val="28"/>
        </w:rPr>
        <w:t xml:space="preserve">
      Резидент не вправе применять положения </w:t>
      </w:r>
      <w:r>
        <w:rPr>
          <w:rFonts w:ascii="Times New Roman"/>
          <w:b w:val="false"/>
          <w:i w:val="false"/>
          <w:color w:val="000000"/>
          <w:sz w:val="28"/>
        </w:rPr>
        <w:t>пункта 3</w:t>
      </w:r>
      <w:r>
        <w:rPr>
          <w:rFonts w:ascii="Times New Roman"/>
          <w:b w:val="false"/>
          <w:i w:val="false"/>
          <w:color w:val="000000"/>
          <w:sz w:val="28"/>
        </w:rPr>
        <w:t xml:space="preserve"> статьи 340 Налогового кодекса к КИК и (или) ПУ КИК, зарегистрированных в государствах с льготным налогообложением.</w:t>
      </w:r>
    </w:p>
    <w:bookmarkEnd w:id="164"/>
    <w:bookmarkStart w:name="z203" w:id="165"/>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3</w:t>
      </w:r>
      <w:r>
        <w:rPr>
          <w:rFonts w:ascii="Times New Roman"/>
          <w:b w:val="false"/>
          <w:i w:val="false"/>
          <w:color w:val="000000"/>
          <w:sz w:val="28"/>
        </w:rPr>
        <w:t xml:space="preserve"> статьи 340 Налогового кодекса, то в данной графе указывается "0";</w:t>
      </w:r>
    </w:p>
    <w:bookmarkEnd w:id="165"/>
    <w:bookmarkStart w:name="z204" w:id="166"/>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3 статьи 340 Налогового кодекса;</w:t>
      </w:r>
    </w:p>
    <w:bookmarkEnd w:id="166"/>
    <w:bookmarkStart w:name="z205" w:id="167"/>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3 статьи 340 Налогового кодекса;</w:t>
      </w:r>
    </w:p>
    <w:bookmarkEnd w:id="167"/>
    <w:bookmarkStart w:name="z206" w:id="168"/>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3 статьи 340 Налогового кодекса;</w:t>
      </w:r>
    </w:p>
    <w:bookmarkEnd w:id="168"/>
    <w:bookmarkStart w:name="z207" w:id="169"/>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340 Налогового кодекса;</w:t>
      </w:r>
    </w:p>
    <w:bookmarkEnd w:id="169"/>
    <w:bookmarkStart w:name="z208" w:id="170"/>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3 статьи 340 Налогового кодекса;</w:t>
      </w:r>
    </w:p>
    <w:bookmarkEnd w:id="170"/>
    <w:bookmarkStart w:name="z209" w:id="171"/>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3 статьи 340 Налогового кодекса;</w:t>
      </w:r>
    </w:p>
    <w:bookmarkEnd w:id="171"/>
    <w:bookmarkStart w:name="z210" w:id="172"/>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3 статьи 340 Налогового кодекса;</w:t>
      </w:r>
    </w:p>
    <w:bookmarkEnd w:id="172"/>
    <w:bookmarkStart w:name="z211" w:id="173"/>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3 статьи 340 Налогового кодекса;</w:t>
      </w:r>
    </w:p>
    <w:bookmarkEnd w:id="173"/>
    <w:bookmarkStart w:name="z212" w:id="174"/>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3 статьи 340 Налогового кодекса;</w:t>
      </w:r>
    </w:p>
    <w:bookmarkEnd w:id="174"/>
    <w:bookmarkStart w:name="z213" w:id="175"/>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3 статьи 340 Налогового кодекса.</w:t>
      </w:r>
    </w:p>
    <w:bookmarkEnd w:id="175"/>
    <w:bookmarkStart w:name="z214" w:id="176"/>
    <w:p>
      <w:pPr>
        <w:spacing w:after="0"/>
        <w:ind w:left="0"/>
        <w:jc w:val="both"/>
      </w:pPr>
      <w:r>
        <w:rPr>
          <w:rFonts w:ascii="Times New Roman"/>
          <w:b w:val="false"/>
          <w:i w:val="false"/>
          <w:color w:val="000000"/>
          <w:sz w:val="28"/>
        </w:rPr>
        <w:t xml:space="preserve">
      10) в графе J указывается сумма финансовой прибыли КИК или ПУ КИК до налогообложения с учетом уменьшений, которая определяется как разница между графами G, H и I (графа G – графа H – графа I), в иностранной валюте; </w:t>
      </w:r>
    </w:p>
    <w:bookmarkEnd w:id="176"/>
    <w:bookmarkStart w:name="z215" w:id="177"/>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I x графа E).</w:t>
      </w:r>
    </w:p>
    <w:bookmarkEnd w:id="177"/>
    <w:bookmarkStart w:name="z216" w:id="178"/>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 </w:t>
      </w:r>
    </w:p>
    <w:bookmarkEnd w:id="178"/>
    <w:bookmarkStart w:name="z217" w:id="179"/>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w:t>
      </w:r>
    </w:p>
    <w:bookmarkEnd w:id="179"/>
    <w:bookmarkStart w:name="z218" w:id="180"/>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180"/>
    <w:bookmarkStart w:name="z219" w:id="181"/>
    <w:p>
      <w:pPr>
        <w:spacing w:after="0"/>
        <w:ind w:left="0"/>
        <w:jc w:val="both"/>
      </w:pPr>
      <w:r>
        <w:rPr>
          <w:rFonts w:ascii="Times New Roman"/>
          <w:b w:val="false"/>
          <w:i w:val="false"/>
          <w:color w:val="000000"/>
          <w:sz w:val="28"/>
        </w:rPr>
        <w:t>
      дополнить подпунктами 14) и 15) следующего содержания:</w:t>
      </w:r>
    </w:p>
    <w:bookmarkEnd w:id="181"/>
    <w:bookmarkStart w:name="z220" w:id="182"/>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182"/>
    <w:bookmarkStart w:name="z221" w:id="183"/>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183"/>
    <w:bookmarkStart w:name="z222" w:id="184"/>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184"/>
    <w:bookmarkStart w:name="z223" w:id="185"/>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185"/>
    <w:bookmarkStart w:name="z224" w:id="186"/>
    <w:p>
      <w:pPr>
        <w:spacing w:after="0"/>
        <w:ind w:left="0"/>
        <w:jc w:val="both"/>
      </w:pPr>
      <w:r>
        <w:rPr>
          <w:rFonts w:ascii="Times New Roman"/>
          <w:b w:val="false"/>
          <w:i w:val="false"/>
          <w:color w:val="000000"/>
          <w:sz w:val="28"/>
        </w:rPr>
        <w:t>
      Итоговое значение графы L переносится в строку 220.00.030.</w:t>
      </w:r>
    </w:p>
    <w:bookmarkEnd w:id="186"/>
    <w:bookmarkStart w:name="z225" w:id="187"/>
    <w:p>
      <w:pPr>
        <w:spacing w:after="0"/>
        <w:ind w:left="0"/>
        <w:jc w:val="both"/>
      </w:pPr>
      <w:r>
        <w:rPr>
          <w:rFonts w:ascii="Times New Roman"/>
          <w:b w:val="false"/>
          <w:i w:val="false"/>
          <w:color w:val="000000"/>
          <w:sz w:val="28"/>
        </w:rPr>
        <w:t>
      Итоговое значение графы O переносится в строку 220.00.042 II.";</w:t>
      </w:r>
    </w:p>
    <w:bookmarkEnd w:id="187"/>
    <w:bookmarkStart w:name="z226" w:id="188"/>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31</w:t>
      </w:r>
      <w:r>
        <w:rPr>
          <w:rFonts w:ascii="Times New Roman"/>
          <w:b w:val="false"/>
          <w:i w:val="false"/>
          <w:color w:val="000000"/>
          <w:sz w:val="28"/>
        </w:rPr>
        <w:t>:</w:t>
      </w:r>
    </w:p>
    <w:bookmarkEnd w:id="188"/>
    <w:bookmarkStart w:name="z227" w:id="189"/>
    <w:p>
      <w:pPr>
        <w:spacing w:after="0"/>
        <w:ind w:left="0"/>
        <w:jc w:val="both"/>
      </w:pPr>
      <w:r>
        <w:rPr>
          <w:rFonts w:ascii="Times New Roman"/>
          <w:b w:val="false"/>
          <w:i w:val="false"/>
          <w:color w:val="000000"/>
          <w:sz w:val="28"/>
        </w:rPr>
        <w:t>
      абзац шестой изложить в следующей редакции:</w:t>
      </w:r>
    </w:p>
    <w:bookmarkEnd w:id="189"/>
    <w:bookmarkStart w:name="z228" w:id="190"/>
    <w:p>
      <w:pPr>
        <w:spacing w:after="0"/>
        <w:ind w:left="0"/>
        <w:jc w:val="both"/>
      </w:pPr>
      <w:r>
        <w:rPr>
          <w:rFonts w:ascii="Times New Roman"/>
          <w:b w:val="false"/>
          <w:i w:val="false"/>
          <w:color w:val="000000"/>
          <w:sz w:val="28"/>
        </w:rPr>
        <w:t xml:space="preserve">
      "1050 – доходы лица, зарегистрированного в государстве с льготным налогообложением, включенном в </w:t>
      </w:r>
      <w:r>
        <w:rPr>
          <w:rFonts w:ascii="Times New Roman"/>
          <w:b w:val="false"/>
          <w:i w:val="false"/>
          <w:color w:val="000000"/>
          <w:sz w:val="28"/>
        </w:rPr>
        <w:t>перечень</w:t>
      </w:r>
      <w:r>
        <w:rPr>
          <w:rFonts w:ascii="Times New Roman"/>
          <w:b w:val="false"/>
          <w:i w:val="false"/>
          <w:color w:val="000000"/>
          <w:sz w:val="28"/>
        </w:rPr>
        <w:t>, утвержденный приказом Министерства финансов Республики Казахстан от 8 февраля 2018 года № 142 "Об утверждении перечня государств с льготным налогообложением", в виде обязательств по полученному авансу (предоплате), при выполнении одного из следующих условий:";</w:t>
      </w:r>
    </w:p>
    <w:bookmarkEnd w:id="190"/>
    <w:bookmarkStart w:name="z229" w:id="191"/>
    <w:p>
      <w:pPr>
        <w:spacing w:after="0"/>
        <w:ind w:left="0"/>
        <w:jc w:val="both"/>
      </w:pPr>
      <w:r>
        <w:rPr>
          <w:rFonts w:ascii="Times New Roman"/>
          <w:b w:val="false"/>
          <w:i w:val="false"/>
          <w:color w:val="000000"/>
          <w:sz w:val="28"/>
        </w:rPr>
        <w:t>
      абзац двадцать восьмой изложить в следующей редакции:</w:t>
      </w:r>
    </w:p>
    <w:bookmarkEnd w:id="191"/>
    <w:bookmarkStart w:name="z230" w:id="192"/>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92"/>
    <w:bookmarkStart w:name="z231" w:id="193"/>
    <w:p>
      <w:pPr>
        <w:spacing w:after="0"/>
        <w:ind w:left="0"/>
        <w:jc w:val="both"/>
      </w:pPr>
      <w:r>
        <w:rPr>
          <w:rFonts w:ascii="Times New Roman"/>
          <w:b w:val="false"/>
          <w:i w:val="false"/>
          <w:color w:val="000000"/>
          <w:sz w:val="28"/>
        </w:rPr>
        <w:t>
      абзац сорок девятый изложить в следующей редакции:</w:t>
      </w:r>
    </w:p>
    <w:bookmarkEnd w:id="193"/>
    <w:bookmarkStart w:name="z232" w:id="194"/>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 </w:t>
      </w:r>
    </w:p>
    <w:bookmarkEnd w:id="19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33</w:t>
      </w:r>
      <w:r>
        <w:rPr>
          <w:rFonts w:ascii="Times New Roman"/>
          <w:b w:val="false"/>
          <w:i w:val="false"/>
          <w:color w:val="000000"/>
          <w:sz w:val="28"/>
        </w:rPr>
        <w:t xml:space="preserve"> изложить в следующей редакции:</w:t>
      </w:r>
    </w:p>
    <w:bookmarkStart w:name="z234" w:id="195"/>
    <w:p>
      <w:pPr>
        <w:spacing w:after="0"/>
        <w:ind w:left="0"/>
        <w:jc w:val="both"/>
      </w:pPr>
      <w:r>
        <w:rPr>
          <w:rFonts w:ascii="Times New Roman"/>
          <w:b w:val="false"/>
          <w:i w:val="false"/>
          <w:color w:val="000000"/>
          <w:sz w:val="28"/>
        </w:rPr>
        <w:t>
      "33. При заполнении кода страны используется кодировка стран в соответствии с приложением 22 "Классификатор стран мира", утвержденным решением КТС № 378.";</w:t>
      </w:r>
    </w:p>
    <w:bookmarkEnd w:id="195"/>
    <w:bookmarkStart w:name="z235" w:id="196"/>
    <w:p>
      <w:pPr>
        <w:spacing w:after="0"/>
        <w:ind w:left="0"/>
        <w:jc w:val="both"/>
      </w:pPr>
      <w:r>
        <w:rPr>
          <w:rFonts w:ascii="Times New Roman"/>
          <w:b w:val="false"/>
          <w:i w:val="false"/>
          <w:color w:val="000000"/>
          <w:sz w:val="28"/>
        </w:rPr>
        <w:t xml:space="preserve">
      абзац тринадцатый </w:t>
      </w:r>
      <w:r>
        <w:rPr>
          <w:rFonts w:ascii="Times New Roman"/>
          <w:b w:val="false"/>
          <w:i w:val="false"/>
          <w:color w:val="000000"/>
          <w:sz w:val="28"/>
        </w:rPr>
        <w:t>пункта 35</w:t>
      </w:r>
      <w:r>
        <w:rPr>
          <w:rFonts w:ascii="Times New Roman"/>
          <w:b w:val="false"/>
          <w:i w:val="false"/>
          <w:color w:val="000000"/>
          <w:sz w:val="28"/>
        </w:rPr>
        <w:t xml:space="preserve"> изложить в следующей редакции:</w:t>
      </w:r>
    </w:p>
    <w:bookmarkEnd w:id="196"/>
    <w:bookmarkStart w:name="z236" w:id="197"/>
    <w:p>
      <w:pPr>
        <w:spacing w:after="0"/>
        <w:ind w:left="0"/>
        <w:jc w:val="both"/>
      </w:pPr>
      <w:r>
        <w:rPr>
          <w:rFonts w:ascii="Times New Roman"/>
          <w:b w:val="false"/>
          <w:i w:val="false"/>
          <w:color w:val="000000"/>
          <w:sz w:val="28"/>
        </w:rPr>
        <w:t>
      "3012 – выплаты в соответствии с законами Республики Казахстан "</w:t>
      </w:r>
      <w:r>
        <w:rPr>
          <w:rFonts w:ascii="Times New Roman"/>
          <w:b w:val="false"/>
          <w:i w:val="false"/>
          <w:color w:val="000000"/>
          <w:sz w:val="28"/>
        </w:rPr>
        <w:t>О социальной защите граждан</w:t>
      </w:r>
      <w:r>
        <w:rPr>
          <w:rFonts w:ascii="Times New Roman"/>
          <w:b w:val="false"/>
          <w:i w:val="false"/>
          <w:color w:val="000000"/>
          <w:sz w:val="28"/>
        </w:rPr>
        <w:t>, пострадавших вследствие экологического бедствия в Приаралье", "</w:t>
      </w:r>
      <w:r>
        <w:rPr>
          <w:rFonts w:ascii="Times New Roman"/>
          <w:b w:val="false"/>
          <w:i w:val="false"/>
          <w:color w:val="000000"/>
          <w:sz w:val="28"/>
        </w:rPr>
        <w:t>О социальной защите граждан</w:t>
      </w:r>
      <w:r>
        <w:rPr>
          <w:rFonts w:ascii="Times New Roman"/>
          <w:b w:val="false"/>
          <w:i w:val="false"/>
          <w:color w:val="000000"/>
          <w:sz w:val="28"/>
        </w:rPr>
        <w:t>, пострадавших вследствие ядерных испытаний на Семипалатинском испытательном ядерном полигоне";";</w:t>
      </w:r>
    </w:p>
    <w:bookmarkEnd w:id="197"/>
    <w:bookmarkStart w:name="z237" w:id="198"/>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индивидуальному подоходному налогу и имуществу (форма 230.00)", утвержденных указанным приказом:</w:t>
      </w:r>
    </w:p>
    <w:bookmarkEnd w:id="19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239" w:id="199"/>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и имуществу (форма 230.00)"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индивидуальному подоходному налогу и имуществу" (далее – декларация). Декларация составляется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363 Налогового кодекса депутатами Парламента Республики Казахстан, судьями, а также физическими лицами, на которых возложена обязанность по представлению декларации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выборах в Республике Казахстан" (далее – Закон о выборах), </w:t>
      </w:r>
      <w:r>
        <w:rPr>
          <w:rFonts w:ascii="Times New Roman"/>
          <w:b w:val="false"/>
          <w:i w:val="false"/>
          <w:color w:val="000000"/>
          <w:sz w:val="28"/>
        </w:rPr>
        <w:t>Уголовно-исполнительным кодексом</w:t>
      </w:r>
      <w:r>
        <w:rPr>
          <w:rFonts w:ascii="Times New Roman"/>
          <w:b w:val="false"/>
          <w:i w:val="false"/>
          <w:color w:val="000000"/>
          <w:sz w:val="28"/>
        </w:rPr>
        <w:t xml:space="preserve"> Республики Казахстан (далее – Уголовно-исполнительный кодекс) и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противодействии коррупции".";</w:t>
      </w:r>
    </w:p>
    <w:bookmarkEnd w:id="199"/>
    <w:bookmarkStart w:name="z240" w:id="200"/>
    <w:p>
      <w:pPr>
        <w:spacing w:after="0"/>
        <w:ind w:left="0"/>
        <w:jc w:val="both"/>
      </w:pPr>
      <w:r>
        <w:rPr>
          <w:rFonts w:ascii="Times New Roman"/>
          <w:b w:val="false"/>
          <w:i w:val="false"/>
          <w:color w:val="000000"/>
          <w:sz w:val="28"/>
        </w:rPr>
        <w:t xml:space="preserve">
      абзац седьмой </w:t>
      </w:r>
      <w:r>
        <w:rPr>
          <w:rFonts w:ascii="Times New Roman"/>
          <w:b w:val="false"/>
          <w:i w:val="false"/>
          <w:color w:val="000000"/>
          <w:sz w:val="28"/>
        </w:rPr>
        <w:t>подпункта 3)</w:t>
      </w:r>
      <w:r>
        <w:rPr>
          <w:rFonts w:ascii="Times New Roman"/>
          <w:b w:val="false"/>
          <w:i w:val="false"/>
          <w:color w:val="000000"/>
          <w:sz w:val="28"/>
        </w:rPr>
        <w:t xml:space="preserve"> пункта 20 изложить в следующей редакции:</w:t>
      </w:r>
    </w:p>
    <w:bookmarkEnd w:id="200"/>
    <w:bookmarkStart w:name="z241" w:id="201"/>
    <w:p>
      <w:pPr>
        <w:spacing w:after="0"/>
        <w:ind w:left="0"/>
        <w:jc w:val="both"/>
      </w:pPr>
      <w:r>
        <w:rPr>
          <w:rFonts w:ascii="Times New Roman"/>
          <w:b w:val="false"/>
          <w:i w:val="false"/>
          <w:color w:val="000000"/>
          <w:sz w:val="28"/>
        </w:rPr>
        <w:t xml:space="preserve">
      "строка 230.02.003 VI предназначена для отражения общей суммы прочих доходов, за исключением доходов трудовых иммигрантов (в том числе доходов граждан Республики Казахстан по трудовым договорам (контрактам) и (или) договорам гражданско-правового характера, заключенным с дипломатическими и приравненными к ним представительствами иностранного государства, консульскими учреждениями иностранного государства, аккредитованными в Республике Казахстан, не являющимися налоговыми агентами; доходов домашних работников, полученных по трудовым договорам, заключенным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(далее – Трудовой кодекс); доходов от уступки права требования доли в жилом здании по договору о долевом участии в жилищном строительстве; доходов граждан Республики Казахстан по трудовым договорам (контрактам) и (или) договорам гражданско-правового характера, заключенным с международными и государственными организациями, зарубежными и казахстанскими неправительственными общественными организациями и фондами, освобожденными от обязательства по исчислению, удержанию и перечислению индивидуального подоходного налога у источника выплаты в соответствии с международными договорами, ратифицированными Республикой Казахстан; доходов медиаторов, доходов от личного подсобного хозяйства)."; </w:t>
      </w:r>
    </w:p>
    <w:bookmarkEnd w:id="201"/>
    <w:bookmarkStart w:name="z242" w:id="20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27</w:t>
      </w:r>
      <w:r>
        <w:rPr>
          <w:rFonts w:ascii="Times New Roman"/>
          <w:b w:val="false"/>
          <w:i w:val="false"/>
          <w:color w:val="000000"/>
          <w:sz w:val="28"/>
        </w:rPr>
        <w:t xml:space="preserve">: </w:t>
      </w:r>
    </w:p>
    <w:bookmarkEnd w:id="202"/>
    <w:bookmarkStart w:name="z243" w:id="20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подпункте 1)</w:t>
      </w:r>
      <w:r>
        <w:rPr>
          <w:rFonts w:ascii="Times New Roman"/>
          <w:b w:val="false"/>
          <w:i w:val="false"/>
          <w:color w:val="000000"/>
          <w:sz w:val="28"/>
        </w:rPr>
        <w:t>:</w:t>
      </w:r>
    </w:p>
    <w:bookmarkEnd w:id="203"/>
    <w:bookmarkStart w:name="z244" w:id="204"/>
    <w:p>
      <w:pPr>
        <w:spacing w:after="0"/>
        <w:ind w:left="0"/>
        <w:jc w:val="both"/>
      </w:pPr>
      <w:r>
        <w:rPr>
          <w:rFonts w:ascii="Times New Roman"/>
          <w:b w:val="false"/>
          <w:i w:val="false"/>
          <w:color w:val="000000"/>
          <w:sz w:val="28"/>
        </w:rPr>
        <w:t>
      абзац десятый изложить в следующей редакции:</w:t>
      </w:r>
    </w:p>
    <w:bookmarkEnd w:id="204"/>
    <w:bookmarkStart w:name="z245" w:id="205"/>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205"/>
    <w:bookmarkStart w:name="z246" w:id="206"/>
    <w:p>
      <w:pPr>
        <w:spacing w:after="0"/>
        <w:ind w:left="0"/>
        <w:jc w:val="both"/>
      </w:pPr>
      <w:r>
        <w:rPr>
          <w:rFonts w:ascii="Times New Roman"/>
          <w:b w:val="false"/>
          <w:i w:val="false"/>
          <w:color w:val="000000"/>
          <w:sz w:val="28"/>
        </w:rPr>
        <w:t xml:space="preserve">
      абзац семнадцатый изложить в следующей редакции: </w:t>
      </w:r>
    </w:p>
    <w:bookmarkEnd w:id="206"/>
    <w:bookmarkStart w:name="z247" w:id="207"/>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207"/>
    <w:bookmarkStart w:name="z248" w:id="208"/>
    <w:p>
      <w:pPr>
        <w:spacing w:after="0"/>
        <w:ind w:left="0"/>
        <w:jc w:val="both"/>
      </w:pPr>
      <w:r>
        <w:rPr>
          <w:rFonts w:ascii="Times New Roman"/>
          <w:b w:val="false"/>
          <w:i w:val="false"/>
          <w:color w:val="000000"/>
          <w:sz w:val="28"/>
        </w:rPr>
        <w:t xml:space="preserve">
      абзац двадцать восьмой изложить в следующей редакции: </w:t>
      </w:r>
    </w:p>
    <w:bookmarkEnd w:id="208"/>
    <w:bookmarkStart w:name="z249" w:id="209"/>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209"/>
    <w:bookmarkStart w:name="z250" w:id="210"/>
    <w:p>
      <w:pPr>
        <w:spacing w:after="0"/>
        <w:ind w:left="0"/>
        <w:jc w:val="both"/>
      </w:pPr>
      <w:r>
        <w:rPr>
          <w:rFonts w:ascii="Times New Roman"/>
          <w:b w:val="false"/>
          <w:i w:val="false"/>
          <w:color w:val="000000"/>
          <w:sz w:val="28"/>
        </w:rPr>
        <w:t xml:space="preserve">
      абзац сорок восьмой изложить в следующей редакции: </w:t>
      </w:r>
    </w:p>
    <w:bookmarkEnd w:id="210"/>
    <w:bookmarkStart w:name="z251" w:id="211"/>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за пределами Республики Казахстан;";</w:t>
      </w:r>
    </w:p>
    <w:bookmarkEnd w:id="21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форму</w:t>
      </w:r>
      <w:r>
        <w:rPr>
          <w:rFonts w:ascii="Times New Roman"/>
          <w:b w:val="false"/>
          <w:i w:val="false"/>
          <w:color w:val="000000"/>
          <w:sz w:val="28"/>
        </w:rPr>
        <w:t xml:space="preserve"> декларации по индивидуальному подоходному налогу (форма 240.00), утвержденную указанным приказом изложить в редакции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приказу;</w:t>
      </w:r>
    </w:p>
    <w:bookmarkStart w:name="z253" w:id="21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индивидуальному подоходному налогу (форма 240.00)", утвержденных указанным приказом:</w:t>
      </w:r>
    </w:p>
    <w:bookmarkEnd w:id="212"/>
    <w:bookmarkStart w:name="z254" w:id="213"/>
    <w:p>
      <w:pPr>
        <w:spacing w:after="0"/>
        <w:ind w:left="0"/>
        <w:jc w:val="both"/>
      </w:pPr>
      <w:r>
        <w:rPr>
          <w:rFonts w:ascii="Times New Roman"/>
          <w:b w:val="false"/>
          <w:i w:val="false"/>
          <w:color w:val="000000"/>
          <w:sz w:val="28"/>
        </w:rPr>
        <w:t xml:space="preserve">
      абзац первый </w:t>
      </w:r>
      <w:r>
        <w:rPr>
          <w:rFonts w:ascii="Times New Roman"/>
          <w:b w:val="false"/>
          <w:i w:val="false"/>
          <w:color w:val="000000"/>
          <w:sz w:val="28"/>
        </w:rPr>
        <w:t>пункта 1</w:t>
      </w:r>
      <w:r>
        <w:rPr>
          <w:rFonts w:ascii="Times New Roman"/>
          <w:b w:val="false"/>
          <w:i w:val="false"/>
          <w:color w:val="000000"/>
          <w:sz w:val="28"/>
        </w:rPr>
        <w:t xml:space="preserve"> изложить в следующей редакции:</w:t>
      </w:r>
    </w:p>
    <w:bookmarkEnd w:id="213"/>
    <w:bookmarkStart w:name="z255" w:id="21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(форма 240.00)"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индивидуальному подоходному налогу" (далее – ИПН) (далее – декларация), предназначенной для исчисления ИПН. Декларация составляется следующими физическими лицами:"; </w:t>
      </w:r>
    </w:p>
    <w:bookmarkEnd w:id="21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3)</w:t>
      </w:r>
      <w:r>
        <w:rPr>
          <w:rFonts w:ascii="Times New Roman"/>
          <w:b w:val="false"/>
          <w:i w:val="false"/>
          <w:color w:val="000000"/>
          <w:sz w:val="28"/>
        </w:rPr>
        <w:t xml:space="preserve"> пункта 15 изложить в следующей редакции:</w:t>
      </w:r>
    </w:p>
    <w:bookmarkStart w:name="z257" w:id="215"/>
    <w:p>
      <w:pPr>
        <w:spacing w:after="0"/>
        <w:ind w:left="0"/>
        <w:jc w:val="both"/>
      </w:pPr>
      <w:r>
        <w:rPr>
          <w:rFonts w:ascii="Times New Roman"/>
          <w:b w:val="false"/>
          <w:i w:val="false"/>
          <w:color w:val="000000"/>
          <w:sz w:val="28"/>
        </w:rPr>
        <w:t xml:space="preserve">
      "3) строка 240.00.003 предназначена для отражения суммарной прибыли контролируемых иностранных компаний (далее – КИК) и постоянных учреждений контролируемых иностранных компаний (далее – ПУ КИК), определенной согласно </w:t>
      </w:r>
      <w:r>
        <w:rPr>
          <w:rFonts w:ascii="Times New Roman"/>
          <w:b w:val="false"/>
          <w:i w:val="false"/>
          <w:color w:val="000000"/>
          <w:sz w:val="28"/>
        </w:rPr>
        <w:t>статьям 297</w:t>
      </w:r>
      <w:r>
        <w:rPr>
          <w:rFonts w:ascii="Times New Roman"/>
          <w:b w:val="false"/>
          <w:i w:val="false"/>
          <w:color w:val="000000"/>
          <w:sz w:val="28"/>
        </w:rPr>
        <w:t xml:space="preserve"> и </w:t>
      </w:r>
      <w:r>
        <w:rPr>
          <w:rFonts w:ascii="Times New Roman"/>
          <w:b w:val="false"/>
          <w:i w:val="false"/>
          <w:color w:val="000000"/>
          <w:sz w:val="28"/>
        </w:rPr>
        <w:t>340</w:t>
      </w:r>
      <w:r>
        <w:rPr>
          <w:rFonts w:ascii="Times New Roman"/>
          <w:b w:val="false"/>
          <w:i w:val="false"/>
          <w:color w:val="000000"/>
          <w:sz w:val="28"/>
        </w:rPr>
        <w:t xml:space="preserve"> Налогового кодекса. В данную строку переносится итоговое значение графы К формы 240.04;</w:t>
      </w:r>
    </w:p>
    <w:bookmarkEnd w:id="215"/>
    <w:bookmarkStart w:name="z258" w:id="216"/>
    <w:p>
      <w:pPr>
        <w:spacing w:after="0"/>
        <w:ind w:left="0"/>
        <w:jc w:val="both"/>
      </w:pPr>
      <w:r>
        <w:rPr>
          <w:rFonts w:ascii="Times New Roman"/>
          <w:b w:val="false"/>
          <w:i w:val="false"/>
          <w:color w:val="000000"/>
          <w:sz w:val="28"/>
        </w:rPr>
        <w:t xml:space="preserve">
      в строке 240.00.003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216"/>
    <w:bookmarkStart w:name="z259" w:id="217"/>
    <w:p>
      <w:pPr>
        <w:spacing w:after="0"/>
        <w:ind w:left="0"/>
        <w:jc w:val="both"/>
      </w:pPr>
      <w:r>
        <w:rPr>
          <w:rFonts w:ascii="Times New Roman"/>
          <w:b w:val="false"/>
          <w:i w:val="false"/>
          <w:color w:val="000000"/>
          <w:sz w:val="28"/>
        </w:rPr>
        <w:t xml:space="preserve">
      в строке 240.00.003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21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16</w:t>
      </w:r>
      <w:r>
        <w:rPr>
          <w:rFonts w:ascii="Times New Roman"/>
          <w:b w:val="false"/>
          <w:i w:val="false"/>
          <w:color w:val="000000"/>
          <w:sz w:val="28"/>
        </w:rPr>
        <w:t xml:space="preserve"> изложить в следующей редакции:</w:t>
      </w:r>
    </w:p>
    <w:bookmarkStart w:name="z261" w:id="218"/>
    <w:p>
      <w:pPr>
        <w:spacing w:after="0"/>
        <w:ind w:left="0"/>
        <w:jc w:val="both"/>
      </w:pPr>
      <w:r>
        <w:rPr>
          <w:rFonts w:ascii="Times New Roman"/>
          <w:b w:val="false"/>
          <w:i w:val="false"/>
          <w:color w:val="000000"/>
          <w:sz w:val="28"/>
        </w:rPr>
        <w:t>
      "16. В разделе "Исчисление индивидуального подоходного налога с имущественного и других доходов (за исключением доходов трудового иммигранта-резидента)":</w:t>
      </w:r>
    </w:p>
    <w:bookmarkEnd w:id="218"/>
    <w:bookmarkStart w:name="z262" w:id="219"/>
    <w:p>
      <w:pPr>
        <w:spacing w:after="0"/>
        <w:ind w:left="0"/>
        <w:jc w:val="both"/>
      </w:pPr>
      <w:r>
        <w:rPr>
          <w:rFonts w:ascii="Times New Roman"/>
          <w:b w:val="false"/>
          <w:i w:val="false"/>
          <w:color w:val="000000"/>
          <w:sz w:val="28"/>
        </w:rPr>
        <w:t>
      1) строка 240.00.004 предназначена для отражения итоговой суммы доходов, подлежащих налогообложению, определяемой как сумма строк 240.00.001 и 240.00.002 (240.00.001 + 240.00.002);</w:t>
      </w:r>
    </w:p>
    <w:bookmarkEnd w:id="219"/>
    <w:bookmarkStart w:name="z263" w:id="220"/>
    <w:p>
      <w:pPr>
        <w:spacing w:after="0"/>
        <w:ind w:left="0"/>
        <w:jc w:val="both"/>
      </w:pPr>
      <w:r>
        <w:rPr>
          <w:rFonts w:ascii="Times New Roman"/>
          <w:b w:val="false"/>
          <w:i w:val="false"/>
          <w:color w:val="000000"/>
          <w:sz w:val="28"/>
        </w:rPr>
        <w:t>
      2) строка 240.00.005 предназначена для отражения общей суммы корректировки доходов;</w:t>
      </w:r>
    </w:p>
    <w:bookmarkEnd w:id="220"/>
    <w:bookmarkStart w:name="z264" w:id="221"/>
    <w:p>
      <w:pPr>
        <w:spacing w:after="0"/>
        <w:ind w:left="0"/>
        <w:jc w:val="both"/>
      </w:pPr>
      <w:r>
        <w:rPr>
          <w:rFonts w:ascii="Times New Roman"/>
          <w:b w:val="false"/>
          <w:i w:val="false"/>
          <w:color w:val="000000"/>
          <w:sz w:val="28"/>
        </w:rPr>
        <w:t xml:space="preserve">
      строка 240.00.005 I предназначена для отражения суммы доходов, исключенные из доходов, подлежащих налогообложению в Республике Казахстан в соответствии со </w:t>
      </w:r>
      <w:r>
        <w:rPr>
          <w:rFonts w:ascii="Times New Roman"/>
          <w:b w:val="false"/>
          <w:i w:val="false"/>
          <w:color w:val="000000"/>
          <w:sz w:val="28"/>
        </w:rPr>
        <w:t>статьей 341</w:t>
      </w:r>
      <w:r>
        <w:rPr>
          <w:rFonts w:ascii="Times New Roman"/>
          <w:b w:val="false"/>
          <w:i w:val="false"/>
          <w:color w:val="000000"/>
          <w:sz w:val="28"/>
        </w:rPr>
        <w:t xml:space="preserve">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221"/>
    <w:bookmarkStart w:name="z265" w:id="222"/>
    <w:p>
      <w:pPr>
        <w:spacing w:after="0"/>
        <w:ind w:left="0"/>
        <w:jc w:val="both"/>
      </w:pPr>
      <w:r>
        <w:rPr>
          <w:rFonts w:ascii="Times New Roman"/>
          <w:b w:val="false"/>
          <w:i w:val="false"/>
          <w:color w:val="000000"/>
          <w:sz w:val="28"/>
        </w:rPr>
        <w:t>
      строка 240.00.005 II предназначена для отражения суммы доходов, не подлежащих налогообложению в Республике Казахстан в соответствии с международными договорами. В данную строку переносится итоговая сумма, отраженная в графе Е формы 240.03;</w:t>
      </w:r>
    </w:p>
    <w:bookmarkEnd w:id="222"/>
    <w:bookmarkStart w:name="z266" w:id="223"/>
    <w:p>
      <w:pPr>
        <w:spacing w:after="0"/>
        <w:ind w:left="0"/>
        <w:jc w:val="both"/>
      </w:pPr>
      <w:r>
        <w:rPr>
          <w:rFonts w:ascii="Times New Roman"/>
          <w:b w:val="false"/>
          <w:i w:val="false"/>
          <w:color w:val="000000"/>
          <w:sz w:val="28"/>
        </w:rPr>
        <w:t xml:space="preserve">
      3) строка 240.00.006 предназначена для отражения суммы налоговых вычетов в соответствии со </w:t>
      </w:r>
      <w:r>
        <w:rPr>
          <w:rFonts w:ascii="Times New Roman"/>
          <w:b w:val="false"/>
          <w:i w:val="false"/>
          <w:color w:val="000000"/>
          <w:sz w:val="28"/>
        </w:rPr>
        <w:t>статьей 342</w:t>
      </w:r>
      <w:r>
        <w:rPr>
          <w:rFonts w:ascii="Times New Roman"/>
          <w:b w:val="false"/>
          <w:i w:val="false"/>
          <w:color w:val="000000"/>
          <w:sz w:val="28"/>
        </w:rPr>
        <w:t xml:space="preserve"> Налогового кодекса, при условии, если такие вычеты не были произведены при определении дохода, облагаемого у источника выплаты;</w:t>
      </w:r>
    </w:p>
    <w:bookmarkEnd w:id="223"/>
    <w:bookmarkStart w:name="z267" w:id="224"/>
    <w:p>
      <w:pPr>
        <w:spacing w:after="0"/>
        <w:ind w:left="0"/>
        <w:jc w:val="both"/>
      </w:pPr>
      <w:r>
        <w:rPr>
          <w:rFonts w:ascii="Times New Roman"/>
          <w:b w:val="false"/>
          <w:i w:val="false"/>
          <w:color w:val="000000"/>
          <w:sz w:val="28"/>
        </w:rPr>
        <w:t xml:space="preserve">
      4) строка 240.00.007 предназначена для отражения облагаемой суммы доходов, определяемой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357 Налогового кодекса (240.00.004 - 240.00.005– 240.00.006 + 240.00.003 ІІ);</w:t>
      </w:r>
    </w:p>
    <w:bookmarkEnd w:id="224"/>
    <w:bookmarkStart w:name="z268" w:id="225"/>
    <w:p>
      <w:pPr>
        <w:spacing w:after="0"/>
        <w:ind w:left="0"/>
        <w:jc w:val="both"/>
      </w:pPr>
      <w:r>
        <w:rPr>
          <w:rFonts w:ascii="Times New Roman"/>
          <w:b w:val="false"/>
          <w:i w:val="false"/>
          <w:color w:val="000000"/>
          <w:sz w:val="28"/>
        </w:rPr>
        <w:t>
      5) строка 240.00.008 предназначена для отражения суммы исчисленного ИПН;</w:t>
      </w:r>
    </w:p>
    <w:bookmarkEnd w:id="225"/>
    <w:bookmarkStart w:name="z269" w:id="226"/>
    <w:p>
      <w:pPr>
        <w:spacing w:after="0"/>
        <w:ind w:left="0"/>
        <w:jc w:val="both"/>
      </w:pPr>
      <w:r>
        <w:rPr>
          <w:rFonts w:ascii="Times New Roman"/>
          <w:b w:val="false"/>
          <w:i w:val="false"/>
          <w:color w:val="000000"/>
          <w:sz w:val="28"/>
        </w:rPr>
        <w:t xml:space="preserve">
      строка 240.00.008 І предназначена для отражения суммы исчисленного ИПН,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корректировок;</w:t>
      </w:r>
    </w:p>
    <w:bookmarkEnd w:id="226"/>
    <w:bookmarkStart w:name="z270" w:id="227"/>
    <w:p>
      <w:pPr>
        <w:spacing w:after="0"/>
        <w:ind w:left="0"/>
        <w:jc w:val="both"/>
      </w:pPr>
      <w:r>
        <w:rPr>
          <w:rFonts w:ascii="Times New Roman"/>
          <w:b w:val="false"/>
          <w:i w:val="false"/>
          <w:color w:val="000000"/>
          <w:sz w:val="28"/>
        </w:rPr>
        <w:t xml:space="preserve">
      6) строка 240.00.009 предназначена для отражения суммы зачета иностранного налога с доходов из иностранных источников, определяемой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359 Налогового кодекса. В данную строку переносится итоговое значение графы G формы 240.02;</w:t>
      </w:r>
    </w:p>
    <w:bookmarkEnd w:id="227"/>
    <w:bookmarkStart w:name="z271" w:id="228"/>
    <w:p>
      <w:pPr>
        <w:spacing w:after="0"/>
        <w:ind w:left="0"/>
        <w:jc w:val="both"/>
      </w:pPr>
      <w:r>
        <w:rPr>
          <w:rFonts w:ascii="Times New Roman"/>
          <w:b w:val="false"/>
          <w:i w:val="false"/>
          <w:color w:val="000000"/>
          <w:sz w:val="28"/>
        </w:rPr>
        <w:t xml:space="preserve">
      7) строка 240.00.010 предназначена для отражения суммы зачета иностранного налога с финансовой прибыли КИК или ПУ КИК, определяемой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В данную строку переносится итоговое значение графы L формы 240.04;</w:t>
      </w:r>
    </w:p>
    <w:bookmarkEnd w:id="228"/>
    <w:bookmarkStart w:name="z272" w:id="229"/>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2</w:t>
      </w:r>
      <w:r>
        <w:rPr>
          <w:rFonts w:ascii="Times New Roman"/>
          <w:b w:val="false"/>
          <w:i w:val="false"/>
          <w:color w:val="000000"/>
          <w:sz w:val="28"/>
        </w:rPr>
        <w:t xml:space="preserve"> статьи 359 Налогового кодекса к КИК и (или) ПУ КИК, зарегистрированных в государствах с льготным налогообложением;</w:t>
      </w:r>
    </w:p>
    <w:bookmarkEnd w:id="229"/>
    <w:bookmarkStart w:name="z273" w:id="230"/>
    <w:p>
      <w:pPr>
        <w:spacing w:after="0"/>
        <w:ind w:left="0"/>
        <w:jc w:val="both"/>
      </w:pPr>
      <w:r>
        <w:rPr>
          <w:rFonts w:ascii="Times New Roman"/>
          <w:b w:val="false"/>
          <w:i w:val="false"/>
          <w:color w:val="000000"/>
          <w:sz w:val="28"/>
        </w:rPr>
        <w:t>
      8) строка 240.00.011 предназначена для отражения суммы ИПН, подлежащей уплате за налоговый период по имущественному и другим доходам, определяемой как разница строк 240.00.008, 240.00.008 І и 240.00.009 (240.00.008 – 240.00.008 І - 240.00.009);</w:t>
      </w:r>
    </w:p>
    <w:bookmarkEnd w:id="230"/>
    <w:bookmarkStart w:name="z274" w:id="231"/>
    <w:p>
      <w:pPr>
        <w:spacing w:after="0"/>
        <w:ind w:left="0"/>
        <w:jc w:val="both"/>
      </w:pPr>
      <w:r>
        <w:rPr>
          <w:rFonts w:ascii="Times New Roman"/>
          <w:b w:val="false"/>
          <w:i w:val="false"/>
          <w:color w:val="000000"/>
          <w:sz w:val="28"/>
        </w:rPr>
        <w:t xml:space="preserve">
      9) строка 240.00.012 предназначена для отражения суммы ИПН подлежащей уплате за налоговый период по доходам КИК и ПУ КИК определенные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определяемой как разница строк 240.00.008 I и 240.00.010 (240.00.008 I – 240.00.010);</w:t>
      </w:r>
    </w:p>
    <w:bookmarkEnd w:id="231"/>
    <w:bookmarkStart w:name="z275" w:id="232"/>
    <w:p>
      <w:pPr>
        <w:spacing w:after="0"/>
        <w:ind w:left="0"/>
        <w:jc w:val="both"/>
      </w:pPr>
      <w:r>
        <w:rPr>
          <w:rFonts w:ascii="Times New Roman"/>
          <w:b w:val="false"/>
          <w:i w:val="false"/>
          <w:color w:val="000000"/>
          <w:sz w:val="28"/>
        </w:rPr>
        <w:t xml:space="preserve">
      10) в строке 240.00.013 указывается бизнес-идентификационный номер (далее – БИН) аппарата акимов городов районного значения, сел, поселков, сельских округов по месту нахождения физического лица."; </w:t>
      </w:r>
    </w:p>
    <w:bookmarkEnd w:id="232"/>
    <w:bookmarkStart w:name="z276" w:id="23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30</w:t>
      </w:r>
      <w:r>
        <w:rPr>
          <w:rFonts w:ascii="Times New Roman"/>
          <w:b w:val="false"/>
          <w:i w:val="false"/>
          <w:color w:val="000000"/>
          <w:sz w:val="28"/>
        </w:rPr>
        <w:t>:</w:t>
      </w:r>
    </w:p>
    <w:bookmarkEnd w:id="23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и </w:t>
      </w:r>
      <w:r>
        <w:rPr>
          <w:rFonts w:ascii="Times New Roman"/>
          <w:b w:val="false"/>
          <w:i w:val="false"/>
          <w:color w:val="000000"/>
          <w:sz w:val="28"/>
        </w:rPr>
        <w:t>12)</w:t>
      </w:r>
      <w:r>
        <w:rPr>
          <w:rFonts w:ascii="Times New Roman"/>
          <w:b w:val="false"/>
          <w:i w:val="false"/>
          <w:color w:val="000000"/>
          <w:sz w:val="28"/>
        </w:rPr>
        <w:t xml:space="preserve"> изложить в следующей редакции:</w:t>
      </w:r>
    </w:p>
    <w:bookmarkStart w:name="z278" w:id="234"/>
    <w:p>
      <w:pPr>
        <w:spacing w:after="0"/>
        <w:ind w:left="0"/>
        <w:jc w:val="both"/>
      </w:pPr>
      <w:r>
        <w:rPr>
          <w:rFonts w:ascii="Times New Roman"/>
          <w:b w:val="false"/>
          <w:i w:val="false"/>
          <w:color w:val="000000"/>
          <w:sz w:val="28"/>
        </w:rPr>
        <w:t xml:space="preserve">
      "8) в графе Н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 </w:t>
      </w:r>
    </w:p>
    <w:bookmarkEnd w:id="234"/>
    <w:bookmarkStart w:name="z279" w:id="235"/>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235"/>
    <w:bookmarkStart w:name="z280" w:id="236"/>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340 Налогового кодекса, в иностранной валюте, при наличии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236"/>
    <w:bookmarkStart w:name="z281" w:id="237"/>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237"/>
    <w:bookmarkStart w:name="z282" w:id="238"/>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3</w:t>
      </w:r>
      <w:r>
        <w:rPr>
          <w:rFonts w:ascii="Times New Roman"/>
          <w:b w:val="false"/>
          <w:i w:val="false"/>
          <w:color w:val="000000"/>
          <w:sz w:val="28"/>
        </w:rPr>
        <w:t xml:space="preserve"> статьи 340 Налогового кодекса, то в данной графе указывается "0";</w:t>
      </w:r>
    </w:p>
    <w:bookmarkEnd w:id="238"/>
    <w:bookmarkStart w:name="z283" w:id="239"/>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3 статьи 340 Налогового кодекса;</w:t>
      </w:r>
    </w:p>
    <w:bookmarkEnd w:id="239"/>
    <w:bookmarkStart w:name="z284" w:id="240"/>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3 статьи 340 Налогового кодекса;</w:t>
      </w:r>
    </w:p>
    <w:bookmarkEnd w:id="240"/>
    <w:bookmarkStart w:name="z285" w:id="241"/>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3 статьи 340 Налогового кодекса;</w:t>
      </w:r>
    </w:p>
    <w:bookmarkEnd w:id="241"/>
    <w:bookmarkStart w:name="z286" w:id="242"/>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340 Налогового кодекса;</w:t>
      </w:r>
    </w:p>
    <w:bookmarkEnd w:id="242"/>
    <w:bookmarkStart w:name="z287" w:id="243"/>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3 статьи 340 Налогового кодекса;</w:t>
      </w:r>
    </w:p>
    <w:bookmarkEnd w:id="243"/>
    <w:bookmarkStart w:name="z288" w:id="244"/>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3 статьи 340 Налогового кодекса;</w:t>
      </w:r>
    </w:p>
    <w:bookmarkEnd w:id="244"/>
    <w:bookmarkStart w:name="z289" w:id="245"/>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3 статьи 340 Налогового кодекса;</w:t>
      </w:r>
    </w:p>
    <w:bookmarkEnd w:id="245"/>
    <w:bookmarkStart w:name="z290" w:id="246"/>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3 статьи 340 Налогового кодекса;</w:t>
      </w:r>
    </w:p>
    <w:bookmarkEnd w:id="246"/>
    <w:bookmarkStart w:name="z291" w:id="247"/>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3 статьи 340 Налогового кодекса;</w:t>
      </w:r>
    </w:p>
    <w:bookmarkEnd w:id="247"/>
    <w:bookmarkStart w:name="z292" w:id="248"/>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3 статьи 340 Налогового кодекса;</w:t>
      </w:r>
    </w:p>
    <w:bookmarkEnd w:id="248"/>
    <w:bookmarkStart w:name="z293" w:id="249"/>
    <w:p>
      <w:pPr>
        <w:spacing w:after="0"/>
        <w:ind w:left="0"/>
        <w:jc w:val="both"/>
      </w:pPr>
      <w:r>
        <w:rPr>
          <w:rFonts w:ascii="Times New Roman"/>
          <w:b w:val="false"/>
          <w:i w:val="false"/>
          <w:color w:val="000000"/>
          <w:sz w:val="28"/>
        </w:rPr>
        <w:t>
      10) в графе J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графы E и величины, которая определяется как разница между графами G, H и I ((графа G – графа H – графы I) x графа E)</w:t>
      </w:r>
    </w:p>
    <w:bookmarkEnd w:id="249"/>
    <w:bookmarkStart w:name="z294" w:id="250"/>
    <w:p>
      <w:pPr>
        <w:spacing w:after="0"/>
        <w:ind w:left="0"/>
        <w:jc w:val="both"/>
      </w:pPr>
      <w:r>
        <w:rPr>
          <w:rFonts w:ascii="Times New Roman"/>
          <w:b w:val="false"/>
          <w:i w:val="false"/>
          <w:color w:val="000000"/>
          <w:sz w:val="28"/>
        </w:rPr>
        <w:t xml:space="preserve">
      11) в графе K указывается положительная величина финансовой прибыли, подлежащая налогообложению в Республике Казахстан, отраженная в графе J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250"/>
    <w:bookmarkStart w:name="z295" w:id="251"/>
    <w:p>
      <w:pPr>
        <w:spacing w:after="0"/>
        <w:ind w:left="0"/>
        <w:jc w:val="both"/>
      </w:pPr>
      <w:r>
        <w:rPr>
          <w:rFonts w:ascii="Times New Roman"/>
          <w:b w:val="false"/>
          <w:i w:val="false"/>
          <w:color w:val="000000"/>
          <w:sz w:val="28"/>
        </w:rPr>
        <w:t xml:space="preserve">
      12) в графе L указывается сумма налога на прибыль, подлежащая отнесению в зачет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в национальной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359 Налогового кодекса.</w:t>
      </w:r>
    </w:p>
    <w:bookmarkEnd w:id="251"/>
    <w:bookmarkStart w:name="z296" w:id="252"/>
    <w:p>
      <w:pPr>
        <w:spacing w:after="0"/>
        <w:ind w:left="0"/>
        <w:jc w:val="both"/>
      </w:pPr>
      <w:r>
        <w:rPr>
          <w:rFonts w:ascii="Times New Roman"/>
          <w:b w:val="false"/>
          <w:i w:val="false"/>
          <w:color w:val="000000"/>
          <w:sz w:val="28"/>
        </w:rPr>
        <w:t>
      В данной графе указывается наименьшая из следующих величин:</w:t>
      </w:r>
    </w:p>
    <w:bookmarkEnd w:id="252"/>
    <w:bookmarkStart w:name="z297" w:id="253"/>
    <w:p>
      <w:pPr>
        <w:spacing w:after="0"/>
        <w:ind w:left="0"/>
        <w:jc w:val="both"/>
      </w:pPr>
      <w:r>
        <w:rPr>
          <w:rFonts w:ascii="Times New Roman"/>
          <w:b w:val="false"/>
          <w:i w:val="false"/>
          <w:color w:val="000000"/>
          <w:sz w:val="28"/>
        </w:rPr>
        <w:t xml:space="preserve">
      налога на прибыль с финансовой прибыли КИК до налогообложения или финансовой прибыли ПУ КИК до налогообложения, исчисленного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w:t>
      </w:r>
    </w:p>
    <w:bookmarkEnd w:id="253"/>
    <w:bookmarkStart w:name="z298" w:id="254"/>
    <w:p>
      <w:pPr>
        <w:spacing w:after="0"/>
        <w:ind w:left="0"/>
        <w:jc w:val="both"/>
      </w:pPr>
      <w:r>
        <w:rPr>
          <w:rFonts w:ascii="Times New Roman"/>
          <w:b w:val="false"/>
          <w:i w:val="false"/>
          <w:color w:val="000000"/>
          <w:sz w:val="28"/>
        </w:rPr>
        <w:t xml:space="preserve">
      уплаченная сумма налога на прибыль с финансовой прибыли КИК до налогообложения или финансовой прибыли ПУ КИК до налогообложения, исчисленного в соответствии с </w:t>
      </w:r>
      <w:r>
        <w:rPr>
          <w:rFonts w:ascii="Times New Roman"/>
          <w:b w:val="false"/>
          <w:i w:val="false"/>
          <w:color w:val="000000"/>
          <w:sz w:val="28"/>
        </w:rPr>
        <w:t>2</w:t>
      </w:r>
      <w:r>
        <w:rPr>
          <w:rFonts w:ascii="Times New Roman"/>
          <w:b w:val="false"/>
          <w:i w:val="false"/>
          <w:color w:val="000000"/>
          <w:sz w:val="28"/>
        </w:rPr>
        <w:t xml:space="preserve"> статьи 359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w:t>
      </w:r>
    </w:p>
    <w:bookmarkEnd w:id="254"/>
    <w:bookmarkStart w:name="z299" w:id="255"/>
    <w:p>
      <w:pPr>
        <w:spacing w:after="0"/>
        <w:ind w:left="0"/>
        <w:jc w:val="both"/>
      </w:pPr>
      <w:r>
        <w:rPr>
          <w:rFonts w:ascii="Times New Roman"/>
          <w:b w:val="false"/>
          <w:i w:val="false"/>
          <w:color w:val="000000"/>
          <w:sz w:val="28"/>
        </w:rPr>
        <w:t>
      В данной графе указывается сумма налога на прибыль, пересчитанная в национальной валюте с применением следующего рыночного курса обмена валюты:</w:t>
      </w:r>
    </w:p>
    <w:bookmarkEnd w:id="255"/>
    <w:bookmarkStart w:name="z300" w:id="256"/>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третьем настоящего подпункта – среднеарифметического рыночного курса обмена валюты за отчетный период;</w:t>
      </w:r>
    </w:p>
    <w:bookmarkEnd w:id="256"/>
    <w:bookmarkStart w:name="z301" w:id="257"/>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четвертом настоящего подпункта – рыночного курса обмена валюты на день уплаты такого налога на прибыль в иностранном государстве;</w:t>
      </w:r>
    </w:p>
    <w:bookmarkEnd w:id="257"/>
    <w:bookmarkStart w:name="z302" w:id="258"/>
    <w:p>
      <w:pPr>
        <w:spacing w:after="0"/>
        <w:ind w:left="0"/>
        <w:jc w:val="both"/>
      </w:pPr>
      <w:r>
        <w:rPr>
          <w:rFonts w:ascii="Times New Roman"/>
          <w:b w:val="false"/>
          <w:i w:val="false"/>
          <w:color w:val="000000"/>
          <w:sz w:val="28"/>
        </w:rPr>
        <w:t>
      Итоговое значение графы K переносится в строку 240.00.003.</w:t>
      </w:r>
    </w:p>
    <w:bookmarkEnd w:id="258"/>
    <w:bookmarkStart w:name="z303" w:id="259"/>
    <w:p>
      <w:pPr>
        <w:spacing w:after="0"/>
        <w:ind w:left="0"/>
        <w:jc w:val="both"/>
      </w:pPr>
      <w:r>
        <w:rPr>
          <w:rFonts w:ascii="Times New Roman"/>
          <w:b w:val="false"/>
          <w:i w:val="false"/>
          <w:color w:val="000000"/>
          <w:sz w:val="28"/>
        </w:rPr>
        <w:t>
      Итоговое значение графы L переносится в строку 240.00.010.";</w:t>
      </w:r>
    </w:p>
    <w:bookmarkEnd w:id="25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13)</w:t>
      </w:r>
      <w:r>
        <w:rPr>
          <w:rFonts w:ascii="Times New Roman"/>
          <w:b w:val="false"/>
          <w:i w:val="false"/>
          <w:color w:val="000000"/>
          <w:sz w:val="28"/>
        </w:rPr>
        <w:t xml:space="preserve"> исключить;</w:t>
      </w:r>
    </w:p>
    <w:bookmarkStart w:name="z305" w:id="260"/>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31</w:t>
      </w:r>
      <w:r>
        <w:rPr>
          <w:rFonts w:ascii="Times New Roman"/>
          <w:b w:val="false"/>
          <w:i w:val="false"/>
          <w:color w:val="000000"/>
          <w:sz w:val="28"/>
        </w:rPr>
        <w:t>:</w:t>
      </w:r>
    </w:p>
    <w:bookmarkEnd w:id="260"/>
    <w:bookmarkStart w:name="z306" w:id="261"/>
    <w:p>
      <w:pPr>
        <w:spacing w:after="0"/>
        <w:ind w:left="0"/>
        <w:jc w:val="both"/>
      </w:pPr>
      <w:r>
        <w:rPr>
          <w:rFonts w:ascii="Times New Roman"/>
          <w:b w:val="false"/>
          <w:i w:val="false"/>
          <w:color w:val="000000"/>
          <w:sz w:val="28"/>
        </w:rPr>
        <w:t xml:space="preserve">
      абзац сорок девятый </w:t>
      </w:r>
      <w:r>
        <w:rPr>
          <w:rFonts w:ascii="Times New Roman"/>
          <w:b w:val="false"/>
          <w:i w:val="false"/>
          <w:color w:val="000000"/>
          <w:sz w:val="28"/>
        </w:rPr>
        <w:t>подпункта 1)</w:t>
      </w:r>
      <w:r>
        <w:rPr>
          <w:rFonts w:ascii="Times New Roman"/>
          <w:b w:val="false"/>
          <w:i w:val="false"/>
          <w:color w:val="000000"/>
          <w:sz w:val="28"/>
        </w:rPr>
        <w:t xml:space="preserve"> изложить в следующей редакции:</w:t>
      </w:r>
    </w:p>
    <w:bookmarkEnd w:id="261"/>
    <w:bookmarkStart w:name="z307" w:id="262"/>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w:t>
      </w:r>
    </w:p>
    <w:bookmarkEnd w:id="262"/>
    <w:bookmarkStart w:name="z308" w:id="26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налогу на добавленную стоимость (форма 300.00)", утвержденных указанным приказом:</w:t>
      </w:r>
    </w:p>
    <w:bookmarkEnd w:id="26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10" w:id="26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добавленную стоимость (форма 300.00)"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налогу на добавленную стоимость" (далее – НДС) (далее – декларация), предназначенной для исчисления сумм НДС в соответствии с </w:t>
      </w:r>
      <w:r>
        <w:rPr>
          <w:rFonts w:ascii="Times New Roman"/>
          <w:b w:val="false"/>
          <w:i w:val="false"/>
          <w:color w:val="000000"/>
          <w:sz w:val="28"/>
        </w:rPr>
        <w:t>разделом 10</w:t>
      </w:r>
      <w:r>
        <w:rPr>
          <w:rFonts w:ascii="Times New Roman"/>
          <w:b w:val="false"/>
          <w:i w:val="false"/>
          <w:color w:val="000000"/>
          <w:sz w:val="28"/>
        </w:rPr>
        <w:t xml:space="preserve"> Налогового кодекса."; </w:t>
      </w:r>
    </w:p>
    <w:bookmarkEnd w:id="26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Правила</w:t>
      </w:r>
      <w:r>
        <w:rPr>
          <w:rFonts w:ascii="Times New Roman"/>
          <w:b w:val="false"/>
          <w:i w:val="false"/>
          <w:color w:val="000000"/>
          <w:sz w:val="28"/>
        </w:rPr>
        <w:t xml:space="preserve"> заполнения и представления налоговой отчетности "Заявление о ввозе товаров и уплате косвенных налогов (форма 328.00)", утвержденные указанным приказом:</w:t>
      </w:r>
    </w:p>
    <w:bookmarkStart w:name="z312" w:id="265"/>
    <w:p>
      <w:pPr>
        <w:spacing w:after="0"/>
        <w:ind w:left="0"/>
        <w:jc w:val="both"/>
      </w:pPr>
      <w:r>
        <w:rPr>
          <w:rFonts w:ascii="Times New Roman"/>
          <w:b w:val="false"/>
          <w:i w:val="false"/>
          <w:color w:val="000000"/>
          <w:sz w:val="28"/>
        </w:rPr>
        <w:t>
      дополнить пунктом 1-1 следующего содержания:</w:t>
      </w:r>
    </w:p>
    <w:bookmarkEnd w:id="265"/>
    <w:bookmarkStart w:name="z313" w:id="266"/>
    <w:p>
      <w:pPr>
        <w:spacing w:after="0"/>
        <w:ind w:left="0"/>
        <w:jc w:val="both"/>
      </w:pPr>
      <w:r>
        <w:rPr>
          <w:rFonts w:ascii="Times New Roman"/>
          <w:b w:val="false"/>
          <w:i w:val="false"/>
          <w:color w:val="000000"/>
          <w:sz w:val="28"/>
        </w:rPr>
        <w:t>
      "1-1. Данная форма распространяется на правоотношения, возникшие с 1 января по 31 декабря 2020 года.";</w:t>
      </w:r>
    </w:p>
    <w:bookmarkEnd w:id="266"/>
    <w:bookmarkStart w:name="z314" w:id="267"/>
    <w:p>
      <w:pPr>
        <w:spacing w:after="0"/>
        <w:ind w:left="0"/>
        <w:jc w:val="both"/>
      </w:pPr>
      <w:r>
        <w:rPr>
          <w:rFonts w:ascii="Times New Roman"/>
          <w:b w:val="false"/>
          <w:i w:val="false"/>
          <w:color w:val="000000"/>
          <w:sz w:val="28"/>
        </w:rPr>
        <w:t xml:space="preserve">
      дополнить приложением 27-1 согласно </w:t>
      </w:r>
      <w:r>
        <w:rPr>
          <w:rFonts w:ascii="Times New Roman"/>
          <w:b w:val="false"/>
          <w:i w:val="false"/>
          <w:color w:val="000000"/>
          <w:sz w:val="28"/>
        </w:rPr>
        <w:t>приложению 9</w:t>
      </w:r>
      <w:r>
        <w:rPr>
          <w:rFonts w:ascii="Times New Roman"/>
          <w:b w:val="false"/>
          <w:i w:val="false"/>
          <w:color w:val="000000"/>
          <w:sz w:val="28"/>
        </w:rPr>
        <w:t xml:space="preserve"> к настоящему приказу;</w:t>
      </w:r>
    </w:p>
    <w:bookmarkEnd w:id="267"/>
    <w:bookmarkStart w:name="z315" w:id="268"/>
    <w:p>
      <w:pPr>
        <w:spacing w:after="0"/>
        <w:ind w:left="0"/>
        <w:jc w:val="both"/>
      </w:pPr>
      <w:r>
        <w:rPr>
          <w:rFonts w:ascii="Times New Roman"/>
          <w:b w:val="false"/>
          <w:i w:val="false"/>
          <w:color w:val="000000"/>
          <w:sz w:val="28"/>
        </w:rPr>
        <w:t>
      в Правилах составления налоговой отчетности "Декларация по акцизу (форма 400.00)", утвержденных указанным приказом:</w:t>
      </w:r>
    </w:p>
    <w:bookmarkEnd w:id="26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17" w:id="269"/>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акцизу (форма 400.00)"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акцизу" (далее – декларация), предназначенной для исчисления сумм акцизов. Декларация составляется плательщиками акцизов в соответствии с </w:t>
      </w:r>
      <w:r>
        <w:rPr>
          <w:rFonts w:ascii="Times New Roman"/>
          <w:b w:val="false"/>
          <w:i w:val="false"/>
          <w:color w:val="000000"/>
          <w:sz w:val="28"/>
        </w:rPr>
        <w:t>разделом 11</w:t>
      </w:r>
      <w:r>
        <w:rPr>
          <w:rFonts w:ascii="Times New Roman"/>
          <w:b w:val="false"/>
          <w:i w:val="false"/>
          <w:color w:val="000000"/>
          <w:sz w:val="28"/>
        </w:rPr>
        <w:t xml:space="preserve"> Налогового кодекса.</w:t>
      </w:r>
    </w:p>
    <w:bookmarkEnd w:id="269"/>
    <w:bookmarkStart w:name="z318" w:id="270"/>
    <w:p>
      <w:pPr>
        <w:spacing w:after="0"/>
        <w:ind w:left="0"/>
        <w:jc w:val="both"/>
      </w:pPr>
      <w:r>
        <w:rPr>
          <w:rFonts w:ascii="Times New Roman"/>
          <w:b w:val="false"/>
          <w:i w:val="false"/>
          <w:color w:val="000000"/>
          <w:sz w:val="28"/>
        </w:rPr>
        <w:t xml:space="preserve">
      Плательщик акциза, имеющий один объект, связанный с налогообложением, зарегистрированный в органе государственных доходов по месту своего нахождения, представляет декларацию по акцизу без приложения расчета за структурные подразделения или объект, связанный с налогообложением за исключением плательщиков акциза, осуществляющих реализацию бензина (за исключением авиационного) и дизельного топлива."; </w:t>
      </w:r>
    </w:p>
    <w:bookmarkEnd w:id="270"/>
    <w:bookmarkStart w:name="z319" w:id="271"/>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"Расчет акциза за структурное подразделение или объекты, связанные с налогообложением (форма 421.00)", утвержденных указанным приказом:</w:t>
      </w:r>
    </w:p>
    <w:bookmarkEnd w:id="27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21" w:id="272"/>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акциза за структурное подразделение или объекты, связанные с налогообложением (форма 421.00)"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"Расчет акциза" (далее – расчет), предназначенного для исчисления сумм акцизов на спирт, алкогольную продукцию, бензин (за исключением авиационного), дизельное топливо, плательщиками акциза, имеющими структурные подразделения или объекты, связанные с налогообложением, по операциям, совершенным структурными подразделениями или объектами, связанными с налогообложением, согласно </w:t>
      </w:r>
      <w:r>
        <w:rPr>
          <w:rFonts w:ascii="Times New Roman"/>
          <w:b w:val="false"/>
          <w:i w:val="false"/>
          <w:color w:val="000000"/>
          <w:sz w:val="28"/>
        </w:rPr>
        <w:t>разделу 11</w:t>
      </w:r>
      <w:r>
        <w:rPr>
          <w:rFonts w:ascii="Times New Roman"/>
          <w:b w:val="false"/>
          <w:i w:val="false"/>
          <w:color w:val="000000"/>
          <w:sz w:val="28"/>
        </w:rPr>
        <w:t xml:space="preserve"> Налогового кодекса."; </w:t>
      </w:r>
    </w:p>
    <w:bookmarkEnd w:id="272"/>
    <w:bookmarkStart w:name="z322" w:id="27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(форма 500.00)", утвержденных указанным приказом:</w:t>
      </w:r>
    </w:p>
    <w:bookmarkEnd w:id="27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24" w:id="27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(форма 500.00)"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налоговой отчетности "Декларация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(далее – декларация), предназначенной для исчисления налога по роялти, бонусу добычи, доле Республики Казахстан по разделу продукции, дополнительному платежу недропользователя. Декларация составляется недропользователями, осуществляющими деятельность в соответствии с контрактом на недропользование или соглашением (контрактом) о разделе продукции (далее – Контракт на недропользование), в которых налоговый режим установлен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Декларация представляется недропользователями в орган государственных доходов по месту нахождения не позднее 15 числа второго месяца, следующего за налоговым периодом. Налоговым периодом является календарный квартал. Налогоплательщик обязан уплатить в бюджет по месту нахождения исчисленную сумму налога не позднее 25 числа второго месяца, следующего за налоговым периодом."; </w:t>
      </w:r>
    </w:p>
    <w:bookmarkEnd w:id="274"/>
    <w:bookmarkStart w:name="z325" w:id="275"/>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16</w:t>
      </w:r>
      <w:r>
        <w:rPr>
          <w:rFonts w:ascii="Times New Roman"/>
          <w:b w:val="false"/>
          <w:i w:val="false"/>
          <w:color w:val="000000"/>
          <w:sz w:val="28"/>
        </w:rPr>
        <w:t>:</w:t>
      </w:r>
    </w:p>
    <w:bookmarkEnd w:id="275"/>
    <w:bookmarkStart w:name="z326" w:id="276"/>
    <w:p>
      <w:pPr>
        <w:spacing w:after="0"/>
        <w:ind w:left="0"/>
        <w:jc w:val="both"/>
      </w:pPr>
      <w:r>
        <w:rPr>
          <w:rFonts w:ascii="Times New Roman"/>
          <w:b w:val="false"/>
          <w:i w:val="false"/>
          <w:color w:val="000000"/>
          <w:sz w:val="28"/>
        </w:rPr>
        <w:t>
      абзац седьмой изложить в следующей редакции:</w:t>
      </w:r>
    </w:p>
    <w:bookmarkEnd w:id="276"/>
    <w:bookmarkStart w:name="z327" w:id="277"/>
    <w:p>
      <w:pPr>
        <w:spacing w:after="0"/>
        <w:ind w:left="0"/>
        <w:jc w:val="both"/>
      </w:pPr>
      <w:r>
        <w:rPr>
          <w:rFonts w:ascii="Times New Roman"/>
          <w:b w:val="false"/>
          <w:i w:val="false"/>
          <w:color w:val="000000"/>
          <w:sz w:val="28"/>
        </w:rPr>
        <w:t xml:space="preserve">
      "в строке 500.01.006 указывается отклонение стоимости сырой нефти, определенное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277"/>
    <w:bookmarkStart w:name="z328" w:id="278"/>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подписному бонусу (форма 510.00)", утвержденных указанным приказом:</w:t>
      </w:r>
    </w:p>
    <w:bookmarkEnd w:id="27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30" w:id="279"/>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подписному бонусу (форма 510.00)"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предназначенной для исчисления налога по подписному бонусу. Декларация по подписному бонусу составляется физическими и юридическими лицами отдельно по каждому контракту на недропользование, заключенному в порядке, установленном законодательством Республики Казахстан."; </w:t>
      </w:r>
    </w:p>
    <w:bookmarkEnd w:id="279"/>
    <w:bookmarkStart w:name="z331" w:id="280"/>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отчетности "Декларация (расчет) об исполнении налогового обязательства в натуральной форме (форма 531.00)", утвержденных указанным приказом:</w:t>
      </w:r>
    </w:p>
    <w:bookmarkEnd w:id="28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33" w:id="281"/>
    <w:p>
      <w:pPr>
        <w:spacing w:after="0"/>
        <w:ind w:left="0"/>
        <w:jc w:val="both"/>
      </w:pPr>
      <w:r>
        <w:rPr>
          <w:rFonts w:ascii="Times New Roman"/>
          <w:b w:val="false"/>
          <w:i w:val="false"/>
          <w:color w:val="000000"/>
          <w:sz w:val="28"/>
        </w:rPr>
        <w:t xml:space="preserve">
      "1. Настоящие Правила составления отчетности "Декларация (расчет) об исполнении налогового обязательства в натуральной форме (форма 531.00)" (далее – Правила) разработаны в соответствии со </w:t>
      </w:r>
      <w:r>
        <w:rPr>
          <w:rFonts w:ascii="Times New Roman"/>
          <w:b w:val="false"/>
          <w:i w:val="false"/>
          <w:color w:val="000000"/>
          <w:sz w:val="28"/>
        </w:rPr>
        <w:t>статьями 772</w:t>
      </w:r>
      <w:r>
        <w:rPr>
          <w:rFonts w:ascii="Times New Roman"/>
          <w:b w:val="false"/>
          <w:i w:val="false"/>
          <w:color w:val="000000"/>
          <w:sz w:val="28"/>
        </w:rPr>
        <w:t xml:space="preserve"> и </w:t>
      </w:r>
      <w:r>
        <w:rPr>
          <w:rFonts w:ascii="Times New Roman"/>
          <w:b w:val="false"/>
          <w:i w:val="false"/>
          <w:color w:val="000000"/>
          <w:sz w:val="28"/>
        </w:rPr>
        <w:t>773</w:t>
      </w:r>
      <w:r>
        <w:rPr>
          <w:rFonts w:ascii="Times New Roman"/>
          <w:b w:val="false"/>
          <w:i w:val="false"/>
          <w:color w:val="000000"/>
          <w:sz w:val="28"/>
        </w:rPr>
        <w:t xml:space="preserve"> Кодекса Республики Казахстан "О налогах и других обязательных платежах в бюджет" (далее – Налоговый кодекс) и определяют порядок составления формы отчетности "Декларация (расчет) об исполнении налогового обязательства в натуральной форме" (далее – декларация (расчет)) по налогу на добычу полезных ископаемых, рентному налога на экспорт, роялти и доле Республики Казахстан по разделу продукции.</w:t>
      </w:r>
    </w:p>
    <w:bookmarkEnd w:id="281"/>
    <w:bookmarkStart w:name="z334" w:id="282"/>
    <w:p>
      <w:pPr>
        <w:spacing w:after="0"/>
        <w:ind w:left="0"/>
        <w:jc w:val="both"/>
      </w:pPr>
      <w:r>
        <w:rPr>
          <w:rFonts w:ascii="Times New Roman"/>
          <w:b w:val="false"/>
          <w:i w:val="false"/>
          <w:color w:val="000000"/>
          <w:sz w:val="28"/>
        </w:rPr>
        <w:t xml:space="preserve">
      Декларация (расчет) составляется недропользователем, осуществляющим передачу полезных ископаемых в счет исполнения налогового обязательства по уплате в натуральной форме налога на добычу полезных ископаемых, рентного налога на экспорт, роялти и доли Республики Казахстан по разделу продукции, установленных соглашениями (контрактами) о разделе продукции, контрактом на недропользование, утвержденным Президентом Республики Казахстан и контрактами на недропользование и получателем от имени государства, реализующим полезные ископаемые самостоятельно или через лицо, уполномоченное получателем от имени государства на осуществление такой реализации, в рамках каждого отдельного заключенного контракта на недропользование."; </w:t>
      </w:r>
    </w:p>
    <w:bookmarkEnd w:id="282"/>
    <w:bookmarkStart w:name="z335" w:id="28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налогу на сверхприбыль (форма 540.00)", утвержденных указанным приказом:</w:t>
      </w:r>
    </w:p>
    <w:bookmarkEnd w:id="28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37" w:id="28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сверхприбыль (форма 540.00)"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налогу на сверхприбыль" (далее – декларация), предназначенной для исчисления налога на сверхприбыль. Декларация составляется недропользователями по каждому отдельному контракту на недропользование, за исключением осуществляющих деятельность по соглашениям (контрактам) о разделе продукции, контрактам на разведку и (или) добычу твердых полезных ископаемых, подземных вод и (или) лечебных грязей при условии, что данные контракты не предусматривают добычу других групп полезных ископаемых, а также по контрактам на строительство и эксплуатацию подземных сооружений, не связанных с разведкой и добычей."; </w:t>
      </w:r>
    </w:p>
    <w:bookmarkEnd w:id="28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5)</w:t>
      </w:r>
      <w:r>
        <w:rPr>
          <w:rFonts w:ascii="Times New Roman"/>
          <w:b w:val="false"/>
          <w:i w:val="false"/>
          <w:color w:val="000000"/>
          <w:sz w:val="28"/>
        </w:rPr>
        <w:t xml:space="preserve"> пункта 10 изложить в следующей редакции:</w:t>
      </w:r>
    </w:p>
    <w:bookmarkStart w:name="z339" w:id="285"/>
    <w:p>
      <w:pPr>
        <w:spacing w:after="0"/>
        <w:ind w:left="0"/>
        <w:jc w:val="both"/>
      </w:pPr>
      <w:r>
        <w:rPr>
          <w:rFonts w:ascii="Times New Roman"/>
          <w:b w:val="false"/>
          <w:i w:val="false"/>
          <w:color w:val="000000"/>
          <w:sz w:val="28"/>
        </w:rPr>
        <w:t xml:space="preserve">
      "5) в строке 540.00.005 указывается сумма корректировки валового годового дохода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 </w:t>
      </w:r>
    </w:p>
    <w:bookmarkEnd w:id="285"/>
    <w:bookmarkStart w:name="z340" w:id="286"/>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платежу по возмещению исторических затрат (форма 560.00)", утвержденных указанным приказом:</w:t>
      </w:r>
    </w:p>
    <w:bookmarkEnd w:id="28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42" w:id="287"/>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платежу по возмещению исторических затрат (форма 560.00)"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платежу по возмещению исторических затрат" (далее – декларация), предназначенной для исчисления платежа по возмещению исторических затрат. Декларация составляется недропользователями, заключившими контракт на недропользование в порядке, установленном законодательством Республики Казахстан, по месторождениям полезных ископаемых, по которым государство понесло затраты на геологическое изучение и обустройство соответствующей контрактной территории до заключения контракта на недропользование."; </w:t>
      </w:r>
    </w:p>
    <w:bookmarkEnd w:id="287"/>
    <w:bookmarkStart w:name="z343" w:id="288"/>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рентному налогу на экспорт (форма 570.00)", утвержденных указанным приказом:</w:t>
      </w:r>
    </w:p>
    <w:bookmarkEnd w:id="28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45" w:id="289"/>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рентному налогу на экспорт (форма 570.00)"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рентному налогу на экспорт" (далее – декларация), предназначенной для исчисления рентного налога на экспорт."; </w:t>
      </w:r>
    </w:p>
    <w:bookmarkEnd w:id="28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13)</w:t>
      </w:r>
      <w:r>
        <w:rPr>
          <w:rFonts w:ascii="Times New Roman"/>
          <w:b w:val="false"/>
          <w:i w:val="false"/>
          <w:color w:val="000000"/>
          <w:sz w:val="28"/>
        </w:rPr>
        <w:t xml:space="preserve"> пункта 11 изложить в следующей редакции:</w:t>
      </w:r>
    </w:p>
    <w:bookmarkStart w:name="z347" w:id="290"/>
    <w:p>
      <w:pPr>
        <w:spacing w:after="0"/>
        <w:ind w:left="0"/>
        <w:jc w:val="both"/>
      </w:pPr>
      <w:r>
        <w:rPr>
          <w:rFonts w:ascii="Times New Roman"/>
          <w:b w:val="false"/>
          <w:i w:val="false"/>
          <w:color w:val="000000"/>
          <w:sz w:val="28"/>
        </w:rPr>
        <w:t xml:space="preserve">
      "13) в строке 570.00.0013 указывается сумма отклонения стоимости реализованного на экспорт угля, определенная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 </w:t>
      </w:r>
    </w:p>
    <w:bookmarkEnd w:id="290"/>
    <w:bookmarkStart w:name="z348" w:id="291"/>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налогу на добычу полезных ископаемых (форма 590.00)", утвержденных указанным приказом:</w:t>
      </w:r>
    </w:p>
    <w:bookmarkEnd w:id="29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50" w:id="29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добычу полезных ископаемых (форма 590.00)"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определяют порядок составления формы налоговой отчетности "Декларация по налогу на добычу полезных ископаемых" (далее – декларация), предназначенной для исчисления налога на добычу полезных ископаемых (далее – НДПИ). Декларация составляется недропользователями, осуществляющими добычу нефти, минерального сырья, подземных вод и лечебных грязей, включая извлечение полезных ископаемых из техногенных минеральных образований в рамках каждого отдельного заключенного контракта/лицензии"; </w:t>
      </w:r>
    </w:p>
    <w:bookmarkEnd w:id="29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12</w:t>
      </w:r>
      <w:r>
        <w:rPr>
          <w:rFonts w:ascii="Times New Roman"/>
          <w:b w:val="false"/>
          <w:i w:val="false"/>
          <w:color w:val="000000"/>
          <w:sz w:val="28"/>
        </w:rPr>
        <w:t xml:space="preserve"> изложить в следующей редакции:</w:t>
      </w:r>
    </w:p>
    <w:bookmarkStart w:name="z352" w:id="293"/>
    <w:p>
      <w:pPr>
        <w:spacing w:after="0"/>
        <w:ind w:left="0"/>
        <w:jc w:val="both"/>
      </w:pPr>
      <w:r>
        <w:rPr>
          <w:rFonts w:ascii="Times New Roman"/>
          <w:b w:val="false"/>
          <w:i w:val="false"/>
          <w:color w:val="000000"/>
          <w:sz w:val="28"/>
        </w:rPr>
        <w:t xml:space="preserve">
      "12.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национальных реестрах идентификационных номеров" (далее – Закон о национальных реестрах) подлежат обязательному заполнению при представлении декларации:</w:t>
      </w:r>
    </w:p>
    <w:bookmarkEnd w:id="293"/>
    <w:bookmarkStart w:name="z353" w:id="294"/>
    <w:p>
      <w:pPr>
        <w:spacing w:after="0"/>
        <w:ind w:left="0"/>
        <w:jc w:val="both"/>
      </w:pPr>
      <w:r>
        <w:rPr>
          <w:rFonts w:ascii="Times New Roman"/>
          <w:b w:val="false"/>
          <w:i w:val="false"/>
          <w:color w:val="000000"/>
          <w:sz w:val="28"/>
        </w:rPr>
        <w:t xml:space="preserve">
      индивидуальный идентификационный номер (бизнес-идентификационный номер) (далее – ИИН (БИН)) со дня введения в действие </w:t>
      </w:r>
      <w:r>
        <w:rPr>
          <w:rFonts w:ascii="Times New Roman"/>
          <w:b w:val="false"/>
          <w:i w:val="false"/>
          <w:color w:val="000000"/>
          <w:sz w:val="28"/>
        </w:rPr>
        <w:t xml:space="preserve">подпункта 4) </w:t>
      </w:r>
      <w:r>
        <w:rPr>
          <w:rFonts w:ascii="Times New Roman"/>
          <w:b w:val="false"/>
          <w:i w:val="false"/>
          <w:color w:val="000000"/>
          <w:sz w:val="28"/>
        </w:rPr>
        <w:t xml:space="preserve"> пункта 4 статьи 3 Закона о национальных реестрах."; </w:t>
      </w:r>
    </w:p>
    <w:bookmarkEnd w:id="29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8)</w:t>
      </w:r>
      <w:r>
        <w:rPr>
          <w:rFonts w:ascii="Times New Roman"/>
          <w:b w:val="false"/>
          <w:i w:val="false"/>
          <w:color w:val="000000"/>
          <w:sz w:val="28"/>
        </w:rPr>
        <w:t xml:space="preserve"> пункта 17 изложить в следующей редакции:</w:t>
      </w:r>
    </w:p>
    <w:bookmarkStart w:name="z355" w:id="295"/>
    <w:p>
      <w:pPr>
        <w:spacing w:after="0"/>
        <w:ind w:left="0"/>
        <w:jc w:val="both"/>
      </w:pPr>
      <w:r>
        <w:rPr>
          <w:rFonts w:ascii="Times New Roman"/>
          <w:b w:val="false"/>
          <w:i w:val="false"/>
          <w:color w:val="000000"/>
          <w:sz w:val="28"/>
        </w:rPr>
        <w:t xml:space="preserve">
      "8) в строке 590.01.008 указывается производственная себестоимость добычи за единицу продукции, определяемая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 увеличенная на 20 процентов;"; </w:t>
      </w:r>
    </w:p>
    <w:bookmarkEnd w:id="29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12)</w:t>
      </w:r>
      <w:r>
        <w:rPr>
          <w:rFonts w:ascii="Times New Roman"/>
          <w:b w:val="false"/>
          <w:i w:val="false"/>
          <w:color w:val="000000"/>
          <w:sz w:val="28"/>
        </w:rPr>
        <w:t xml:space="preserve"> и </w:t>
      </w:r>
      <w:r>
        <w:rPr>
          <w:rFonts w:ascii="Times New Roman"/>
          <w:b w:val="false"/>
          <w:i w:val="false"/>
          <w:color w:val="000000"/>
          <w:sz w:val="28"/>
        </w:rPr>
        <w:t>13</w:t>
      </w:r>
      <w:r>
        <w:rPr>
          <w:rFonts w:ascii="Times New Roman"/>
          <w:b w:val="false"/>
          <w:i w:val="false"/>
          <w:color w:val="000000"/>
          <w:sz w:val="28"/>
        </w:rPr>
        <w:t xml:space="preserve"> пункта 25 изложить в следующей редакции:</w:t>
      </w:r>
    </w:p>
    <w:bookmarkStart w:name="z357" w:id="296"/>
    <w:p>
      <w:pPr>
        <w:spacing w:after="0"/>
        <w:ind w:left="0"/>
        <w:jc w:val="both"/>
      </w:pPr>
      <w:r>
        <w:rPr>
          <w:rFonts w:ascii="Times New Roman"/>
          <w:b w:val="false"/>
          <w:i w:val="false"/>
          <w:color w:val="000000"/>
          <w:sz w:val="28"/>
        </w:rPr>
        <w:t xml:space="preserve">
      "12) в строках графы K указывается налоговая база, исчисленная в соответствии со </w:t>
      </w:r>
      <w:r>
        <w:rPr>
          <w:rFonts w:ascii="Times New Roman"/>
          <w:b w:val="false"/>
          <w:i w:val="false"/>
          <w:color w:val="000000"/>
          <w:sz w:val="28"/>
        </w:rPr>
        <w:t>статьей 745</w:t>
      </w:r>
      <w:r>
        <w:rPr>
          <w:rFonts w:ascii="Times New Roman"/>
          <w:b w:val="false"/>
          <w:i w:val="false"/>
          <w:color w:val="000000"/>
          <w:sz w:val="28"/>
        </w:rPr>
        <w:t xml:space="preserve"> Налогового кодекса;</w:t>
      </w:r>
    </w:p>
    <w:bookmarkEnd w:id="296"/>
    <w:bookmarkStart w:name="z358" w:id="297"/>
    <w:p>
      <w:pPr>
        <w:spacing w:after="0"/>
        <w:ind w:left="0"/>
        <w:jc w:val="both"/>
      </w:pPr>
      <w:r>
        <w:rPr>
          <w:rFonts w:ascii="Times New Roman"/>
          <w:b w:val="false"/>
          <w:i w:val="false"/>
          <w:color w:val="000000"/>
          <w:sz w:val="28"/>
        </w:rPr>
        <w:t xml:space="preserve">
      13) в строках графы L сумма отклонения стоимости облагаемого объема погашенных запасов полезных ископаемых, содержащихся в минеральном сырье, определенная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297"/>
    <w:bookmarkStart w:name="z359" w:id="298"/>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альтернативному налогу на недропользование (форма 600.00)", утвержденных указанным приказом:</w:t>
      </w:r>
    </w:p>
    <w:bookmarkEnd w:id="29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61" w:id="299"/>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альтернативному налогу на недропользование (форма 600.00)"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альтернативному налогу на недропользование" (далее – декларация), предназначенной для исчисления альтернативного налога на недропользование."; </w:t>
      </w:r>
    </w:p>
    <w:bookmarkEnd w:id="299"/>
    <w:bookmarkStart w:name="z362" w:id="300"/>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"Расчет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утвержденных указанным приказом:</w:t>
      </w:r>
    </w:p>
    <w:bookmarkEnd w:id="30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64" w:id="301"/>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Расчета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(далее – расчет) налогоплательщиками, работающими по контрактам, заключенным с Республикой Казахстан в установленном законодательством порядке (далее – контракты), в которых Республикой Казахстан предоставлены гарантии стабильности налогового режима, предусмотренных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w:t>
      </w:r>
    </w:p>
    <w:bookmarkEnd w:id="30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w:t>
      </w:r>
      <w:r>
        <w:rPr>
          <w:rFonts w:ascii="Times New Roman"/>
          <w:b w:val="false"/>
          <w:i w:val="false"/>
          <w:color w:val="000000"/>
          <w:sz w:val="28"/>
        </w:rPr>
        <w:t xml:space="preserve"> пункта 13 изложить в следующей редакции:</w:t>
      </w:r>
    </w:p>
    <w:bookmarkStart w:name="z366" w:id="302"/>
    <w:p>
      <w:pPr>
        <w:spacing w:after="0"/>
        <w:ind w:left="0"/>
        <w:jc w:val="both"/>
      </w:pPr>
      <w:r>
        <w:rPr>
          <w:rFonts w:ascii="Times New Roman"/>
          <w:b w:val="false"/>
          <w:i w:val="false"/>
          <w:color w:val="000000"/>
          <w:sz w:val="28"/>
        </w:rPr>
        <w:t xml:space="preserve">
      "1) в строках 641.00.021 А, 641.00.021 В и 641.00.021 С указываются стоимость реализованной продукции, выполненных работ и предоставленных услуг за 1, 2 и 3 месяцы отчетного периода соответственно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30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w:t>
      </w:r>
      <w:r>
        <w:rPr>
          <w:rFonts w:ascii="Times New Roman"/>
          <w:b w:val="false"/>
          <w:i w:val="false"/>
          <w:color w:val="000000"/>
          <w:sz w:val="28"/>
        </w:rPr>
        <w:t xml:space="preserve"> пункта 14 изложить в следующей редакции:</w:t>
      </w:r>
    </w:p>
    <w:bookmarkStart w:name="z368" w:id="303"/>
    <w:p>
      <w:pPr>
        <w:spacing w:after="0"/>
        <w:ind w:left="0"/>
        <w:jc w:val="both"/>
      </w:pPr>
      <w:r>
        <w:rPr>
          <w:rFonts w:ascii="Times New Roman"/>
          <w:b w:val="false"/>
          <w:i w:val="false"/>
          <w:color w:val="000000"/>
          <w:sz w:val="28"/>
        </w:rPr>
        <w:t xml:space="preserve">
      "1) в строках 641.00.025 А, 641.00.025 В и 641.00.025 С указываются суммы отчислений в фонд социального медицинского страхования, исчисляемых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за 1, 2 и 3 месяцы отчетного периода;"; </w:t>
      </w:r>
    </w:p>
    <w:bookmarkEnd w:id="303"/>
    <w:bookmarkStart w:name="z369" w:id="304"/>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налогу на транспортные средства, по земельному налогу и налогу на имущество (форма 700.00)", утвержденных указанным приказом:</w:t>
      </w:r>
    </w:p>
    <w:bookmarkEnd w:id="30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71" w:id="305"/>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транспортные средства, по земельному налогу и налогу на имущество (форма – 700.00)"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налогу на транспортные средства, по земельному налогу и налогу на имущество" (далее – декларация), предназначенной для исчисления налога на транспортные средства, земельного налога и налога на имущество. Декларация составляется налогоплательщиками, указанными в </w:t>
      </w:r>
      <w:r>
        <w:rPr>
          <w:rFonts w:ascii="Times New Roman"/>
          <w:b w:val="false"/>
          <w:i w:val="false"/>
          <w:color w:val="000000"/>
          <w:sz w:val="28"/>
        </w:rPr>
        <w:t>статьях 490</w:t>
      </w:r>
      <w:r>
        <w:rPr>
          <w:rFonts w:ascii="Times New Roman"/>
          <w:b w:val="false"/>
          <w:i w:val="false"/>
          <w:color w:val="000000"/>
          <w:sz w:val="28"/>
        </w:rPr>
        <w:t xml:space="preserve">, </w:t>
      </w:r>
      <w:r>
        <w:rPr>
          <w:rFonts w:ascii="Times New Roman"/>
          <w:b w:val="false"/>
          <w:i w:val="false"/>
          <w:color w:val="000000"/>
          <w:sz w:val="28"/>
        </w:rPr>
        <w:t>498</w:t>
      </w:r>
      <w:r>
        <w:rPr>
          <w:rFonts w:ascii="Times New Roman"/>
          <w:b w:val="false"/>
          <w:i w:val="false"/>
          <w:color w:val="000000"/>
          <w:sz w:val="28"/>
        </w:rPr>
        <w:t xml:space="preserve"> и </w:t>
      </w:r>
      <w:r>
        <w:rPr>
          <w:rFonts w:ascii="Times New Roman"/>
          <w:b w:val="false"/>
          <w:i w:val="false"/>
          <w:color w:val="000000"/>
          <w:sz w:val="28"/>
        </w:rPr>
        <w:t>517</w:t>
      </w:r>
      <w:r>
        <w:rPr>
          <w:rFonts w:ascii="Times New Roman"/>
          <w:b w:val="false"/>
          <w:i w:val="false"/>
          <w:color w:val="000000"/>
          <w:sz w:val="28"/>
        </w:rPr>
        <w:t xml:space="preserve"> Налогового кодекса, а также лицами, занимающиеся частной практикой, физическими лицами, не являющимися индивидуальными предпринимателями, по объектам, указанным в </w:t>
      </w:r>
      <w:r>
        <w:rPr>
          <w:rFonts w:ascii="Times New Roman"/>
          <w:b w:val="false"/>
          <w:i w:val="false"/>
          <w:color w:val="000000"/>
          <w:sz w:val="28"/>
        </w:rPr>
        <w:t>статье 530</w:t>
      </w:r>
      <w:r>
        <w:rPr>
          <w:rFonts w:ascii="Times New Roman"/>
          <w:b w:val="false"/>
          <w:i w:val="false"/>
          <w:color w:val="000000"/>
          <w:sz w:val="28"/>
        </w:rPr>
        <w:t xml:space="preserve"> Налогового кодекса."; </w:t>
      </w:r>
    </w:p>
    <w:bookmarkEnd w:id="305"/>
    <w:bookmarkStart w:name="z372" w:id="306"/>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"Расчет текущих платежей по налогу на транспортные средства (форма 701.00)", утвержденных указанным приказом:</w:t>
      </w:r>
    </w:p>
    <w:bookmarkEnd w:id="30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74" w:id="307"/>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текущих платежей по налогу на транспортные средства (форма 701.00)"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"Расчет текущих платежей по налогу на транспортные средства" (далее – расчет), предназначенной для исчисления налога на транспортные средства по транспортным средствам, находящимся на праве собственности, праве хозяйственного ведения или праве оперативного управления, а также по транспортным средствам, переданным (полученным) по договору финансового лизинга, до 1 июля текущего налогового периода. Расчет составляется юридическими лицами в соответствии со </w:t>
      </w:r>
      <w:r>
        <w:rPr>
          <w:rFonts w:ascii="Times New Roman"/>
          <w:b w:val="false"/>
          <w:i w:val="false"/>
          <w:color w:val="000000"/>
          <w:sz w:val="28"/>
        </w:rPr>
        <w:t>статьей 496</w:t>
      </w:r>
      <w:r>
        <w:rPr>
          <w:rFonts w:ascii="Times New Roman"/>
          <w:b w:val="false"/>
          <w:i w:val="false"/>
          <w:color w:val="000000"/>
          <w:sz w:val="28"/>
        </w:rPr>
        <w:t xml:space="preserve"> Налогового кодекса.";</w:t>
      </w:r>
    </w:p>
    <w:bookmarkEnd w:id="307"/>
    <w:bookmarkStart w:name="z375" w:id="308"/>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"Расчет текущих платежей по земельному налогу и налогу на имущество (форма 701.01)", утвержденных указанным приказом:</w:t>
      </w:r>
    </w:p>
    <w:bookmarkEnd w:id="30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77" w:id="309"/>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текущих платежей по земельному налогу и налогу на имущество" (форма 701.01)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"Расчет текущих платежей по земельному налогу и налогу на имущество" (далее – расчет), предназначенной для исчисления земельного налога и налога на имущество по объектам обложения, имеющимся на начало налогового периода и при изменении налоговых обязательств в течение налогового периода. Расчет составляется физическими и юридическими лицами, указанными в </w:t>
      </w:r>
      <w:r>
        <w:rPr>
          <w:rFonts w:ascii="Times New Roman"/>
          <w:b w:val="false"/>
          <w:i w:val="false"/>
          <w:color w:val="000000"/>
          <w:sz w:val="28"/>
        </w:rPr>
        <w:t>статьях 498</w:t>
      </w:r>
      <w:r>
        <w:rPr>
          <w:rFonts w:ascii="Times New Roman"/>
          <w:b w:val="false"/>
          <w:i w:val="false"/>
          <w:color w:val="000000"/>
          <w:sz w:val="28"/>
        </w:rPr>
        <w:t xml:space="preserve"> и </w:t>
      </w:r>
      <w:r>
        <w:rPr>
          <w:rFonts w:ascii="Times New Roman"/>
          <w:b w:val="false"/>
          <w:i w:val="false"/>
          <w:color w:val="000000"/>
          <w:sz w:val="28"/>
        </w:rPr>
        <w:t>517</w:t>
      </w:r>
      <w:r>
        <w:rPr>
          <w:rFonts w:ascii="Times New Roman"/>
          <w:b w:val="false"/>
          <w:i w:val="false"/>
          <w:color w:val="000000"/>
          <w:sz w:val="28"/>
        </w:rPr>
        <w:t xml:space="preserve"> Налогового кодекса."; </w:t>
      </w:r>
    </w:p>
    <w:bookmarkEnd w:id="309"/>
    <w:bookmarkStart w:name="z378" w:id="310"/>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налогу на игорный бизнес и фиксированному налогу (форма 710.00)", утвержденных указанным приказом:</w:t>
      </w:r>
    </w:p>
    <w:bookmarkEnd w:id="310"/>
    <w:bookmarkStart w:name="z379" w:id="311"/>
    <w:p>
      <w:pPr>
        <w:spacing w:after="0"/>
        <w:ind w:left="0"/>
        <w:jc w:val="both"/>
      </w:pPr>
      <w:r>
        <w:rPr>
          <w:rFonts w:ascii="Times New Roman"/>
          <w:b w:val="false"/>
          <w:i w:val="false"/>
          <w:color w:val="000000"/>
          <w:sz w:val="28"/>
        </w:rPr>
        <w:t xml:space="preserve">
      абзац первый </w:t>
      </w:r>
      <w:r>
        <w:rPr>
          <w:rFonts w:ascii="Times New Roman"/>
          <w:b w:val="false"/>
          <w:i w:val="false"/>
          <w:color w:val="000000"/>
          <w:sz w:val="28"/>
        </w:rPr>
        <w:t>пункта 1</w:t>
      </w:r>
      <w:r>
        <w:rPr>
          <w:rFonts w:ascii="Times New Roman"/>
          <w:b w:val="false"/>
          <w:i w:val="false"/>
          <w:color w:val="000000"/>
          <w:sz w:val="28"/>
        </w:rPr>
        <w:t xml:space="preserve"> изложить в следующей редакции:</w:t>
      </w:r>
    </w:p>
    <w:bookmarkEnd w:id="311"/>
    <w:bookmarkStart w:name="z380" w:id="31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игорный бизнес и фиксированному налогу (форма 710.00)"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налогу на игорный бизнес и фиксированному налогу" (далее – декларация), предназначенной для исчисления налога на игорный бизнес и фиксированного налога, а также по налогу на добавленную стоимость. Декларация составляется:";</w:t>
      </w:r>
    </w:p>
    <w:bookmarkEnd w:id="312"/>
    <w:bookmarkStart w:name="z381" w:id="31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"Расчет сумм текущих платежей по плате за пользование земельными участками (форма 851.00)", утвержденных указанным приказом:</w:t>
      </w:r>
    </w:p>
    <w:bookmarkEnd w:id="31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83" w:id="314"/>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сумм текущих платежей по плате за пользование земельными участками (форма 851.00)"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"Расчет сумм текущих платежей) по плате за пользование земельными участками" (далее – расчет), предназначенной для исчисления платы за пользование земельными участками (далее - плата). Расчет составляется плательщиками платы, определенными </w:t>
      </w:r>
      <w:r>
        <w:rPr>
          <w:rFonts w:ascii="Times New Roman"/>
          <w:b w:val="false"/>
          <w:i w:val="false"/>
          <w:color w:val="000000"/>
          <w:sz w:val="28"/>
        </w:rPr>
        <w:t>статьей 565</w:t>
      </w:r>
      <w:r>
        <w:rPr>
          <w:rFonts w:ascii="Times New Roman"/>
          <w:b w:val="false"/>
          <w:i w:val="false"/>
          <w:color w:val="000000"/>
          <w:sz w:val="28"/>
        </w:rPr>
        <w:t xml:space="preserve"> Налогового кодекса, за исключением физических лиц, не являющихся индивидуальными предпринимателями, а также индивидуальных предпринимателей по земельным участкам, занятым объектами налогообложения, налоговая база по налогу на имущество по которым исчисляется в соответствии со </w:t>
      </w:r>
      <w:r>
        <w:rPr>
          <w:rFonts w:ascii="Times New Roman"/>
          <w:b w:val="false"/>
          <w:i w:val="false"/>
          <w:color w:val="000000"/>
          <w:sz w:val="28"/>
        </w:rPr>
        <w:t>статьей 529</w:t>
      </w:r>
      <w:r>
        <w:rPr>
          <w:rFonts w:ascii="Times New Roman"/>
          <w:b w:val="false"/>
          <w:i w:val="false"/>
          <w:color w:val="000000"/>
          <w:sz w:val="28"/>
        </w:rPr>
        <w:t xml:space="preserve"> Налогового кодекса, и (или) выделенным под индивидуальное жилищное строительство."; </w:t>
      </w:r>
    </w:p>
    <w:bookmarkEnd w:id="314"/>
    <w:bookmarkStart w:name="z384" w:id="315"/>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плате за пользование водными ресурсами поверхностных источников (форма 860.00)", утвержденных указанным приказом:</w:t>
      </w:r>
    </w:p>
    <w:bookmarkEnd w:id="31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86" w:id="316"/>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плате за пользование водными ресурсами поверхностных источников (форма 860.00)"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плате за пользование водными ресурсами поверхностных источников" (далее – декларация), предназначенной для исчисления платы за пользование водными ресурсами поверхностных источников. Декларация составляется плательщиками платы, определенными </w:t>
      </w:r>
      <w:r>
        <w:rPr>
          <w:rFonts w:ascii="Times New Roman"/>
          <w:b w:val="false"/>
          <w:i w:val="false"/>
          <w:color w:val="000000"/>
          <w:sz w:val="28"/>
        </w:rPr>
        <w:t>статьей 567</w:t>
      </w:r>
      <w:r>
        <w:rPr>
          <w:rFonts w:ascii="Times New Roman"/>
          <w:b w:val="false"/>
          <w:i w:val="false"/>
          <w:color w:val="000000"/>
          <w:sz w:val="28"/>
        </w:rPr>
        <w:t xml:space="preserve"> Налогового кодекса, за исключением налогоплательщиков, применяющих специальный налоговый режим для крестьянских или фермерских хозяйств.";</w:t>
      </w:r>
    </w:p>
    <w:bookmarkEnd w:id="316"/>
    <w:bookmarkStart w:name="z387" w:id="317"/>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плате за эмиссии в окружающую среду (форма 870.00)", утвержденных указанным приказом:</w:t>
      </w:r>
    </w:p>
    <w:bookmarkEnd w:id="31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89" w:id="318"/>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плате за эмиссии в окружающую среду (форма 870.00)"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плате за эмиссии в окружающую среду" (далее – декларация), предназначенной для исчисления платы за эмиссии в окружающую среду. Декларация составляется плательщиками платы за эмиссии в окружающую среду, определенными </w:t>
      </w:r>
      <w:r>
        <w:rPr>
          <w:rFonts w:ascii="Times New Roman"/>
          <w:b w:val="false"/>
          <w:i w:val="false"/>
          <w:color w:val="000000"/>
          <w:sz w:val="28"/>
        </w:rPr>
        <w:t>статьей 574</w:t>
      </w:r>
      <w:r>
        <w:rPr>
          <w:rFonts w:ascii="Times New Roman"/>
          <w:b w:val="false"/>
          <w:i w:val="false"/>
          <w:color w:val="000000"/>
          <w:sz w:val="28"/>
        </w:rPr>
        <w:t xml:space="preserve"> Налогового кодекса, за исключением налогоплательщиков, применяющих специальный налоговый режим для крестьянских или фермерских хозяйств."; </w:t>
      </w:r>
    </w:p>
    <w:bookmarkEnd w:id="31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2)</w:t>
      </w:r>
      <w:r>
        <w:rPr>
          <w:rFonts w:ascii="Times New Roman"/>
          <w:b w:val="false"/>
          <w:i w:val="false"/>
          <w:color w:val="000000"/>
          <w:sz w:val="28"/>
        </w:rPr>
        <w:t xml:space="preserve"> пункта 18 изложить в следующей редакции:</w:t>
      </w:r>
    </w:p>
    <w:bookmarkStart w:name="z391" w:id="319"/>
    <w:p>
      <w:pPr>
        <w:spacing w:after="0"/>
        <w:ind w:left="0"/>
        <w:jc w:val="both"/>
      </w:pPr>
      <w:r>
        <w:rPr>
          <w:rFonts w:ascii="Times New Roman"/>
          <w:b w:val="false"/>
          <w:i w:val="false"/>
          <w:color w:val="000000"/>
          <w:sz w:val="28"/>
        </w:rPr>
        <w:t>
      "2) вид специального природопользования.</w:t>
      </w:r>
    </w:p>
    <w:bookmarkEnd w:id="319"/>
    <w:bookmarkStart w:name="z392" w:id="320"/>
    <w:p>
      <w:pPr>
        <w:spacing w:after="0"/>
        <w:ind w:left="0"/>
        <w:jc w:val="both"/>
      </w:pPr>
      <w:r>
        <w:rPr>
          <w:rFonts w:ascii="Times New Roman"/>
          <w:b w:val="false"/>
          <w:i w:val="false"/>
          <w:color w:val="000000"/>
          <w:sz w:val="28"/>
        </w:rPr>
        <w:t xml:space="preserve">
      Отмечается одна ячейка в зависимости от вида специального природопользования, установленного </w:t>
      </w:r>
      <w:r>
        <w:rPr>
          <w:rFonts w:ascii="Times New Roman"/>
          <w:b w:val="false"/>
          <w:i w:val="false"/>
          <w:color w:val="000000"/>
          <w:sz w:val="28"/>
        </w:rPr>
        <w:t>Экологическим</w:t>
      </w:r>
      <w:r>
        <w:rPr>
          <w:rFonts w:ascii="Times New Roman"/>
          <w:b w:val="false"/>
          <w:i w:val="false"/>
          <w:color w:val="000000"/>
          <w:sz w:val="28"/>
        </w:rPr>
        <w:t xml:space="preserve"> кодексом Республики Казахстан."; </w:t>
      </w:r>
    </w:p>
    <w:bookmarkEnd w:id="320"/>
    <w:bookmarkStart w:name="z393" w:id="321"/>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"Реестр договоров аренды (пользования) (форма 871.00)", утвержденных указанным приказом:</w:t>
      </w:r>
    </w:p>
    <w:bookmarkEnd w:id="32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95" w:id="322"/>
    <w:p>
      <w:pPr>
        <w:spacing w:after="0"/>
        <w:ind w:left="0"/>
        <w:jc w:val="both"/>
      </w:pPr>
      <w:r>
        <w:rPr>
          <w:rFonts w:ascii="Times New Roman"/>
          <w:b w:val="false"/>
          <w:i w:val="false"/>
          <w:color w:val="000000"/>
          <w:sz w:val="28"/>
        </w:rPr>
        <w:t xml:space="preserve">
      "1. Настоящие Правила составления налоговой отчетности "Реестр договоров аренды (пользования) (форма 871.00)"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"Реестр договоров аренды (пользования)" (далее – реестр), представляемый налогоплательщиками, предоставляющими в аренду (пользование) торговые объекты, торговые места в торговых объектах, в том числе на торговых рынках."; </w:t>
      </w:r>
    </w:p>
    <w:bookmarkEnd w:id="32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2)</w:t>
      </w:r>
      <w:r>
        <w:rPr>
          <w:rFonts w:ascii="Times New Roman"/>
          <w:b w:val="false"/>
          <w:i w:val="false"/>
          <w:color w:val="000000"/>
          <w:sz w:val="28"/>
        </w:rPr>
        <w:t xml:space="preserve"> пункта 13 изложить в следующей редакции:</w:t>
      </w:r>
    </w:p>
    <w:bookmarkStart w:name="z397" w:id="323"/>
    <w:p>
      <w:pPr>
        <w:spacing w:after="0"/>
        <w:ind w:left="0"/>
        <w:jc w:val="both"/>
      </w:pPr>
      <w:r>
        <w:rPr>
          <w:rFonts w:ascii="Times New Roman"/>
          <w:b w:val="false"/>
          <w:i w:val="false"/>
          <w:color w:val="000000"/>
          <w:sz w:val="28"/>
        </w:rPr>
        <w:t>
      "2) в строке 871.00.002 указывается количество арендаторов торговых объектов, торговых мест в торговых объектах, в том числе на торговых рынках.</w:t>
      </w:r>
    </w:p>
    <w:bookmarkEnd w:id="323"/>
    <w:bookmarkStart w:name="z398" w:id="324"/>
    <w:p>
      <w:pPr>
        <w:spacing w:after="0"/>
        <w:ind w:left="0"/>
        <w:jc w:val="both"/>
      </w:pPr>
      <w:r>
        <w:rPr>
          <w:rFonts w:ascii="Times New Roman"/>
          <w:b w:val="false"/>
          <w:i w:val="false"/>
          <w:color w:val="000000"/>
          <w:sz w:val="28"/>
        </w:rPr>
        <w:t xml:space="preserve">
      В строках А, В и С указывается количество арендаторов-физических лиц, незарегистрированных в качестве индивидуальных предпринимателей, индивидуальных предпринимателей и юридических лиц, (из них в строках D. E и F указывается количество арендаторов на торговых рынках) осуществляющих торговую деятельность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регулировании торговой деятельности" (далее – Закон о регулировании торговой деятельности);"; </w:t>
      </w:r>
    </w:p>
    <w:bookmarkEnd w:id="324"/>
    <w:bookmarkStart w:name="z399" w:id="325"/>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"Упрощенная декларация для субъектов малого бизнеса (форма 910.00)", утвержденных указанным приказом:</w:t>
      </w:r>
    </w:p>
    <w:bookmarkEnd w:id="32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401" w:id="326"/>
    <w:p>
      <w:pPr>
        <w:spacing w:after="0"/>
        <w:ind w:left="0"/>
        <w:jc w:val="both"/>
      </w:pPr>
      <w:r>
        <w:rPr>
          <w:rFonts w:ascii="Times New Roman"/>
          <w:b w:val="false"/>
          <w:i w:val="false"/>
          <w:color w:val="000000"/>
          <w:sz w:val="28"/>
        </w:rPr>
        <w:t xml:space="preserve">
      "1. Настоящие Правила составления налоговой отчетности "Упрощенная декларация для субъектов малого бизнеса (форма 910.00)"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"Упрощенная декларация для субъектов малого бизнеса" (далее – декларация), предназначенной для исчисления индивидуального (корпоративного) подоходного и социального налогов, индивидуального подоходного налога с доходов, облагаемых у источника выплаты (далее – ИПН) и социальных платежей. Декларация составляется субъектами малого бизнеса, применяющими специальный налоговый режим на основе упрощенной декларации."; </w:t>
      </w:r>
    </w:p>
    <w:bookmarkEnd w:id="326"/>
    <w:bookmarkStart w:name="z402" w:id="327"/>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9</w:t>
      </w:r>
      <w:r>
        <w:rPr>
          <w:rFonts w:ascii="Times New Roman"/>
          <w:b w:val="false"/>
          <w:i w:val="false"/>
          <w:color w:val="000000"/>
          <w:sz w:val="28"/>
        </w:rPr>
        <w:t>:</w:t>
      </w:r>
    </w:p>
    <w:bookmarkEnd w:id="32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2)</w:t>
      </w:r>
      <w:r>
        <w:rPr>
          <w:rFonts w:ascii="Times New Roman"/>
          <w:b w:val="false"/>
          <w:i w:val="false"/>
          <w:color w:val="000000"/>
          <w:sz w:val="28"/>
        </w:rPr>
        <w:t xml:space="preserve"> изложить в следующей редакции:</w:t>
      </w:r>
    </w:p>
    <w:bookmarkStart w:name="z404" w:id="328"/>
    <w:p>
      <w:pPr>
        <w:spacing w:after="0"/>
        <w:ind w:left="0"/>
        <w:jc w:val="both"/>
      </w:pPr>
      <w:r>
        <w:rPr>
          <w:rFonts w:ascii="Times New Roman"/>
          <w:b w:val="false"/>
          <w:i w:val="false"/>
          <w:color w:val="000000"/>
          <w:sz w:val="28"/>
        </w:rPr>
        <w:t xml:space="preserve">
      "2) в строке 910.00.002 указывается доход, определяемый в соответствии с Законом Республики Казахстан "О трансфертном ценообразовании" (далее – Закон о трансфертном ценообразовании");"; </w:t>
      </w:r>
    </w:p>
    <w:bookmarkEnd w:id="32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9)</w:t>
      </w:r>
      <w:r>
        <w:rPr>
          <w:rFonts w:ascii="Times New Roman"/>
          <w:b w:val="false"/>
          <w:i w:val="false"/>
          <w:color w:val="000000"/>
          <w:sz w:val="28"/>
        </w:rPr>
        <w:t xml:space="preserve"> изложить в следующей редакции:</w:t>
      </w:r>
    </w:p>
    <w:bookmarkStart w:name="z406" w:id="329"/>
    <w:p>
      <w:pPr>
        <w:spacing w:after="0"/>
        <w:ind w:left="0"/>
        <w:jc w:val="both"/>
      </w:pPr>
      <w:r>
        <w:rPr>
          <w:rFonts w:ascii="Times New Roman"/>
          <w:b w:val="false"/>
          <w:i w:val="false"/>
          <w:color w:val="000000"/>
          <w:sz w:val="28"/>
        </w:rPr>
        <w:t>
      "9) в строке 910.00.009 указывается сумма социального налога, подлежащего уплате в бюджет в размере 1/2 от исчисленной суммы налогов по декларации за минусом суммы социальных отчислений в Государственный фонд социального страхования, определяемая по формуле: ((910.00.007 х 0,5) – 910.00.013 VII – 910.00.020 VII).</w:t>
      </w:r>
    </w:p>
    <w:bookmarkEnd w:id="329"/>
    <w:bookmarkStart w:name="z407" w:id="330"/>
    <w:p>
      <w:pPr>
        <w:spacing w:after="0"/>
        <w:ind w:left="0"/>
        <w:jc w:val="both"/>
      </w:pPr>
      <w:r>
        <w:rPr>
          <w:rFonts w:ascii="Times New Roman"/>
          <w:b w:val="false"/>
          <w:i w:val="false"/>
          <w:color w:val="000000"/>
          <w:sz w:val="28"/>
        </w:rPr>
        <w:t xml:space="preserve">
      В случае превышения суммы социальных отчислений в Государственный фонд социального страхования,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страховании" (далее – Законом об обязательном социальном страховании), над суммой социального налога, в строке 910.00.009,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688 Налогового кодекса, указывается сумма социального налога равная нулю;";</w:t>
      </w:r>
    </w:p>
    <w:bookmarkEnd w:id="33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5)</w:t>
      </w:r>
      <w:r>
        <w:rPr>
          <w:rFonts w:ascii="Times New Roman"/>
          <w:b w:val="false"/>
          <w:i w:val="false"/>
          <w:color w:val="000000"/>
          <w:sz w:val="28"/>
        </w:rPr>
        <w:t xml:space="preserve"> пункта 10 изложить в следующей редакции:</w:t>
      </w:r>
    </w:p>
    <w:bookmarkStart w:name="z409" w:id="331"/>
    <w:p>
      <w:pPr>
        <w:spacing w:after="0"/>
        <w:ind w:left="0"/>
        <w:jc w:val="both"/>
      </w:pPr>
      <w:r>
        <w:rPr>
          <w:rFonts w:ascii="Times New Roman"/>
          <w:b w:val="false"/>
          <w:i w:val="false"/>
          <w:color w:val="000000"/>
          <w:sz w:val="28"/>
        </w:rPr>
        <w:t xml:space="preserve">
      "5) в строках с 910.00.016 I по 910.00.016 VI указывается сумма взносов на обязательное социальное медицинское страхование за индивидуального предпринимателя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w:t>
      </w:r>
    </w:p>
    <w:bookmarkEnd w:id="331"/>
    <w:bookmarkStart w:name="z410" w:id="332"/>
    <w:p>
      <w:pPr>
        <w:spacing w:after="0"/>
        <w:ind w:left="0"/>
        <w:jc w:val="both"/>
      </w:pPr>
      <w:r>
        <w:rPr>
          <w:rFonts w:ascii="Times New Roman"/>
          <w:b w:val="false"/>
          <w:i w:val="false"/>
          <w:color w:val="000000"/>
          <w:sz w:val="28"/>
        </w:rPr>
        <w:t>
      Строка 910.00.016 VII предназначена для отражения итоговой суммы взносов на обязательное социальное медицинское страхование за индивидуального предпринимателя за полугодие, определяемая как сумма строк с 910.00.016 I по 910.00.016 VI.</w:t>
      </w:r>
    </w:p>
    <w:bookmarkEnd w:id="332"/>
    <w:bookmarkStart w:name="z411" w:id="333"/>
    <w:p>
      <w:pPr>
        <w:spacing w:after="0"/>
        <w:ind w:left="0"/>
        <w:jc w:val="both"/>
      </w:pPr>
      <w:r>
        <w:rPr>
          <w:rFonts w:ascii="Times New Roman"/>
          <w:b w:val="false"/>
          <w:i w:val="false"/>
          <w:color w:val="000000"/>
          <w:sz w:val="28"/>
        </w:rPr>
        <w:t xml:space="preserve">
      Строки 910.00.016 I по 910.00.016 VII подлежат заполнению с 1 января 2020 года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333"/>
    <w:bookmarkStart w:name="z412" w:id="334"/>
    <w:p>
      <w:pPr>
        <w:spacing w:after="0"/>
        <w:ind w:left="0"/>
        <w:jc w:val="both"/>
      </w:pPr>
      <w:r>
        <w:rPr>
          <w:rFonts w:ascii="Times New Roman"/>
          <w:b w:val="false"/>
          <w:i w:val="false"/>
          <w:color w:val="000000"/>
          <w:sz w:val="28"/>
        </w:rPr>
        <w:t>
      К примеру, в 2019 году заполнение вышеуказанных строк производится следующим образом:</w:t>
      </w:r>
    </w:p>
    <w:bookmarkEnd w:id="334"/>
    <w:bookmarkStart w:name="z413" w:id="335"/>
    <w:p>
      <w:pPr>
        <w:spacing w:after="0"/>
        <w:ind w:left="0"/>
        <w:jc w:val="both"/>
      </w:pPr>
      <w:r>
        <w:rPr>
          <w:rFonts w:ascii="Times New Roman"/>
          <w:b w:val="false"/>
          <w:i w:val="false"/>
          <w:color w:val="000000"/>
          <w:sz w:val="28"/>
        </w:rPr>
        <w:t>
      1) по строке 910.00.001 доход за налоговый период индивидуального предпринимателя составил 55 000 000 тенге;</w:t>
      </w:r>
    </w:p>
    <w:bookmarkEnd w:id="335"/>
    <w:bookmarkStart w:name="z414" w:id="336"/>
    <w:p>
      <w:pPr>
        <w:spacing w:after="0"/>
        <w:ind w:left="0"/>
        <w:jc w:val="both"/>
      </w:pPr>
      <w:r>
        <w:rPr>
          <w:rFonts w:ascii="Times New Roman"/>
          <w:b w:val="false"/>
          <w:i w:val="false"/>
          <w:color w:val="000000"/>
          <w:sz w:val="28"/>
        </w:rPr>
        <w:t xml:space="preserve">
      2) по строке 910.00.002 доход, определяемый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отсутствует;</w:t>
      </w:r>
    </w:p>
    <w:bookmarkEnd w:id="336"/>
    <w:bookmarkStart w:name="z415" w:id="337"/>
    <w:p>
      <w:pPr>
        <w:spacing w:after="0"/>
        <w:ind w:left="0"/>
        <w:jc w:val="both"/>
      </w:pPr>
      <w:r>
        <w:rPr>
          <w:rFonts w:ascii="Times New Roman"/>
          <w:b w:val="false"/>
          <w:i w:val="false"/>
          <w:color w:val="000000"/>
          <w:sz w:val="28"/>
        </w:rPr>
        <w:t>
      3) по строке 910.00.003 среднесписочная численность работников, составила 24 человек, определенная следующим образом:</w:t>
      </w:r>
    </w:p>
    <w:bookmarkEnd w:id="337"/>
    <w:bookmarkStart w:name="z416" w:id="338"/>
    <w:p>
      <w:pPr>
        <w:spacing w:after="0"/>
        <w:ind w:left="0"/>
        <w:jc w:val="both"/>
      </w:pPr>
      <w:r>
        <w:rPr>
          <w:rFonts w:ascii="Times New Roman"/>
          <w:b w:val="false"/>
          <w:i w:val="false"/>
          <w:color w:val="000000"/>
          <w:sz w:val="28"/>
        </w:rPr>
        <w:t>
      ((25+25+25+25+22+22)/6 месяцев), где 25 человека – количество работников с первого по четвертый месяцы налогового периода, 22 человека – количество работников в пятом и шестом месяцах налогового периода;</w:t>
      </w:r>
    </w:p>
    <w:bookmarkEnd w:id="338"/>
    <w:bookmarkStart w:name="z417" w:id="339"/>
    <w:p>
      <w:pPr>
        <w:spacing w:after="0"/>
        <w:ind w:left="0"/>
        <w:jc w:val="both"/>
      </w:pPr>
      <w:r>
        <w:rPr>
          <w:rFonts w:ascii="Times New Roman"/>
          <w:b w:val="false"/>
          <w:i w:val="false"/>
          <w:color w:val="000000"/>
          <w:sz w:val="28"/>
        </w:rPr>
        <w:t>
      4) по строке 910.00.004 среднемесячная заработная плата на одного работника за налоговый период составила 69 750 тенге, определенная следующим образом:</w:t>
      </w:r>
    </w:p>
    <w:bookmarkEnd w:id="339"/>
    <w:bookmarkStart w:name="z418" w:id="340"/>
    <w:p>
      <w:pPr>
        <w:spacing w:after="0"/>
        <w:ind w:left="0"/>
        <w:jc w:val="both"/>
      </w:pPr>
      <w:r>
        <w:rPr>
          <w:rFonts w:ascii="Times New Roman"/>
          <w:b w:val="false"/>
          <w:i w:val="false"/>
          <w:color w:val="000000"/>
          <w:sz w:val="28"/>
        </w:rPr>
        <w:t xml:space="preserve">
      сумма начисленной заработной платы работников за первый месяц налогового периода составила 1 743 750 тенге (323 750 тенге + 1 120 000 тенге + 300 000 тенге), в том числе: </w:t>
      </w:r>
    </w:p>
    <w:bookmarkEnd w:id="340"/>
    <w:bookmarkStart w:name="z419" w:id="341"/>
    <w:p>
      <w:pPr>
        <w:spacing w:after="0"/>
        <w:ind w:left="0"/>
        <w:jc w:val="both"/>
      </w:pPr>
      <w:r>
        <w:rPr>
          <w:rFonts w:ascii="Times New Roman"/>
          <w:b w:val="false"/>
          <w:i w:val="false"/>
          <w:color w:val="000000"/>
          <w:sz w:val="28"/>
        </w:rPr>
        <w:t>
      заработная плата пяти человек по 64 750 тенге составила 323 750 тенге (5 х 64 750 тенге);</w:t>
      </w:r>
    </w:p>
    <w:bookmarkEnd w:id="341"/>
    <w:bookmarkStart w:name="z420" w:id="342"/>
    <w:p>
      <w:pPr>
        <w:spacing w:after="0"/>
        <w:ind w:left="0"/>
        <w:jc w:val="both"/>
      </w:pPr>
      <w:r>
        <w:rPr>
          <w:rFonts w:ascii="Times New Roman"/>
          <w:b w:val="false"/>
          <w:i w:val="false"/>
          <w:color w:val="000000"/>
          <w:sz w:val="28"/>
        </w:rPr>
        <w:t>
      заработная плата шестнадцати человек по 70 000 тенге составила 1 120 000 тенге (16 х 70 000 тенге);</w:t>
      </w:r>
    </w:p>
    <w:bookmarkEnd w:id="342"/>
    <w:bookmarkStart w:name="z421" w:id="343"/>
    <w:p>
      <w:pPr>
        <w:spacing w:after="0"/>
        <w:ind w:left="0"/>
        <w:jc w:val="both"/>
      </w:pPr>
      <w:r>
        <w:rPr>
          <w:rFonts w:ascii="Times New Roman"/>
          <w:b w:val="false"/>
          <w:i w:val="false"/>
          <w:color w:val="000000"/>
          <w:sz w:val="28"/>
        </w:rPr>
        <w:t>
      заработная плата четырех человек по 75 000 тенге составила 300 000 тенге (4 х 75 000 тенге).</w:t>
      </w:r>
    </w:p>
    <w:bookmarkEnd w:id="343"/>
    <w:bookmarkStart w:name="z422" w:id="344"/>
    <w:p>
      <w:pPr>
        <w:spacing w:after="0"/>
        <w:ind w:left="0"/>
        <w:jc w:val="both"/>
      </w:pPr>
      <w:r>
        <w:rPr>
          <w:rFonts w:ascii="Times New Roman"/>
          <w:b w:val="false"/>
          <w:i w:val="false"/>
          <w:color w:val="000000"/>
          <w:sz w:val="28"/>
        </w:rPr>
        <w:t xml:space="preserve">
      Так, среднемесячная заработная плата на одного работника за первый месяц налогового периода составила 69 750 тенге (1 743 750 /25 человек). </w:t>
      </w:r>
    </w:p>
    <w:bookmarkEnd w:id="344"/>
    <w:bookmarkStart w:name="z423" w:id="345"/>
    <w:p>
      <w:pPr>
        <w:spacing w:after="0"/>
        <w:ind w:left="0"/>
        <w:jc w:val="both"/>
      </w:pPr>
      <w:r>
        <w:rPr>
          <w:rFonts w:ascii="Times New Roman"/>
          <w:b w:val="false"/>
          <w:i w:val="false"/>
          <w:color w:val="000000"/>
          <w:sz w:val="28"/>
        </w:rPr>
        <w:t>
      Аналогично определяются среднемесячные суммы заработной платы на одного работника со второго по шестой месяцы налогового периода.</w:t>
      </w:r>
    </w:p>
    <w:bookmarkEnd w:id="345"/>
    <w:bookmarkStart w:name="z424" w:id="346"/>
    <w:p>
      <w:pPr>
        <w:spacing w:after="0"/>
        <w:ind w:left="0"/>
        <w:jc w:val="both"/>
      </w:pPr>
      <w:r>
        <w:rPr>
          <w:rFonts w:ascii="Times New Roman"/>
          <w:b w:val="false"/>
          <w:i w:val="false"/>
          <w:color w:val="000000"/>
          <w:sz w:val="28"/>
        </w:rPr>
        <w:t>
      Во втором месяце налогового периода сумма среднемесячной заработной платы на одного работника составила – 64 700 тенге, в третьем – 67 350 тенге, в четвертом и пятом месяцах по 65 700 тенге, в шестом 65 200 тенге.</w:t>
      </w:r>
    </w:p>
    <w:bookmarkEnd w:id="346"/>
    <w:bookmarkStart w:name="z425" w:id="347"/>
    <w:p>
      <w:pPr>
        <w:spacing w:after="0"/>
        <w:ind w:left="0"/>
        <w:jc w:val="both"/>
      </w:pPr>
      <w:r>
        <w:rPr>
          <w:rFonts w:ascii="Times New Roman"/>
          <w:b w:val="false"/>
          <w:i w:val="false"/>
          <w:color w:val="000000"/>
          <w:sz w:val="28"/>
        </w:rPr>
        <w:t>
      Тогда, среднемесячная сумма заработной платы на одного работника за налоговый период составила 66 400 тенге (69 750 тенге + 64 700 тенге + 67 350 тенге + 65 700 тенге + 65 700 тенге + 65 200 тенге)/6 месяцев.</w:t>
      </w:r>
    </w:p>
    <w:bookmarkEnd w:id="347"/>
    <w:bookmarkStart w:name="z426" w:id="348"/>
    <w:p>
      <w:pPr>
        <w:spacing w:after="0"/>
        <w:ind w:left="0"/>
        <w:jc w:val="both"/>
      </w:pPr>
      <w:r>
        <w:rPr>
          <w:rFonts w:ascii="Times New Roman"/>
          <w:b w:val="false"/>
          <w:i w:val="false"/>
          <w:color w:val="000000"/>
          <w:sz w:val="28"/>
        </w:rPr>
        <w:t xml:space="preserve">
      В данном примере 23-кратный размер месячного расчетного показателя, установленного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республиканском бюджете на 2019 – 2021 годы" (далее – Закон о республиканском бюджете), составил 58 075 тенге (23 х 2525).</w:t>
      </w:r>
    </w:p>
    <w:bookmarkEnd w:id="348"/>
    <w:bookmarkStart w:name="z427" w:id="349"/>
    <w:p>
      <w:pPr>
        <w:spacing w:after="0"/>
        <w:ind w:left="0"/>
        <w:jc w:val="both"/>
      </w:pPr>
      <w:r>
        <w:rPr>
          <w:rFonts w:ascii="Times New Roman"/>
          <w:b w:val="false"/>
          <w:i w:val="false"/>
          <w:color w:val="000000"/>
          <w:sz w:val="28"/>
        </w:rPr>
        <w:t xml:space="preserve">
      Так как среднемесячная заработная плата на одного работника по итогам налогового периода (69 750 тенге) превысила 23-кратный размер месячного расчетного показателя, то производится корректировка сумм налогов, исчисленных за налоговый период, в сторону уменьшения, исходя из среднесписочной численности работников, предусмотренная </w:t>
      </w:r>
      <w:r>
        <w:rPr>
          <w:rFonts w:ascii="Times New Roman"/>
          <w:b w:val="false"/>
          <w:i w:val="false"/>
          <w:color w:val="000000"/>
          <w:sz w:val="28"/>
        </w:rPr>
        <w:t>пунктом 2</w:t>
      </w:r>
      <w:r>
        <w:rPr>
          <w:rFonts w:ascii="Times New Roman"/>
          <w:b w:val="false"/>
          <w:i w:val="false"/>
          <w:color w:val="000000"/>
          <w:sz w:val="28"/>
        </w:rPr>
        <w:t xml:space="preserve"> статьи 687 Налогового кодекса;</w:t>
      </w:r>
    </w:p>
    <w:bookmarkEnd w:id="349"/>
    <w:bookmarkStart w:name="z428" w:id="350"/>
    <w:p>
      <w:pPr>
        <w:spacing w:after="0"/>
        <w:ind w:left="0"/>
        <w:jc w:val="both"/>
      </w:pPr>
      <w:r>
        <w:rPr>
          <w:rFonts w:ascii="Times New Roman"/>
          <w:b w:val="false"/>
          <w:i w:val="false"/>
          <w:color w:val="000000"/>
          <w:sz w:val="28"/>
        </w:rPr>
        <w:t xml:space="preserve">
      5) по строке 910.00.005 сумма исчисленных налогов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687 Налогового кодекса составила 1 650 000 тенге (55 000 000 тенге х 3%);</w:t>
      </w:r>
    </w:p>
    <w:bookmarkEnd w:id="350"/>
    <w:bookmarkStart w:name="z429" w:id="351"/>
    <w:p>
      <w:pPr>
        <w:spacing w:after="0"/>
        <w:ind w:left="0"/>
        <w:jc w:val="both"/>
      </w:pPr>
      <w:r>
        <w:rPr>
          <w:rFonts w:ascii="Times New Roman"/>
          <w:b w:val="false"/>
          <w:i w:val="false"/>
          <w:color w:val="000000"/>
          <w:sz w:val="28"/>
        </w:rPr>
        <w:t>
      6) по строке 910.00.006 корректировка суммы налогов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687 Налогового кодекса составила 594 000 тенге, определяется следующим образом:</w:t>
      </w:r>
    </w:p>
    <w:bookmarkEnd w:id="351"/>
    <w:bookmarkStart w:name="z430" w:id="352"/>
    <w:p>
      <w:pPr>
        <w:spacing w:after="0"/>
        <w:ind w:left="0"/>
        <w:jc w:val="both"/>
      </w:pPr>
      <w:r>
        <w:rPr>
          <w:rFonts w:ascii="Times New Roman"/>
          <w:b w:val="false"/>
          <w:i w:val="false"/>
          <w:color w:val="000000"/>
          <w:sz w:val="28"/>
        </w:rPr>
        <w:t xml:space="preserve">
      1 650 000 тенге х 24 человек х 1,5% = 594 000 тенге, где 1,5% – процент корректировки суммы налога за каждого работника, исходя из среднесписочной численности работников; </w:t>
      </w:r>
    </w:p>
    <w:bookmarkEnd w:id="352"/>
    <w:bookmarkStart w:name="z431" w:id="353"/>
    <w:p>
      <w:pPr>
        <w:spacing w:after="0"/>
        <w:ind w:left="0"/>
        <w:jc w:val="both"/>
      </w:pPr>
      <w:r>
        <w:rPr>
          <w:rFonts w:ascii="Times New Roman"/>
          <w:b w:val="false"/>
          <w:i w:val="false"/>
          <w:color w:val="000000"/>
          <w:sz w:val="28"/>
        </w:rPr>
        <w:t>
      7) по строке 910.00.007 сумма налогов после корректировки, произведенной в сторону уменьшения, составила 1 056 000 тенге (1 650 000 тенге – 594 000 тенге);</w:t>
      </w:r>
    </w:p>
    <w:bookmarkEnd w:id="353"/>
    <w:bookmarkStart w:name="z432" w:id="354"/>
    <w:p>
      <w:pPr>
        <w:spacing w:after="0"/>
        <w:ind w:left="0"/>
        <w:jc w:val="both"/>
      </w:pPr>
      <w:r>
        <w:rPr>
          <w:rFonts w:ascii="Times New Roman"/>
          <w:b w:val="false"/>
          <w:i w:val="false"/>
          <w:color w:val="000000"/>
          <w:sz w:val="28"/>
        </w:rPr>
        <w:t>
      8) по строке 910.00.008 сумма индивидуального (корпоративного) подоходного налога, подлежащего уплате в бюджет, составила 528 000 тенге (1 056 000 тенге * 0,5);</w:t>
      </w:r>
    </w:p>
    <w:bookmarkEnd w:id="354"/>
    <w:bookmarkStart w:name="z433" w:id="355"/>
    <w:p>
      <w:pPr>
        <w:spacing w:after="0"/>
        <w:ind w:left="0"/>
        <w:jc w:val="both"/>
      </w:pPr>
      <w:r>
        <w:rPr>
          <w:rFonts w:ascii="Times New Roman"/>
          <w:b w:val="false"/>
          <w:i w:val="false"/>
          <w:color w:val="000000"/>
          <w:sz w:val="28"/>
        </w:rPr>
        <w:t>
      9) по строке 910.00.009 сумма социального налога, подлежащего уплате в бюджет за налоговый период, определяется как сумма исчисленного социального налога (910.00.007 х 0,5) минус сумма социальных отчислений за индивидуального предпринимателя (910.00.013 VII) минус сумма социальных отчислений за работников (910.00.021 VII) равна 355 190 тенге ((1 056 000 х 0,5) – 22 150 – 150 660);</w:t>
      </w:r>
    </w:p>
    <w:bookmarkEnd w:id="355"/>
    <w:bookmarkStart w:name="z434" w:id="356"/>
    <w:p>
      <w:pPr>
        <w:spacing w:after="0"/>
        <w:ind w:left="0"/>
        <w:jc w:val="both"/>
      </w:pPr>
      <w:r>
        <w:rPr>
          <w:rFonts w:ascii="Times New Roman"/>
          <w:b w:val="false"/>
          <w:i w:val="false"/>
          <w:color w:val="000000"/>
          <w:sz w:val="28"/>
        </w:rPr>
        <w:t xml:space="preserve">
      10) в строке 911.00.010 указывается уменьшение индивидуальным предпринимателем суммы ИПН, подлежащего уплате в бюджет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687 Налогового кодекса (на сумму 60 000 тенге, но не более чем на 50 процентов от исчисленной суммы ИПН) за текущий календарный год;</w:t>
      </w:r>
    </w:p>
    <w:bookmarkEnd w:id="356"/>
    <w:bookmarkStart w:name="z435" w:id="357"/>
    <w:p>
      <w:pPr>
        <w:spacing w:after="0"/>
        <w:ind w:left="0"/>
        <w:jc w:val="both"/>
      </w:pPr>
      <w:r>
        <w:rPr>
          <w:rFonts w:ascii="Times New Roman"/>
          <w:b w:val="false"/>
          <w:i w:val="false"/>
          <w:color w:val="000000"/>
          <w:sz w:val="28"/>
        </w:rPr>
        <w:t xml:space="preserve">
      11) по строке 910.00.011 сумма индивидуального (корпоративного) подоходного налога, подлежащего уплате в бюджет за налоговый период, составила 468 000 тенге (528 000 тенге – 60 000 тенге). При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 687 Налогового кодекса, в случае постановки на учет в налоговых органах контрольно-кассовой машины с функцией фиксации и передачи данных или трехкомпонентной интегрированной системы, сумма индивидуального (корпоративного) подоходного налога (за второе полугодие календарного года), подлежит корректировке в сторону уменьшения;</w:t>
      </w:r>
    </w:p>
    <w:bookmarkEnd w:id="357"/>
    <w:bookmarkStart w:name="z436" w:id="358"/>
    <w:p>
      <w:pPr>
        <w:spacing w:after="0"/>
        <w:ind w:left="0"/>
        <w:jc w:val="both"/>
      </w:pPr>
      <w:r>
        <w:rPr>
          <w:rFonts w:ascii="Times New Roman"/>
          <w:b w:val="false"/>
          <w:i w:val="false"/>
          <w:color w:val="000000"/>
          <w:sz w:val="28"/>
        </w:rPr>
        <w:t>
      12) по строке 910.00.012 сумма дохода, с которого исчисляются социальные отчисления за индивидуального предпринимателя, составила – 1 785 000 тенге (297 500 тенге х 6 месяцев), где 297 500 тенге – предельный доход за месяц, принимаемый для исчисления социальных отчислений;</w:t>
      </w:r>
    </w:p>
    <w:bookmarkEnd w:id="358"/>
    <w:bookmarkStart w:name="z437" w:id="359"/>
    <w:p>
      <w:pPr>
        <w:spacing w:after="0"/>
        <w:ind w:left="0"/>
        <w:jc w:val="both"/>
      </w:pPr>
      <w:r>
        <w:rPr>
          <w:rFonts w:ascii="Times New Roman"/>
          <w:b w:val="false"/>
          <w:i w:val="false"/>
          <w:color w:val="000000"/>
          <w:sz w:val="28"/>
        </w:rPr>
        <w:t>
      13) по строке 910.00.013 сумма социальных отчислений за индивидуального предпринимателя составила 62 475 тенге (1 785 000 х 3,5%), где 3,5% – ставка социальных отчислений в 2019 году;</w:t>
      </w:r>
    </w:p>
    <w:bookmarkEnd w:id="359"/>
    <w:bookmarkStart w:name="z438" w:id="360"/>
    <w:p>
      <w:pPr>
        <w:spacing w:after="0"/>
        <w:ind w:left="0"/>
        <w:jc w:val="both"/>
      </w:pPr>
      <w:r>
        <w:rPr>
          <w:rFonts w:ascii="Times New Roman"/>
          <w:b w:val="false"/>
          <w:i w:val="false"/>
          <w:color w:val="000000"/>
          <w:sz w:val="28"/>
        </w:rPr>
        <w:t xml:space="preserve">
      14) по строке 910.00.014 сумма дохода, с которого исчисляются обязательные пенсионные взносы за индивидуального предпринимателя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пенсионном обеспечении" (далее – Закон о пенсионном обеспечении), составила 255 000 тенге (42 500 тенге х 6 месяцев), где 42 500 тенге – минимальный размер заработной платы, установленный Законом о республиканском бюджете;</w:t>
      </w:r>
    </w:p>
    <w:bookmarkEnd w:id="360"/>
    <w:bookmarkStart w:name="z439" w:id="361"/>
    <w:p>
      <w:pPr>
        <w:spacing w:after="0"/>
        <w:ind w:left="0"/>
        <w:jc w:val="both"/>
      </w:pPr>
      <w:r>
        <w:rPr>
          <w:rFonts w:ascii="Times New Roman"/>
          <w:b w:val="false"/>
          <w:i w:val="false"/>
          <w:color w:val="000000"/>
          <w:sz w:val="28"/>
        </w:rPr>
        <w:t xml:space="preserve">
      15) по строке 910.00.015 сумма обязательных пенсионных взносов за индивидуального предпринимателя составила 25 500 тенге (255 000 тенге х 10%), где 10% – ставка обязательных пенсионных взносов."; </w:t>
      </w:r>
    </w:p>
    <w:bookmarkEnd w:id="361"/>
    <w:bookmarkStart w:name="z440" w:id="36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"Расчет стоимости патента (форма 911.00)", утвержденных указанным приказом:</w:t>
      </w:r>
    </w:p>
    <w:bookmarkEnd w:id="36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442" w:id="363"/>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стоимости патента (форма 911.00)"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"Расчет стоимости патента" (далее – расчет), предназначенной для исчисления стоимости патента. В стоимость патента включаются индивидуальный подоходный налог (кроме индивидуального подоходного налога, удерживаемого у источника выплаты) и социальные платежи. Расчет составляется индивидуальными предпринимателями, применяющими специальный налоговый режим на основе патента."; </w:t>
      </w:r>
    </w:p>
    <w:bookmarkEnd w:id="363"/>
    <w:bookmarkStart w:name="z443" w:id="364"/>
    <w:p>
      <w:pPr>
        <w:spacing w:after="0"/>
        <w:ind w:left="0"/>
        <w:jc w:val="both"/>
      </w:pPr>
      <w:r>
        <w:rPr>
          <w:rFonts w:ascii="Times New Roman"/>
          <w:b w:val="false"/>
          <w:i w:val="false"/>
          <w:color w:val="000000"/>
          <w:sz w:val="28"/>
        </w:rPr>
        <w:t xml:space="preserve">
      абзац четвертый </w:t>
      </w:r>
      <w:r>
        <w:rPr>
          <w:rFonts w:ascii="Times New Roman"/>
          <w:b w:val="false"/>
          <w:i w:val="false"/>
          <w:color w:val="000000"/>
          <w:sz w:val="28"/>
        </w:rPr>
        <w:t>подпункта 6)</w:t>
      </w:r>
      <w:r>
        <w:rPr>
          <w:rFonts w:ascii="Times New Roman"/>
          <w:b w:val="false"/>
          <w:i w:val="false"/>
          <w:color w:val="000000"/>
          <w:sz w:val="28"/>
        </w:rPr>
        <w:t xml:space="preserve"> пункта 13 изложить в следующей редакции:</w:t>
      </w:r>
    </w:p>
    <w:bookmarkEnd w:id="364"/>
    <w:bookmarkStart w:name="z444" w:id="365"/>
    <w:p>
      <w:pPr>
        <w:spacing w:after="0"/>
        <w:ind w:left="0"/>
        <w:jc w:val="both"/>
      </w:pPr>
      <w:r>
        <w:rPr>
          <w:rFonts w:ascii="Times New Roman"/>
          <w:b w:val="false"/>
          <w:i w:val="false"/>
          <w:color w:val="000000"/>
          <w:sz w:val="28"/>
        </w:rPr>
        <w:t xml:space="preserve">
      "C –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Республики Казахстан "О бухгалтерском учете и финансовой отчетности" (далее – Закон о бухгалтерском учете и финансовой отчетности);";</w:t>
      </w:r>
    </w:p>
    <w:bookmarkEnd w:id="365"/>
    <w:bookmarkStart w:name="z445" w:id="366"/>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14</w:t>
      </w:r>
      <w:r>
        <w:rPr>
          <w:rFonts w:ascii="Times New Roman"/>
          <w:b w:val="false"/>
          <w:i w:val="false"/>
          <w:color w:val="000000"/>
          <w:sz w:val="28"/>
        </w:rPr>
        <w:t>:</w:t>
      </w:r>
    </w:p>
    <w:bookmarkEnd w:id="36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7)</w:t>
      </w:r>
      <w:r>
        <w:rPr>
          <w:rFonts w:ascii="Times New Roman"/>
          <w:b w:val="false"/>
          <w:i w:val="false"/>
          <w:color w:val="000000"/>
          <w:sz w:val="28"/>
        </w:rPr>
        <w:t xml:space="preserve"> изложить в следующей редакции:</w:t>
      </w:r>
    </w:p>
    <w:bookmarkStart w:name="z447" w:id="367"/>
    <w:p>
      <w:pPr>
        <w:spacing w:after="0"/>
        <w:ind w:left="0"/>
        <w:jc w:val="both"/>
      </w:pPr>
      <w:r>
        <w:rPr>
          <w:rFonts w:ascii="Times New Roman"/>
          <w:b w:val="false"/>
          <w:i w:val="false"/>
          <w:color w:val="000000"/>
          <w:sz w:val="28"/>
        </w:rPr>
        <w:t xml:space="preserve">
      "7) в строке 911.00.007 указывается сумма социальных отчислений в Государственный фонд социального страхования,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страховании";";</w:t>
      </w:r>
    </w:p>
    <w:bookmarkEnd w:id="36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10)</w:t>
      </w:r>
      <w:r>
        <w:rPr>
          <w:rFonts w:ascii="Times New Roman"/>
          <w:b w:val="false"/>
          <w:i w:val="false"/>
          <w:color w:val="000000"/>
          <w:sz w:val="28"/>
        </w:rPr>
        <w:t xml:space="preserve"> изложить в следующей редакции:</w:t>
      </w:r>
    </w:p>
    <w:bookmarkStart w:name="z449" w:id="368"/>
    <w:p>
      <w:pPr>
        <w:spacing w:after="0"/>
        <w:ind w:left="0"/>
        <w:jc w:val="both"/>
      </w:pPr>
      <w:r>
        <w:rPr>
          <w:rFonts w:ascii="Times New Roman"/>
          <w:b w:val="false"/>
          <w:i w:val="false"/>
          <w:color w:val="000000"/>
          <w:sz w:val="28"/>
        </w:rPr>
        <w:t xml:space="preserve">
      "10) в строке 911.00.010 указывается сумма взносов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w:t>
      </w:r>
    </w:p>
    <w:bookmarkEnd w:id="368"/>
    <w:bookmarkStart w:name="z450" w:id="369"/>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 утвержденных указанным приказом:</w:t>
      </w:r>
    </w:p>
    <w:bookmarkEnd w:id="36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452" w:id="37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для налогоплательщиков, применяющих специальный налоговый режим с использованием фиксированного вычета" (далее – Декларация). Декларация составляется индивидуальными предпринимателями и юридическими лицами-резидентами."; </w:t>
      </w:r>
    </w:p>
    <w:bookmarkEnd w:id="370"/>
    <w:bookmarkStart w:name="z453" w:id="371"/>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для плательщиков единого земельного налога (форма 920.00)", утвержденных указанным приказом:</w:t>
      </w:r>
    </w:p>
    <w:bookmarkEnd w:id="37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455" w:id="37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плательщиков единого земельного налога (форма 920.00)"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налоговой отчетности "Декларация для плательщиков единого земельного налога" (далее – декларация), предназначенной для исчисления единого земельного (далее – ЕЗН) и индивидуального подоходного налога (далее – ИПН), удерживаемого у источника выплаты, платы за пользование водными ресурсами поверхностных источников, а также социальных платежей. Декларация составляется налогоплательщиками, применяющими специальный налоговый режим для крестьянских или фермерских хозяйств."; </w:t>
      </w:r>
    </w:p>
    <w:bookmarkEnd w:id="372"/>
    <w:bookmarkStart w:name="z456" w:id="37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24</w:t>
      </w:r>
      <w:r>
        <w:rPr>
          <w:rFonts w:ascii="Times New Roman"/>
          <w:b w:val="false"/>
          <w:i w:val="false"/>
          <w:color w:val="000000"/>
          <w:sz w:val="28"/>
        </w:rPr>
        <w:t>:</w:t>
      </w:r>
    </w:p>
    <w:bookmarkEnd w:id="373"/>
    <w:bookmarkStart w:name="z457" w:id="374"/>
    <w:p>
      <w:pPr>
        <w:spacing w:after="0"/>
        <w:ind w:left="0"/>
        <w:jc w:val="both"/>
      </w:pPr>
      <w:r>
        <w:rPr>
          <w:rFonts w:ascii="Times New Roman"/>
          <w:b w:val="false"/>
          <w:i w:val="false"/>
          <w:color w:val="000000"/>
          <w:sz w:val="28"/>
        </w:rPr>
        <w:t xml:space="preserve">
      абзац второй </w:t>
      </w:r>
      <w:r>
        <w:rPr>
          <w:rFonts w:ascii="Times New Roman"/>
          <w:b w:val="false"/>
          <w:i w:val="false"/>
          <w:color w:val="000000"/>
          <w:sz w:val="28"/>
        </w:rPr>
        <w:t>подпункта 7)</w:t>
      </w:r>
      <w:r>
        <w:rPr>
          <w:rFonts w:ascii="Times New Roman"/>
          <w:b w:val="false"/>
          <w:i w:val="false"/>
          <w:color w:val="000000"/>
          <w:sz w:val="28"/>
        </w:rPr>
        <w:t xml:space="preserve"> изложить в следующей редакции:</w:t>
      </w:r>
    </w:p>
    <w:bookmarkEnd w:id="374"/>
    <w:bookmarkStart w:name="z458" w:id="375"/>
    <w:p>
      <w:pPr>
        <w:spacing w:after="0"/>
        <w:ind w:left="0"/>
        <w:jc w:val="both"/>
      </w:pPr>
      <w:r>
        <w:rPr>
          <w:rFonts w:ascii="Times New Roman"/>
          <w:b w:val="false"/>
          <w:i w:val="false"/>
          <w:color w:val="000000"/>
          <w:sz w:val="28"/>
        </w:rPr>
        <w:t xml:space="preserve">
      "суммы расходы работодателя, выплачиваемых физическим лицам в виде доходов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страховании" (далее – Закон об обязательном социальном страховании) за каждый месяц налогового периода;";</w:t>
      </w:r>
    </w:p>
    <w:bookmarkEnd w:id="375"/>
    <w:bookmarkStart w:name="z459" w:id="376"/>
    <w:p>
      <w:pPr>
        <w:spacing w:after="0"/>
        <w:ind w:left="0"/>
        <w:jc w:val="both"/>
      </w:pPr>
      <w:r>
        <w:rPr>
          <w:rFonts w:ascii="Times New Roman"/>
          <w:b w:val="false"/>
          <w:i w:val="false"/>
          <w:color w:val="000000"/>
          <w:sz w:val="28"/>
        </w:rPr>
        <w:t xml:space="preserve">
      абзац второй </w:t>
      </w:r>
      <w:r>
        <w:rPr>
          <w:rFonts w:ascii="Times New Roman"/>
          <w:b w:val="false"/>
          <w:i w:val="false"/>
          <w:color w:val="000000"/>
          <w:sz w:val="28"/>
        </w:rPr>
        <w:t>подпункта 11)</w:t>
      </w:r>
      <w:r>
        <w:rPr>
          <w:rFonts w:ascii="Times New Roman"/>
          <w:b w:val="false"/>
          <w:i w:val="false"/>
          <w:color w:val="000000"/>
          <w:sz w:val="28"/>
        </w:rPr>
        <w:t xml:space="preserve"> изложить в следующей редакции:</w:t>
      </w:r>
    </w:p>
    <w:bookmarkEnd w:id="376"/>
    <w:bookmarkStart w:name="z460" w:id="377"/>
    <w:p>
      <w:pPr>
        <w:spacing w:after="0"/>
        <w:ind w:left="0"/>
        <w:jc w:val="both"/>
      </w:pPr>
      <w:r>
        <w:rPr>
          <w:rFonts w:ascii="Times New Roman"/>
          <w:b w:val="false"/>
          <w:i w:val="false"/>
          <w:color w:val="000000"/>
          <w:sz w:val="28"/>
        </w:rPr>
        <w:t xml:space="preserve">
      "суммы доходов, начисленных физическим лицам,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"Об обязательном социальном медицинском страховании" (далее – Закон об обязательном социальном медицинском страховании) за каждый месяц налогового периода;";</w:t>
      </w:r>
    </w:p>
    <w:bookmarkEnd w:id="37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форму</w:t>
      </w:r>
      <w:r>
        <w:rPr>
          <w:rFonts w:ascii="Times New Roman"/>
          <w:b w:val="false"/>
          <w:i w:val="false"/>
          <w:color w:val="000000"/>
          <w:sz w:val="28"/>
        </w:rPr>
        <w:t xml:space="preserve"> декларации по корпоративному подоходному налогу (форма 100.00), утвержденную указанным приказом, изложить в редакции согласно </w:t>
      </w:r>
      <w:r>
        <w:rPr>
          <w:rFonts w:ascii="Times New Roman"/>
          <w:b w:val="false"/>
          <w:i w:val="false"/>
          <w:color w:val="000000"/>
          <w:sz w:val="28"/>
        </w:rPr>
        <w:t>приложению 10</w:t>
      </w:r>
      <w:r>
        <w:rPr>
          <w:rFonts w:ascii="Times New Roman"/>
          <w:b w:val="false"/>
          <w:i w:val="false"/>
          <w:color w:val="000000"/>
          <w:sz w:val="28"/>
        </w:rPr>
        <w:t xml:space="preserve"> к настоящему приказу;</w:t>
      </w:r>
    </w:p>
    <w:bookmarkStart w:name="z462" w:id="378"/>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корпоративному подоходному налогу (форма 100.00)", утвержденных указанным приказом:</w:t>
      </w:r>
    </w:p>
    <w:bookmarkEnd w:id="378"/>
    <w:bookmarkStart w:name="z463" w:id="379"/>
    <w:p>
      <w:pPr>
        <w:spacing w:after="0"/>
        <w:ind w:left="0"/>
        <w:jc w:val="both"/>
      </w:pPr>
      <w:r>
        <w:rPr>
          <w:rFonts w:ascii="Times New Roman"/>
          <w:b w:val="false"/>
          <w:i w:val="false"/>
          <w:color w:val="000000"/>
          <w:sz w:val="28"/>
        </w:rPr>
        <w:t xml:space="preserve">
      абзац первый </w:t>
      </w:r>
      <w:r>
        <w:rPr>
          <w:rFonts w:ascii="Times New Roman"/>
          <w:b w:val="false"/>
          <w:i w:val="false"/>
          <w:color w:val="000000"/>
          <w:sz w:val="28"/>
        </w:rPr>
        <w:t>пункта 1</w:t>
      </w:r>
      <w:r>
        <w:rPr>
          <w:rFonts w:ascii="Times New Roman"/>
          <w:b w:val="false"/>
          <w:i w:val="false"/>
          <w:color w:val="000000"/>
          <w:sz w:val="28"/>
        </w:rPr>
        <w:t xml:space="preserve"> изложить в следующей редакции:</w:t>
      </w:r>
    </w:p>
    <w:bookmarkEnd w:id="379"/>
    <w:bookmarkStart w:name="z464" w:id="38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и определяют порядок составления формы налоговой отчетности "Декларация по корпоративному подоходному налогу" (далее – декларация), предназначенной для исчисления корпоративного подоходного налога (далее – КПН). Декларация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за исключением:"; </w:t>
      </w:r>
    </w:p>
    <w:bookmarkEnd w:id="38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7)</w:t>
      </w:r>
      <w:r>
        <w:rPr>
          <w:rFonts w:ascii="Times New Roman"/>
          <w:b w:val="false"/>
          <w:i w:val="false"/>
          <w:color w:val="000000"/>
          <w:sz w:val="28"/>
        </w:rPr>
        <w:t xml:space="preserve"> пункта 14 изложить в следующей редакции:</w:t>
      </w:r>
    </w:p>
    <w:bookmarkStart w:name="z466" w:id="381"/>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381"/>
    <w:bookmarkStart w:name="z467" w:id="38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17</w:t>
      </w:r>
      <w:r>
        <w:rPr>
          <w:rFonts w:ascii="Times New Roman"/>
          <w:b w:val="false"/>
          <w:i w:val="false"/>
          <w:color w:val="000000"/>
          <w:sz w:val="28"/>
        </w:rPr>
        <w:t>:</w:t>
      </w:r>
    </w:p>
    <w:bookmarkEnd w:id="382"/>
    <w:bookmarkStart w:name="z468" w:id="383"/>
    <w:p>
      <w:pPr>
        <w:spacing w:after="0"/>
        <w:ind w:left="0"/>
        <w:jc w:val="both"/>
      </w:pPr>
      <w:r>
        <w:rPr>
          <w:rFonts w:ascii="Times New Roman"/>
          <w:b w:val="false"/>
          <w:i w:val="false"/>
          <w:color w:val="000000"/>
          <w:sz w:val="28"/>
        </w:rPr>
        <w:t>
      в части первой:</w:t>
      </w:r>
    </w:p>
    <w:bookmarkEnd w:id="38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4)</w:t>
      </w:r>
      <w:r>
        <w:rPr>
          <w:rFonts w:ascii="Times New Roman"/>
          <w:b w:val="false"/>
          <w:i w:val="false"/>
          <w:color w:val="000000"/>
          <w:sz w:val="28"/>
        </w:rPr>
        <w:t xml:space="preserve"> изложить в следующей редакции:</w:t>
      </w:r>
    </w:p>
    <w:bookmarkStart w:name="z470" w:id="384"/>
    <w:p>
      <w:pPr>
        <w:spacing w:after="0"/>
        <w:ind w:left="0"/>
        <w:jc w:val="both"/>
      </w:pPr>
      <w:r>
        <w:rPr>
          <w:rFonts w:ascii="Times New Roman"/>
          <w:b w:val="false"/>
          <w:i w:val="false"/>
          <w:color w:val="000000"/>
          <w:sz w:val="28"/>
        </w:rPr>
        <w:t xml:space="preserve">
      "4) в строке 100.00.022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сумма отчислений, уплаченных в фонд социального медицинского страхования в соответствии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страховании"(далее – Закон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 и обязательные пенсионные взносы работодателя (ОПВР);";</w:t>
      </w:r>
    </w:p>
    <w:bookmarkEnd w:id="384"/>
    <w:bookmarkStart w:name="z471" w:id="385"/>
    <w:p>
      <w:pPr>
        <w:spacing w:after="0"/>
        <w:ind w:left="0"/>
        <w:jc w:val="both"/>
      </w:pPr>
      <w:r>
        <w:rPr>
          <w:rFonts w:ascii="Times New Roman"/>
          <w:b w:val="false"/>
          <w:i w:val="false"/>
          <w:color w:val="000000"/>
          <w:sz w:val="28"/>
        </w:rPr>
        <w:t xml:space="preserve">
      абзац третий </w:t>
      </w:r>
      <w:r>
        <w:rPr>
          <w:rFonts w:ascii="Times New Roman"/>
          <w:b w:val="false"/>
          <w:i w:val="false"/>
          <w:color w:val="000000"/>
          <w:sz w:val="28"/>
        </w:rPr>
        <w:t>подпункта 9)</w:t>
      </w:r>
      <w:r>
        <w:rPr>
          <w:rFonts w:ascii="Times New Roman"/>
          <w:b w:val="false"/>
          <w:i w:val="false"/>
          <w:color w:val="000000"/>
          <w:sz w:val="28"/>
        </w:rPr>
        <w:t xml:space="preserve"> изложить в следующей редакции:</w:t>
      </w:r>
    </w:p>
    <w:bookmarkEnd w:id="385"/>
    <w:bookmarkStart w:name="z472" w:id="386"/>
    <w:p>
      <w:pPr>
        <w:spacing w:after="0"/>
        <w:ind w:left="0"/>
        <w:jc w:val="both"/>
      </w:pPr>
      <w:r>
        <w:rPr>
          <w:rFonts w:ascii="Times New Roman"/>
          <w:b w:val="false"/>
          <w:i w:val="false"/>
          <w:color w:val="000000"/>
          <w:sz w:val="28"/>
        </w:rPr>
        <w:t xml:space="preserve">
      "по контрактам, заключенным с уполномоченным государственным органом по инвестициям до 1 января 2009 года в соответствии с </w:t>
      </w:r>
      <w:r>
        <w:rPr>
          <w:rFonts w:ascii="Times New Roman"/>
          <w:b w:val="false"/>
          <w:i w:val="false"/>
          <w:color w:val="000000"/>
          <w:sz w:val="28"/>
        </w:rPr>
        <w:t>Предпринимательским</w:t>
      </w:r>
      <w:r>
        <w:rPr>
          <w:rFonts w:ascii="Times New Roman"/>
          <w:b w:val="false"/>
          <w:i w:val="false"/>
          <w:color w:val="000000"/>
          <w:sz w:val="28"/>
        </w:rPr>
        <w:t xml:space="preserve"> кодексом Республики Казахстан, в виде части стоимости введенных в эксплуатацию в рамках инвестиционного проекта фиксированных активов;";</w:t>
      </w:r>
    </w:p>
    <w:bookmarkEnd w:id="386"/>
    <w:bookmarkStart w:name="z473" w:id="387"/>
    <w:p>
      <w:pPr>
        <w:spacing w:after="0"/>
        <w:ind w:left="0"/>
        <w:jc w:val="both"/>
      </w:pPr>
      <w:r>
        <w:rPr>
          <w:rFonts w:ascii="Times New Roman"/>
          <w:b w:val="false"/>
          <w:i w:val="false"/>
          <w:color w:val="000000"/>
          <w:sz w:val="28"/>
        </w:rPr>
        <w:t xml:space="preserve">
      абзац первый </w:t>
      </w:r>
      <w:r>
        <w:rPr>
          <w:rFonts w:ascii="Times New Roman"/>
          <w:b w:val="false"/>
          <w:i w:val="false"/>
          <w:color w:val="000000"/>
          <w:sz w:val="28"/>
        </w:rPr>
        <w:t>пункта 19</w:t>
      </w:r>
      <w:r>
        <w:rPr>
          <w:rFonts w:ascii="Times New Roman"/>
          <w:b w:val="false"/>
          <w:i w:val="false"/>
          <w:color w:val="000000"/>
          <w:sz w:val="28"/>
        </w:rPr>
        <w:t xml:space="preserve"> изложить в следующей редакции:</w:t>
      </w:r>
    </w:p>
    <w:bookmarkEnd w:id="387"/>
    <w:bookmarkStart w:name="z474" w:id="388"/>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 </w:t>
      </w:r>
    </w:p>
    <w:bookmarkEnd w:id="388"/>
    <w:bookmarkStart w:name="z475" w:id="389"/>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20</w:t>
      </w:r>
      <w:r>
        <w:rPr>
          <w:rFonts w:ascii="Times New Roman"/>
          <w:b w:val="false"/>
          <w:i w:val="false"/>
          <w:color w:val="000000"/>
          <w:sz w:val="28"/>
        </w:rPr>
        <w:t>:</w:t>
      </w:r>
    </w:p>
    <w:bookmarkEnd w:id="38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5)</w:t>
      </w:r>
      <w:r>
        <w:rPr>
          <w:rFonts w:ascii="Times New Roman"/>
          <w:b w:val="false"/>
          <w:i w:val="false"/>
          <w:color w:val="000000"/>
          <w:sz w:val="28"/>
        </w:rPr>
        <w:t xml:space="preserve"> и </w:t>
      </w:r>
      <w:r>
        <w:rPr>
          <w:rFonts w:ascii="Times New Roman"/>
          <w:b w:val="false"/>
          <w:i w:val="false"/>
          <w:color w:val="000000"/>
          <w:sz w:val="28"/>
        </w:rPr>
        <w:t>6)</w:t>
      </w:r>
      <w:r>
        <w:rPr>
          <w:rFonts w:ascii="Times New Roman"/>
          <w:b w:val="false"/>
          <w:i w:val="false"/>
          <w:color w:val="000000"/>
          <w:sz w:val="28"/>
        </w:rPr>
        <w:t xml:space="preserve"> изложить в следующей редакции:</w:t>
      </w:r>
    </w:p>
    <w:bookmarkStart w:name="z477" w:id="390"/>
    <w:p>
      <w:pPr>
        <w:spacing w:after="0"/>
        <w:ind w:left="0"/>
        <w:jc w:val="both"/>
      </w:pPr>
      <w:r>
        <w:rPr>
          <w:rFonts w:ascii="Times New Roman"/>
          <w:b w:val="false"/>
          <w:i w:val="false"/>
          <w:color w:val="000000"/>
          <w:sz w:val="28"/>
        </w:rPr>
        <w:t xml:space="preserve">
      "5) в строке 100.00.048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итоговое значение графы L формы 100.09;</w:t>
      </w:r>
    </w:p>
    <w:bookmarkEnd w:id="390"/>
    <w:bookmarkStart w:name="z478" w:id="391"/>
    <w:p>
      <w:pPr>
        <w:spacing w:after="0"/>
        <w:ind w:left="0"/>
        <w:jc w:val="both"/>
      </w:pPr>
      <w:r>
        <w:rPr>
          <w:rFonts w:ascii="Times New Roman"/>
          <w:b w:val="false"/>
          <w:i w:val="false"/>
          <w:color w:val="000000"/>
          <w:sz w:val="28"/>
        </w:rPr>
        <w:t xml:space="preserve">
      в строке 100.00.048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391"/>
    <w:bookmarkStart w:name="z479" w:id="392"/>
    <w:p>
      <w:pPr>
        <w:spacing w:after="0"/>
        <w:ind w:left="0"/>
        <w:jc w:val="both"/>
      </w:pPr>
      <w:r>
        <w:rPr>
          <w:rFonts w:ascii="Times New Roman"/>
          <w:b w:val="false"/>
          <w:i w:val="false"/>
          <w:color w:val="000000"/>
          <w:sz w:val="28"/>
        </w:rPr>
        <w:t xml:space="preserve">
      в строке 100.00.048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392"/>
    <w:bookmarkStart w:name="z480" w:id="393"/>
    <w:p>
      <w:pPr>
        <w:spacing w:after="0"/>
        <w:ind w:left="0"/>
        <w:jc w:val="both"/>
      </w:pPr>
      <w:r>
        <w:rPr>
          <w:rFonts w:ascii="Times New Roman"/>
          <w:b w:val="false"/>
          <w:i w:val="false"/>
          <w:color w:val="000000"/>
          <w:sz w:val="28"/>
        </w:rPr>
        <w:t>
      6) в строке 100.00.049 указывается облагаемый доход КИК и ПУ КИК с учетом перенесенных убытков. Определяется как разница строк 100.00.048 I и 100.00.054 I (100.00.048 I - 100.00.054 I). Если строка 100.00.054 I больше строки 100.00.048 I, в строке 100.00.049 указать ноль;";</w:t>
      </w:r>
    </w:p>
    <w:bookmarkEnd w:id="393"/>
    <w:bookmarkStart w:name="z481" w:id="394"/>
    <w:p>
      <w:pPr>
        <w:spacing w:after="0"/>
        <w:ind w:left="0"/>
        <w:jc w:val="both"/>
      </w:pPr>
      <w:r>
        <w:rPr>
          <w:rFonts w:ascii="Times New Roman"/>
          <w:b w:val="false"/>
          <w:i w:val="false"/>
          <w:color w:val="000000"/>
          <w:sz w:val="28"/>
        </w:rPr>
        <w:t xml:space="preserve">
      абзац первый </w:t>
      </w:r>
      <w:r>
        <w:rPr>
          <w:rFonts w:ascii="Times New Roman"/>
          <w:b w:val="false"/>
          <w:i w:val="false"/>
          <w:color w:val="000000"/>
          <w:sz w:val="28"/>
        </w:rPr>
        <w:t>подпункта 8)</w:t>
      </w:r>
      <w:r>
        <w:rPr>
          <w:rFonts w:ascii="Times New Roman"/>
          <w:b w:val="false"/>
          <w:i w:val="false"/>
          <w:color w:val="000000"/>
          <w:sz w:val="28"/>
        </w:rPr>
        <w:t xml:space="preserve"> изложить в следующей редакции:</w:t>
      </w:r>
    </w:p>
    <w:bookmarkEnd w:id="394"/>
    <w:bookmarkStart w:name="z482" w:id="395"/>
    <w:p>
      <w:pPr>
        <w:spacing w:after="0"/>
        <w:ind w:left="0"/>
        <w:jc w:val="both"/>
      </w:pPr>
      <w:r>
        <w:rPr>
          <w:rFonts w:ascii="Times New Roman"/>
          <w:b w:val="false"/>
          <w:i w:val="false"/>
          <w:color w:val="000000"/>
          <w:sz w:val="28"/>
        </w:rPr>
        <w:t xml:space="preserve">
      "8) в строке 100.00.051 указывается убыток, подлежащий переносу в соответствии с частью первой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Если строка 100.00.047 имеет отрицательное значение, строка 100.00.051 определяется как сумма модуля строки 100.00.047, и строк 100.00.050, 100.02.008 I. Если строка 100.00.047 имеет положительное значение, в строку 100.00.051 переносится строка сумма строк 100.00.050 и 100.02.008 I;";</w:t>
      </w:r>
    </w:p>
    <w:bookmarkEnd w:id="39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10)</w:t>
      </w:r>
      <w:r>
        <w:rPr>
          <w:rFonts w:ascii="Times New Roman"/>
          <w:b w:val="false"/>
          <w:i w:val="false"/>
          <w:color w:val="000000"/>
          <w:sz w:val="28"/>
        </w:rPr>
        <w:t xml:space="preserve"> и </w:t>
      </w:r>
      <w:r>
        <w:rPr>
          <w:rFonts w:ascii="Times New Roman"/>
          <w:b w:val="false"/>
          <w:i w:val="false"/>
          <w:color w:val="000000"/>
          <w:sz w:val="28"/>
        </w:rPr>
        <w:t>11)</w:t>
      </w:r>
      <w:r>
        <w:rPr>
          <w:rFonts w:ascii="Times New Roman"/>
          <w:b w:val="false"/>
          <w:i w:val="false"/>
          <w:color w:val="000000"/>
          <w:sz w:val="28"/>
        </w:rPr>
        <w:t xml:space="preserve"> изложить в следующей редакции:</w:t>
      </w:r>
    </w:p>
    <w:bookmarkStart w:name="z484" w:id="396"/>
    <w:p>
      <w:pPr>
        <w:spacing w:after="0"/>
        <w:ind w:left="0"/>
        <w:jc w:val="both"/>
      </w:pPr>
      <w:r>
        <w:rPr>
          <w:rFonts w:ascii="Times New Roman"/>
          <w:b w:val="false"/>
          <w:i w:val="false"/>
          <w:color w:val="000000"/>
          <w:sz w:val="28"/>
        </w:rPr>
        <w:t xml:space="preserve">
      "10) в строке 100.00.053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100.00.047 и 100.00.052 (100.00.047 – 100.00.052). В случае если строка 100.00.052 больше строки 100.00.047, в строке 100.00.053 указывается ноль;</w:t>
      </w:r>
    </w:p>
    <w:bookmarkEnd w:id="396"/>
    <w:bookmarkStart w:name="z485" w:id="397"/>
    <w:p>
      <w:pPr>
        <w:spacing w:after="0"/>
        <w:ind w:left="0"/>
        <w:jc w:val="both"/>
      </w:pPr>
      <w:r>
        <w:rPr>
          <w:rFonts w:ascii="Times New Roman"/>
          <w:b w:val="false"/>
          <w:i w:val="false"/>
          <w:color w:val="000000"/>
          <w:sz w:val="28"/>
        </w:rPr>
        <w:t>
      11) в строке 100.00.054 указываются убытки, перенесенные из предыдущих налоговых периодов;</w:t>
      </w:r>
    </w:p>
    <w:bookmarkEnd w:id="397"/>
    <w:bookmarkStart w:name="z486" w:id="398"/>
    <w:p>
      <w:pPr>
        <w:spacing w:after="0"/>
        <w:ind w:left="0"/>
        <w:jc w:val="both"/>
      </w:pPr>
      <w:r>
        <w:rPr>
          <w:rFonts w:ascii="Times New Roman"/>
          <w:b w:val="false"/>
          <w:i w:val="false"/>
          <w:color w:val="000000"/>
          <w:sz w:val="28"/>
        </w:rPr>
        <w:t xml:space="preserve">
      в строке 100.00.054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398"/>
    <w:bookmarkStart w:name="z487" w:id="399"/>
    <w:p>
      <w:pPr>
        <w:spacing w:after="0"/>
        <w:ind w:left="0"/>
        <w:jc w:val="both"/>
      </w:pPr>
      <w:r>
        <w:rPr>
          <w:rFonts w:ascii="Times New Roman"/>
          <w:b w:val="false"/>
          <w:i w:val="false"/>
          <w:color w:val="000000"/>
          <w:sz w:val="28"/>
        </w:rPr>
        <w:t xml:space="preserve">
      часть первая </w:t>
      </w:r>
      <w:r>
        <w:rPr>
          <w:rFonts w:ascii="Times New Roman"/>
          <w:b w:val="false"/>
          <w:i w:val="false"/>
          <w:color w:val="000000"/>
          <w:sz w:val="28"/>
        </w:rPr>
        <w:t>подпункта 12)</w:t>
      </w:r>
      <w:r>
        <w:rPr>
          <w:rFonts w:ascii="Times New Roman"/>
          <w:b w:val="false"/>
          <w:i w:val="false"/>
          <w:color w:val="000000"/>
          <w:sz w:val="28"/>
        </w:rPr>
        <w:t xml:space="preserve"> пункта 20 изложить в следующей редакции:</w:t>
      </w:r>
    </w:p>
    <w:bookmarkEnd w:id="399"/>
    <w:bookmarkStart w:name="z488" w:id="400"/>
    <w:p>
      <w:pPr>
        <w:spacing w:after="0"/>
        <w:ind w:left="0"/>
        <w:jc w:val="both"/>
      </w:pPr>
      <w:r>
        <w:rPr>
          <w:rFonts w:ascii="Times New Roman"/>
          <w:b w:val="false"/>
          <w:i w:val="false"/>
          <w:color w:val="000000"/>
          <w:sz w:val="28"/>
        </w:rPr>
        <w:t xml:space="preserve">
      "12) в строке 100.00.055 указывается налогооблагаемый доход с учетом перенесенных из предыдущих налоговых периодов убытков. При этом,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при определении строки 100.00.055 не учитываются.";</w:t>
      </w:r>
    </w:p>
    <w:bookmarkEnd w:id="40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в пункте 21</w:t>
      </w:r>
      <w:r>
        <w:rPr>
          <w:rFonts w:ascii="Times New Roman"/>
          <w:b w:val="false"/>
          <w:i w:val="false"/>
          <w:color w:val="000000"/>
          <w:sz w:val="28"/>
        </w:rPr>
        <w:t>:</w:t>
      </w:r>
    </w:p>
    <w:bookmarkStart w:name="z490" w:id="401"/>
    <w:p>
      <w:pPr>
        <w:spacing w:after="0"/>
        <w:ind w:left="0"/>
        <w:jc w:val="both"/>
      </w:pPr>
      <w:r>
        <w:rPr>
          <w:rFonts w:ascii="Times New Roman"/>
          <w:b w:val="false"/>
          <w:i w:val="false"/>
          <w:color w:val="000000"/>
          <w:sz w:val="28"/>
        </w:rPr>
        <w:t xml:space="preserve">
      абзац первый </w:t>
      </w:r>
      <w:r>
        <w:rPr>
          <w:rFonts w:ascii="Times New Roman"/>
          <w:b w:val="false"/>
          <w:i w:val="false"/>
          <w:color w:val="000000"/>
          <w:sz w:val="28"/>
        </w:rPr>
        <w:t>подпункта 3)</w:t>
      </w:r>
      <w:r>
        <w:rPr>
          <w:rFonts w:ascii="Times New Roman"/>
          <w:b w:val="false"/>
          <w:i w:val="false"/>
          <w:color w:val="000000"/>
          <w:sz w:val="28"/>
        </w:rPr>
        <w:t xml:space="preserve"> исключить;</w:t>
      </w:r>
    </w:p>
    <w:bookmarkEnd w:id="40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7)</w:t>
      </w:r>
      <w:r>
        <w:rPr>
          <w:rFonts w:ascii="Times New Roman"/>
          <w:b w:val="false"/>
          <w:i w:val="false"/>
          <w:color w:val="000000"/>
          <w:sz w:val="28"/>
        </w:rPr>
        <w:t>, 8), 9) и 10) изложить в следующей редакции:</w:t>
      </w:r>
    </w:p>
    <w:bookmarkStart w:name="z492" w:id="402"/>
    <w:p>
      <w:pPr>
        <w:spacing w:after="0"/>
        <w:ind w:left="0"/>
        <w:jc w:val="both"/>
      </w:pPr>
      <w:r>
        <w:rPr>
          <w:rFonts w:ascii="Times New Roman"/>
          <w:b w:val="false"/>
          <w:i w:val="false"/>
          <w:color w:val="000000"/>
          <w:sz w:val="28"/>
        </w:rPr>
        <w:t xml:space="preserve">
      "7) в строке 100.00.062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100.00.059 + 100.00.061 I или 100.00.061 II + 100.00.064;</w:t>
      </w:r>
    </w:p>
    <w:bookmarkEnd w:id="402"/>
    <w:bookmarkStart w:name="z493" w:id="403"/>
    <w:p>
      <w:pPr>
        <w:spacing w:after="0"/>
        <w:ind w:left="0"/>
        <w:jc w:val="both"/>
      </w:pPr>
      <w:r>
        <w:rPr>
          <w:rFonts w:ascii="Times New Roman"/>
          <w:b w:val="false"/>
          <w:i w:val="false"/>
          <w:color w:val="000000"/>
          <w:sz w:val="28"/>
        </w:rPr>
        <w:t xml:space="preserve">
       8) в строке 100.00.063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100.00.049 и 100.00.056 (100.00.049 х 100.00.056);</w:t>
      </w:r>
    </w:p>
    <w:bookmarkEnd w:id="403"/>
    <w:bookmarkStart w:name="z494" w:id="404"/>
    <w:p>
      <w:pPr>
        <w:spacing w:after="0"/>
        <w:ind w:left="0"/>
        <w:jc w:val="both"/>
      </w:pPr>
      <w:r>
        <w:rPr>
          <w:rFonts w:ascii="Times New Roman"/>
          <w:b w:val="false"/>
          <w:i w:val="false"/>
          <w:color w:val="000000"/>
          <w:sz w:val="28"/>
        </w:rPr>
        <w:t xml:space="preserve">
      9) в строке 100.00.064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100.00.048 II и 100.00.056 (100.00.048 II х 100.00.056);</w:t>
      </w:r>
    </w:p>
    <w:bookmarkEnd w:id="404"/>
    <w:bookmarkStart w:name="z495" w:id="405"/>
    <w:p>
      <w:pPr>
        <w:spacing w:after="0"/>
        <w:ind w:left="0"/>
        <w:jc w:val="both"/>
      </w:pPr>
      <w:r>
        <w:rPr>
          <w:rFonts w:ascii="Times New Roman"/>
          <w:b w:val="false"/>
          <w:i w:val="false"/>
          <w:color w:val="000000"/>
          <w:sz w:val="28"/>
        </w:rPr>
        <w:t xml:space="preserve">
      10) в строке 100.00.065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разница строк 100.00.060 и 100.00.058 II (100.00.063 – 100.00.058 II). Если полученная разница меньше ноля, то в строке 100.00.062 указывается ноль.";</w:t>
      </w:r>
    </w:p>
    <w:bookmarkEnd w:id="405"/>
    <w:bookmarkStart w:name="z496" w:id="406"/>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36</w:t>
      </w:r>
      <w:r>
        <w:rPr>
          <w:rFonts w:ascii="Times New Roman"/>
          <w:b w:val="false"/>
          <w:i w:val="false"/>
          <w:color w:val="000000"/>
          <w:sz w:val="28"/>
        </w:rPr>
        <w:t>:</w:t>
      </w:r>
    </w:p>
    <w:bookmarkEnd w:id="40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14)</w:t>
      </w:r>
      <w:r>
        <w:rPr>
          <w:rFonts w:ascii="Times New Roman"/>
          <w:b w:val="false"/>
          <w:i w:val="false"/>
          <w:color w:val="000000"/>
          <w:sz w:val="28"/>
        </w:rPr>
        <w:t xml:space="preserve"> и </w:t>
      </w:r>
      <w:r>
        <w:rPr>
          <w:rFonts w:ascii="Times New Roman"/>
          <w:b w:val="false"/>
          <w:i w:val="false"/>
          <w:color w:val="000000"/>
          <w:sz w:val="28"/>
        </w:rPr>
        <w:t>15)</w:t>
      </w:r>
      <w:r>
        <w:rPr>
          <w:rFonts w:ascii="Times New Roman"/>
          <w:b w:val="false"/>
          <w:i w:val="false"/>
          <w:color w:val="000000"/>
          <w:sz w:val="28"/>
        </w:rPr>
        <w:t xml:space="preserve"> изложить в следующей редакции:</w:t>
      </w:r>
    </w:p>
    <w:bookmarkStart w:name="z498" w:id="407"/>
    <w:p>
      <w:pPr>
        <w:spacing w:after="0"/>
        <w:ind w:left="0"/>
        <w:jc w:val="both"/>
      </w:pPr>
      <w:r>
        <w:rPr>
          <w:rFonts w:ascii="Times New Roman"/>
          <w:b w:val="false"/>
          <w:i w:val="false"/>
          <w:color w:val="000000"/>
          <w:sz w:val="28"/>
        </w:rPr>
        <w:t xml:space="preserve">
      "14) в строке 100.06.014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w:t>
      </w:r>
    </w:p>
    <w:bookmarkEnd w:id="407"/>
    <w:bookmarkStart w:name="z499" w:id="408"/>
    <w:p>
      <w:pPr>
        <w:spacing w:after="0"/>
        <w:ind w:left="0"/>
        <w:jc w:val="both"/>
      </w:pPr>
      <w:r>
        <w:rPr>
          <w:rFonts w:ascii="Times New Roman"/>
          <w:b w:val="false"/>
          <w:i w:val="false"/>
          <w:color w:val="000000"/>
          <w:sz w:val="28"/>
        </w:rPr>
        <w:t xml:space="preserve">
      в строке 100.06.014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408"/>
    <w:bookmarkStart w:name="z500" w:id="409"/>
    <w:p>
      <w:pPr>
        <w:spacing w:after="0"/>
        <w:ind w:left="0"/>
        <w:jc w:val="both"/>
      </w:pPr>
      <w:r>
        <w:rPr>
          <w:rFonts w:ascii="Times New Roman"/>
          <w:b w:val="false"/>
          <w:i w:val="false"/>
          <w:color w:val="000000"/>
          <w:sz w:val="28"/>
        </w:rPr>
        <w:t xml:space="preserve">
      в строке 100.06.014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409"/>
    <w:bookmarkStart w:name="z501" w:id="410"/>
    <w:p>
      <w:pPr>
        <w:spacing w:after="0"/>
        <w:ind w:left="0"/>
        <w:jc w:val="both"/>
      </w:pPr>
      <w:r>
        <w:rPr>
          <w:rFonts w:ascii="Times New Roman"/>
          <w:b w:val="false"/>
          <w:i w:val="false"/>
          <w:color w:val="000000"/>
          <w:sz w:val="28"/>
        </w:rPr>
        <w:t>
      15) в строке 100.06.015 указывается облагаемый доход КИК и ПУ КИК с учетом перенесенных убытков. Определяется как разница строк 100.06.014 I и 100.06.020 I (100.06.014 I - 100.06.020 I). Если строка 100.00.020 I больше строки 100.06.014 I, в строке 100.06.015 указать ноль;";</w:t>
      </w:r>
    </w:p>
    <w:bookmarkEnd w:id="41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17)</w:t>
      </w:r>
      <w:r>
        <w:rPr>
          <w:rFonts w:ascii="Times New Roman"/>
          <w:b w:val="false"/>
          <w:i w:val="false"/>
          <w:color w:val="000000"/>
          <w:sz w:val="28"/>
        </w:rPr>
        <w:t xml:space="preserve"> изложить в следующей редакции:</w:t>
      </w:r>
    </w:p>
    <w:bookmarkStart w:name="z503" w:id="411"/>
    <w:p>
      <w:pPr>
        <w:spacing w:after="0"/>
        <w:ind w:left="0"/>
        <w:jc w:val="both"/>
      </w:pPr>
      <w:r>
        <w:rPr>
          <w:rFonts w:ascii="Times New Roman"/>
          <w:b w:val="false"/>
          <w:i w:val="false"/>
          <w:color w:val="000000"/>
          <w:sz w:val="28"/>
        </w:rPr>
        <w:t xml:space="preserve">
      "17) в строке 100.06.017 указывается убыток, подлежащий переносу в соответствии с частью первой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Данная строка заполняется с учетом строки 100.02.008 I;";</w:t>
      </w:r>
    </w:p>
    <w:bookmarkEnd w:id="41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19)</w:t>
      </w:r>
      <w:r>
        <w:rPr>
          <w:rFonts w:ascii="Times New Roman"/>
          <w:b w:val="false"/>
          <w:i w:val="false"/>
          <w:color w:val="000000"/>
          <w:sz w:val="28"/>
        </w:rPr>
        <w:t xml:space="preserve">, </w:t>
      </w:r>
      <w:r>
        <w:rPr>
          <w:rFonts w:ascii="Times New Roman"/>
          <w:b w:val="false"/>
          <w:i w:val="false"/>
          <w:color w:val="000000"/>
          <w:sz w:val="28"/>
        </w:rPr>
        <w:t>20)</w:t>
      </w:r>
      <w:r>
        <w:rPr>
          <w:rFonts w:ascii="Times New Roman"/>
          <w:b w:val="false"/>
          <w:i w:val="false"/>
          <w:color w:val="000000"/>
          <w:sz w:val="28"/>
        </w:rPr>
        <w:t xml:space="preserve"> и </w:t>
      </w:r>
      <w:r>
        <w:rPr>
          <w:rFonts w:ascii="Times New Roman"/>
          <w:b w:val="false"/>
          <w:i w:val="false"/>
          <w:color w:val="000000"/>
          <w:sz w:val="28"/>
        </w:rPr>
        <w:t>21)</w:t>
      </w:r>
      <w:r>
        <w:rPr>
          <w:rFonts w:ascii="Times New Roman"/>
          <w:b w:val="false"/>
          <w:i w:val="false"/>
          <w:color w:val="000000"/>
          <w:sz w:val="28"/>
        </w:rPr>
        <w:t xml:space="preserve"> изложить в следующей редакции:</w:t>
      </w:r>
    </w:p>
    <w:bookmarkStart w:name="z505" w:id="412"/>
    <w:p>
      <w:pPr>
        <w:spacing w:after="0"/>
        <w:ind w:left="0"/>
        <w:jc w:val="both"/>
      </w:pPr>
      <w:r>
        <w:rPr>
          <w:rFonts w:ascii="Times New Roman"/>
          <w:b w:val="false"/>
          <w:i w:val="false"/>
          <w:color w:val="000000"/>
          <w:sz w:val="28"/>
        </w:rPr>
        <w:t xml:space="preserve">
      "19) в строке 100.06.019 указывается налогооблагаемый доход с учетом уменьшения, исчисленный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100.06.013 и 100.06.018 (100.06.013 – 100.06.018). В случае, если строка 100.06.018 больше строки 100.06.013, в строке 100.06.019 указывается ноль;</w:t>
      </w:r>
    </w:p>
    <w:bookmarkEnd w:id="412"/>
    <w:bookmarkStart w:name="z506" w:id="413"/>
    <w:p>
      <w:pPr>
        <w:spacing w:after="0"/>
        <w:ind w:left="0"/>
        <w:jc w:val="both"/>
      </w:pPr>
      <w:r>
        <w:rPr>
          <w:rFonts w:ascii="Times New Roman"/>
          <w:b w:val="false"/>
          <w:i w:val="false"/>
          <w:color w:val="000000"/>
          <w:sz w:val="28"/>
        </w:rPr>
        <w:t>
      20) в строке 100.06.020 указываются убытки, перенесенные из предыдущих налоговых периодов;</w:t>
      </w:r>
    </w:p>
    <w:bookmarkEnd w:id="413"/>
    <w:bookmarkStart w:name="z507" w:id="414"/>
    <w:p>
      <w:pPr>
        <w:spacing w:after="0"/>
        <w:ind w:left="0"/>
        <w:jc w:val="both"/>
      </w:pPr>
      <w:r>
        <w:rPr>
          <w:rFonts w:ascii="Times New Roman"/>
          <w:b w:val="false"/>
          <w:i w:val="false"/>
          <w:color w:val="000000"/>
          <w:sz w:val="28"/>
        </w:rPr>
        <w:t xml:space="preserve">
      в строке 100.06.020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414"/>
    <w:bookmarkStart w:name="z508" w:id="415"/>
    <w:p>
      <w:pPr>
        <w:spacing w:after="0"/>
        <w:ind w:left="0"/>
        <w:jc w:val="both"/>
      </w:pPr>
      <w:r>
        <w:rPr>
          <w:rFonts w:ascii="Times New Roman"/>
          <w:b w:val="false"/>
          <w:i w:val="false"/>
          <w:color w:val="000000"/>
          <w:sz w:val="28"/>
        </w:rPr>
        <w:t xml:space="preserve">
      21) в строке 100.06.021 указывается налогооблагаемый доход с учетом перенесенных убытков. При этом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при определении строки 100.06.021, не учитываются. Заполняется в случае, если в строке 100.06.019 отражено положительное значение. Данная строка определяется как разница строк 100.06.019 и 100.06.020 (100.06.019 – 100.06.020). Если строка 100.06.020 больше строки 100.06.019, в строке 100.06.021 указывается ноль;";</w:t>
      </w:r>
    </w:p>
    <w:bookmarkEnd w:id="415"/>
    <w:bookmarkStart w:name="z509" w:id="416"/>
    <w:p>
      <w:pPr>
        <w:spacing w:after="0"/>
        <w:ind w:left="0"/>
        <w:jc w:val="both"/>
      </w:pPr>
      <w:r>
        <w:rPr>
          <w:rFonts w:ascii="Times New Roman"/>
          <w:b w:val="false"/>
          <w:i w:val="false"/>
          <w:color w:val="000000"/>
          <w:sz w:val="28"/>
        </w:rPr>
        <w:t xml:space="preserve">
      абзац первый </w:t>
      </w:r>
      <w:r>
        <w:rPr>
          <w:rFonts w:ascii="Times New Roman"/>
          <w:b w:val="false"/>
          <w:i w:val="false"/>
          <w:color w:val="000000"/>
          <w:sz w:val="28"/>
        </w:rPr>
        <w:t>подпункта 24)</w:t>
      </w:r>
      <w:r>
        <w:rPr>
          <w:rFonts w:ascii="Times New Roman"/>
          <w:b w:val="false"/>
          <w:i w:val="false"/>
          <w:color w:val="000000"/>
          <w:sz w:val="28"/>
        </w:rPr>
        <w:t xml:space="preserve"> изложить в следующей редакции:</w:t>
      </w:r>
    </w:p>
    <w:bookmarkEnd w:id="416"/>
    <w:bookmarkStart w:name="z510" w:id="417"/>
    <w:p>
      <w:pPr>
        <w:spacing w:after="0"/>
        <w:ind w:left="0"/>
        <w:jc w:val="both"/>
      </w:pPr>
      <w:r>
        <w:rPr>
          <w:rFonts w:ascii="Times New Roman"/>
          <w:b w:val="false"/>
          <w:i w:val="false"/>
          <w:color w:val="000000"/>
          <w:sz w:val="28"/>
        </w:rPr>
        <w:t xml:space="preserve">
      "24) в строке 100.06.024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100.06.023, 100.06.024 I, 100.06.024 III, 100.06.024 IV, 100.06.024 V, 100.06.024 VI, (100.06.023 – 100.06.024 I – 100.06.024 III – 100.06.024 IV – 100.06.024 V – 100.06.024 VI). Если полученная разница меньше ноля, то в строке 100.06.024 указывается ноль;";</w:t>
      </w:r>
    </w:p>
    <w:bookmarkEnd w:id="417"/>
    <w:bookmarkStart w:name="z511" w:id="418"/>
    <w:p>
      <w:pPr>
        <w:spacing w:after="0"/>
        <w:ind w:left="0"/>
        <w:jc w:val="both"/>
      </w:pPr>
      <w:r>
        <w:rPr>
          <w:rFonts w:ascii="Times New Roman"/>
          <w:b w:val="false"/>
          <w:i w:val="false"/>
          <w:color w:val="000000"/>
          <w:sz w:val="28"/>
        </w:rPr>
        <w:t xml:space="preserve">
      абзац восьмой </w:t>
      </w:r>
      <w:r>
        <w:rPr>
          <w:rFonts w:ascii="Times New Roman"/>
          <w:b w:val="false"/>
          <w:i w:val="false"/>
          <w:color w:val="000000"/>
          <w:sz w:val="28"/>
        </w:rPr>
        <w:t>подпункта 24)</w:t>
      </w:r>
      <w:r>
        <w:rPr>
          <w:rFonts w:ascii="Times New Roman"/>
          <w:b w:val="false"/>
          <w:i w:val="false"/>
          <w:color w:val="000000"/>
          <w:sz w:val="28"/>
        </w:rPr>
        <w:t xml:space="preserve"> исключить;</w:t>
      </w:r>
    </w:p>
    <w:bookmarkEnd w:id="41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28)</w:t>
      </w:r>
      <w:r>
        <w:rPr>
          <w:rFonts w:ascii="Times New Roman"/>
          <w:b w:val="false"/>
          <w:i w:val="false"/>
          <w:color w:val="000000"/>
          <w:sz w:val="28"/>
        </w:rPr>
        <w:t>, 29), 30) и 31) изложить в следующей редакции:</w:t>
      </w:r>
    </w:p>
    <w:bookmarkStart w:name="z513" w:id="419"/>
    <w:p>
      <w:pPr>
        <w:spacing w:after="0"/>
        <w:ind w:left="0"/>
        <w:jc w:val="both"/>
      </w:pPr>
      <w:r>
        <w:rPr>
          <w:rFonts w:ascii="Times New Roman"/>
          <w:b w:val="false"/>
          <w:i w:val="false"/>
          <w:color w:val="000000"/>
          <w:sz w:val="28"/>
        </w:rPr>
        <w:t xml:space="preserve">
      "28) в строке 100.06.028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Данная строка определяется как 100.06.025 + 100.06.027 I или 100.06.027 II + 100.06.030;</w:t>
      </w:r>
    </w:p>
    <w:bookmarkEnd w:id="419"/>
    <w:bookmarkStart w:name="z514" w:id="420"/>
    <w:p>
      <w:pPr>
        <w:spacing w:after="0"/>
        <w:ind w:left="0"/>
        <w:jc w:val="both"/>
      </w:pPr>
      <w:r>
        <w:rPr>
          <w:rFonts w:ascii="Times New Roman"/>
          <w:b w:val="false"/>
          <w:i w:val="false"/>
          <w:color w:val="000000"/>
          <w:sz w:val="28"/>
        </w:rPr>
        <w:t xml:space="preserve">
      29) в строке 100.06.029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100.06.015 и 100.06.022 (100.06.015 х 100.06.022);</w:t>
      </w:r>
    </w:p>
    <w:bookmarkEnd w:id="420"/>
    <w:bookmarkStart w:name="z515" w:id="421"/>
    <w:p>
      <w:pPr>
        <w:spacing w:after="0"/>
        <w:ind w:left="0"/>
        <w:jc w:val="both"/>
      </w:pPr>
      <w:r>
        <w:rPr>
          <w:rFonts w:ascii="Times New Roman"/>
          <w:b w:val="false"/>
          <w:i w:val="false"/>
          <w:color w:val="000000"/>
          <w:sz w:val="28"/>
        </w:rPr>
        <w:t xml:space="preserve">
      30) в строке 100.06.030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100.06.014 II и 100.06.022 (100.06.014 II х 100.06.022);</w:t>
      </w:r>
    </w:p>
    <w:bookmarkEnd w:id="421"/>
    <w:bookmarkStart w:name="z516" w:id="422"/>
    <w:p>
      <w:pPr>
        <w:spacing w:after="0"/>
        <w:ind w:left="0"/>
        <w:jc w:val="both"/>
      </w:pPr>
      <w:r>
        <w:rPr>
          <w:rFonts w:ascii="Times New Roman"/>
          <w:b w:val="false"/>
          <w:i w:val="false"/>
          <w:color w:val="000000"/>
          <w:sz w:val="28"/>
        </w:rPr>
        <w:t xml:space="preserve">
      31) в строке 100.06.031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разница строк 100.06.029 и 100.06.024 II (100.06.029 – 100.06.024). Если полученная разница меньше ноля, то в строке 100.06.031 указывается ноль.";</w:t>
      </w:r>
    </w:p>
    <w:bookmarkEnd w:id="422"/>
    <w:bookmarkStart w:name="z517" w:id="42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41</w:t>
      </w:r>
      <w:r>
        <w:rPr>
          <w:rFonts w:ascii="Times New Roman"/>
          <w:b w:val="false"/>
          <w:i w:val="false"/>
          <w:color w:val="000000"/>
          <w:sz w:val="28"/>
        </w:rPr>
        <w:t>:</w:t>
      </w:r>
    </w:p>
    <w:bookmarkEnd w:id="42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и </w:t>
      </w:r>
      <w:r>
        <w:rPr>
          <w:rFonts w:ascii="Times New Roman"/>
          <w:b w:val="false"/>
          <w:i w:val="false"/>
          <w:color w:val="000000"/>
          <w:sz w:val="28"/>
        </w:rPr>
        <w:t>11)</w:t>
      </w:r>
      <w:r>
        <w:rPr>
          <w:rFonts w:ascii="Times New Roman"/>
          <w:b w:val="false"/>
          <w:i w:val="false"/>
          <w:color w:val="000000"/>
          <w:sz w:val="28"/>
        </w:rPr>
        <w:t xml:space="preserve"> изложить в следующей редакции:</w:t>
      </w:r>
    </w:p>
    <w:bookmarkStart w:name="z519" w:id="424"/>
    <w:p>
      <w:pPr>
        <w:spacing w:after="0"/>
        <w:ind w:left="0"/>
        <w:jc w:val="both"/>
      </w:pPr>
      <w:r>
        <w:rPr>
          <w:rFonts w:ascii="Times New Roman"/>
          <w:b w:val="false"/>
          <w:i w:val="false"/>
          <w:color w:val="000000"/>
          <w:sz w:val="28"/>
        </w:rPr>
        <w:t xml:space="preserve">
      "8) в графе H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w:t>
      </w:r>
    </w:p>
    <w:bookmarkEnd w:id="424"/>
    <w:bookmarkStart w:name="z520" w:id="425"/>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425"/>
    <w:bookmarkStart w:name="z521" w:id="426"/>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426"/>
    <w:bookmarkStart w:name="z522" w:id="427"/>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297 Налогового кодекса к КИК и (или) ПУ КИК, зарегистрированных в государствах с льготным налогообложением.</w:t>
      </w:r>
    </w:p>
    <w:bookmarkEnd w:id="427"/>
    <w:bookmarkStart w:name="z523" w:id="428"/>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4</w:t>
      </w:r>
      <w:r>
        <w:rPr>
          <w:rFonts w:ascii="Times New Roman"/>
          <w:b w:val="false"/>
          <w:i w:val="false"/>
          <w:color w:val="000000"/>
          <w:sz w:val="28"/>
        </w:rPr>
        <w:t xml:space="preserve"> статьи 297 Налогового кодекса, то в данной графе указывается "0";</w:t>
      </w:r>
    </w:p>
    <w:bookmarkEnd w:id="428"/>
    <w:bookmarkStart w:name="z524" w:id="429"/>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4 статьи 297 Налогового кодекса;</w:t>
      </w:r>
    </w:p>
    <w:bookmarkEnd w:id="429"/>
    <w:bookmarkStart w:name="z525" w:id="430"/>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4 статьи 297 Налогового кодекса;</w:t>
      </w:r>
    </w:p>
    <w:bookmarkEnd w:id="430"/>
    <w:bookmarkStart w:name="z526" w:id="431"/>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4 статьи 297 Налогового кодекса;</w:t>
      </w:r>
    </w:p>
    <w:bookmarkEnd w:id="431"/>
    <w:bookmarkStart w:name="z527" w:id="432"/>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4 статьи 297 Налогового кодекса;</w:t>
      </w:r>
    </w:p>
    <w:bookmarkEnd w:id="432"/>
    <w:bookmarkStart w:name="z528" w:id="433"/>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4 статьи 297 Налогового кодекса;</w:t>
      </w:r>
    </w:p>
    <w:bookmarkEnd w:id="433"/>
    <w:bookmarkStart w:name="z529" w:id="434"/>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4 статьи 297 Налогового кодекса;</w:t>
      </w:r>
    </w:p>
    <w:bookmarkEnd w:id="434"/>
    <w:bookmarkStart w:name="z530" w:id="435"/>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4 статьи 297 Налогового кодекса;</w:t>
      </w:r>
    </w:p>
    <w:bookmarkEnd w:id="435"/>
    <w:bookmarkStart w:name="z531" w:id="436"/>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4 статьи 297 Налогового кодекса;</w:t>
      </w:r>
    </w:p>
    <w:bookmarkEnd w:id="436"/>
    <w:bookmarkStart w:name="z532" w:id="437"/>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4 статьи 297 Налогового кодекса;</w:t>
      </w:r>
    </w:p>
    <w:bookmarkEnd w:id="437"/>
    <w:bookmarkStart w:name="z533" w:id="438"/>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4 статьи 297 Налогового кодекса;</w:t>
      </w:r>
    </w:p>
    <w:bookmarkEnd w:id="438"/>
    <w:bookmarkStart w:name="z534" w:id="439"/>
    <w:p>
      <w:pPr>
        <w:spacing w:after="0"/>
        <w:ind w:left="0"/>
        <w:jc w:val="both"/>
      </w:pPr>
      <w:r>
        <w:rPr>
          <w:rFonts w:ascii="Times New Roman"/>
          <w:b w:val="false"/>
          <w:i w:val="false"/>
          <w:color w:val="000000"/>
          <w:sz w:val="28"/>
        </w:rPr>
        <w:t>
      10) в графе J указывается сумма финансовой прибыли КИК или ПУ КИК до налогообложения с учетом уменьшений и суммы убытков КИК или ПУ КИК, возникших в двух периодах, последовательно предшествующих отчетному периоду, которая определяется как разница между графами G, H и I (графа G – графа H – графа I), в иностранной валюте;</w:t>
      </w:r>
    </w:p>
    <w:bookmarkEnd w:id="439"/>
    <w:bookmarkStart w:name="z535" w:id="440"/>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J x графа E);";</w:t>
      </w:r>
    </w:p>
    <w:bookmarkEnd w:id="44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15)</w:t>
      </w:r>
      <w:r>
        <w:rPr>
          <w:rFonts w:ascii="Times New Roman"/>
          <w:b w:val="false"/>
          <w:i w:val="false"/>
          <w:color w:val="000000"/>
          <w:sz w:val="28"/>
        </w:rPr>
        <w:t xml:space="preserve"> изложить в следующей редакции:</w:t>
      </w:r>
    </w:p>
    <w:bookmarkStart w:name="z537" w:id="441"/>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441"/>
    <w:bookmarkStart w:name="z538" w:id="442"/>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442"/>
    <w:bookmarkStart w:name="z539" w:id="443"/>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443"/>
    <w:bookmarkStart w:name="z540" w:id="444"/>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303 Налогового кодекса к КИК и (или) ПУ КИК, зарегистрированных в государствах с льготным налогообложением.</w:t>
      </w:r>
    </w:p>
    <w:bookmarkEnd w:id="444"/>
    <w:bookmarkStart w:name="z541" w:id="445"/>
    <w:p>
      <w:pPr>
        <w:spacing w:after="0"/>
        <w:ind w:left="0"/>
        <w:jc w:val="both"/>
      </w:pPr>
      <w:r>
        <w:rPr>
          <w:rFonts w:ascii="Times New Roman"/>
          <w:b w:val="false"/>
          <w:i w:val="false"/>
          <w:color w:val="000000"/>
          <w:sz w:val="28"/>
        </w:rPr>
        <w:t>
      Итоговое значение графы L переносится в строку 100.00.048.</w:t>
      </w:r>
    </w:p>
    <w:bookmarkEnd w:id="445"/>
    <w:bookmarkStart w:name="z542" w:id="446"/>
    <w:p>
      <w:pPr>
        <w:spacing w:after="0"/>
        <w:ind w:left="0"/>
        <w:jc w:val="both"/>
      </w:pPr>
      <w:r>
        <w:rPr>
          <w:rFonts w:ascii="Times New Roman"/>
          <w:b w:val="false"/>
          <w:i w:val="false"/>
          <w:color w:val="000000"/>
          <w:sz w:val="28"/>
        </w:rPr>
        <w:t>
      Итоговое значение графы O переносится в строку 100.00.058 II.";</w:t>
      </w:r>
    </w:p>
    <w:bookmarkEnd w:id="44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16</w:t>
      </w:r>
      <w:r>
        <w:rPr>
          <w:rFonts w:ascii="Times New Roman"/>
          <w:b w:val="false"/>
          <w:i w:val="false"/>
          <w:color w:val="000000"/>
          <w:sz w:val="28"/>
        </w:rPr>
        <w:t xml:space="preserve"> и </w:t>
      </w:r>
      <w:r>
        <w:rPr>
          <w:rFonts w:ascii="Times New Roman"/>
          <w:b w:val="false"/>
          <w:i w:val="false"/>
          <w:color w:val="000000"/>
          <w:sz w:val="28"/>
        </w:rPr>
        <w:t>17)</w:t>
      </w:r>
      <w:r>
        <w:rPr>
          <w:rFonts w:ascii="Times New Roman"/>
          <w:b w:val="false"/>
          <w:i w:val="false"/>
          <w:color w:val="000000"/>
          <w:sz w:val="28"/>
        </w:rPr>
        <w:t xml:space="preserve"> исключить;</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2)</w:t>
      </w:r>
      <w:r>
        <w:rPr>
          <w:rFonts w:ascii="Times New Roman"/>
          <w:b w:val="false"/>
          <w:i w:val="false"/>
          <w:color w:val="000000"/>
          <w:sz w:val="28"/>
        </w:rPr>
        <w:t xml:space="preserve"> пункта 48 изложить в следующей редакции:</w:t>
      </w:r>
    </w:p>
    <w:bookmarkStart w:name="z545" w:id="447"/>
    <w:p>
      <w:pPr>
        <w:spacing w:after="0"/>
        <w:ind w:left="0"/>
        <w:jc w:val="both"/>
      </w:pPr>
      <w:r>
        <w:rPr>
          <w:rFonts w:ascii="Times New Roman"/>
          <w:b w:val="false"/>
          <w:i w:val="false"/>
          <w:color w:val="000000"/>
          <w:sz w:val="28"/>
        </w:rPr>
        <w:t xml:space="preserve">
      "2) в графе B указывается БИН юридического лица либо ИИН физического лица, указанного в графе В. </w:t>
      </w:r>
    </w:p>
    <w:bookmarkEnd w:id="447"/>
    <w:bookmarkStart w:name="z546" w:id="448"/>
    <w:p>
      <w:pPr>
        <w:spacing w:after="0"/>
        <w:ind w:left="0"/>
        <w:jc w:val="both"/>
      </w:pPr>
      <w:r>
        <w:rPr>
          <w:rFonts w:ascii="Times New Roman"/>
          <w:b w:val="false"/>
          <w:i w:val="false"/>
          <w:color w:val="000000"/>
          <w:sz w:val="28"/>
        </w:rPr>
        <w:t xml:space="preserve">
      Строка подлежит заполнению при наличии у юридического либо физического лица БИН (ИИН)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национальных реестрах идентификационных номеров";"; </w:t>
      </w:r>
    </w:p>
    <w:bookmarkEnd w:id="448"/>
    <w:bookmarkStart w:name="z547" w:id="449"/>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54</w:t>
      </w:r>
      <w:r>
        <w:rPr>
          <w:rFonts w:ascii="Times New Roman"/>
          <w:b w:val="false"/>
          <w:i w:val="false"/>
          <w:color w:val="000000"/>
          <w:sz w:val="28"/>
        </w:rPr>
        <w:t>:</w:t>
      </w:r>
    </w:p>
    <w:bookmarkEnd w:id="449"/>
    <w:bookmarkStart w:name="z548" w:id="450"/>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подпункте 1)</w:t>
      </w:r>
      <w:r>
        <w:rPr>
          <w:rFonts w:ascii="Times New Roman"/>
          <w:b w:val="false"/>
          <w:i w:val="false"/>
          <w:color w:val="000000"/>
          <w:sz w:val="28"/>
        </w:rPr>
        <w:t xml:space="preserve">: </w:t>
      </w:r>
    </w:p>
    <w:bookmarkEnd w:id="450"/>
    <w:bookmarkStart w:name="z549" w:id="451"/>
    <w:p>
      <w:pPr>
        <w:spacing w:after="0"/>
        <w:ind w:left="0"/>
        <w:jc w:val="both"/>
      </w:pPr>
      <w:r>
        <w:rPr>
          <w:rFonts w:ascii="Times New Roman"/>
          <w:b w:val="false"/>
          <w:i w:val="false"/>
          <w:color w:val="000000"/>
          <w:sz w:val="28"/>
        </w:rPr>
        <w:t>
      абзац десятый изложить в следующей редакции:</w:t>
      </w:r>
    </w:p>
    <w:bookmarkEnd w:id="451"/>
    <w:bookmarkStart w:name="z550" w:id="452"/>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452"/>
    <w:bookmarkStart w:name="z551" w:id="453"/>
    <w:p>
      <w:pPr>
        <w:spacing w:after="0"/>
        <w:ind w:left="0"/>
        <w:jc w:val="both"/>
      </w:pPr>
      <w:r>
        <w:rPr>
          <w:rFonts w:ascii="Times New Roman"/>
          <w:b w:val="false"/>
          <w:i w:val="false"/>
          <w:color w:val="000000"/>
          <w:sz w:val="28"/>
        </w:rPr>
        <w:t>
      абзац семнадцатый изложить в следующей редакции:</w:t>
      </w:r>
    </w:p>
    <w:bookmarkEnd w:id="453"/>
    <w:bookmarkStart w:name="z552" w:id="454"/>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454"/>
    <w:bookmarkStart w:name="z553" w:id="455"/>
    <w:p>
      <w:pPr>
        <w:spacing w:after="0"/>
        <w:ind w:left="0"/>
        <w:jc w:val="both"/>
      </w:pPr>
      <w:r>
        <w:rPr>
          <w:rFonts w:ascii="Times New Roman"/>
          <w:b w:val="false"/>
          <w:i w:val="false"/>
          <w:color w:val="000000"/>
          <w:sz w:val="28"/>
        </w:rPr>
        <w:t>
      абзац двадцать восьмой изложить в следующей редакции:</w:t>
      </w:r>
    </w:p>
    <w:bookmarkEnd w:id="455"/>
    <w:bookmarkStart w:name="z554" w:id="456"/>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456"/>
    <w:bookmarkStart w:name="z555" w:id="457"/>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корпоративному подоходному налогу (форма 180.00)", утвержденных указанным приказом:</w:t>
      </w:r>
    </w:p>
    <w:bookmarkEnd w:id="457"/>
    <w:bookmarkStart w:name="z556" w:id="458"/>
    <w:p>
      <w:pPr>
        <w:spacing w:after="0"/>
        <w:ind w:left="0"/>
        <w:jc w:val="both"/>
      </w:pPr>
      <w:r>
        <w:rPr>
          <w:rFonts w:ascii="Times New Roman"/>
          <w:b w:val="false"/>
          <w:i w:val="false"/>
          <w:color w:val="000000"/>
          <w:sz w:val="28"/>
        </w:rPr>
        <w:t xml:space="preserve">
      абзац первый </w:t>
      </w:r>
      <w:r>
        <w:rPr>
          <w:rFonts w:ascii="Times New Roman"/>
          <w:b w:val="false"/>
          <w:i w:val="false"/>
          <w:color w:val="000000"/>
          <w:sz w:val="28"/>
        </w:rPr>
        <w:t>пункта 1</w:t>
      </w:r>
      <w:r>
        <w:rPr>
          <w:rFonts w:ascii="Times New Roman"/>
          <w:b w:val="false"/>
          <w:i w:val="false"/>
          <w:color w:val="000000"/>
          <w:sz w:val="28"/>
        </w:rPr>
        <w:t xml:space="preserve"> изложить в следующей редакции:</w:t>
      </w:r>
    </w:p>
    <w:bookmarkEnd w:id="458"/>
    <w:bookmarkStart w:name="z557" w:id="459"/>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180.00)" (далее – Правила) разработаны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статьи 6 Конституционного закона Республики Казахстан "О Международном финансовом центре "Астана" (далее – Конституционный закон), Кодексом Республики Казахстан "О налогах и других обязательных платежах в бюджет" (Налоговый кодекс), пунктом 12 Правил налогового администрирования и взаимодействия органов государственных доходов с органами и участниками Международного финансового центра "Астана" (далее – МФЦА) по вопросам налогообложения, утвержденных совместным приказом Управляющего МФЦА от 22 декабря 2017 года № 48 и Председателя Комитета государственных доходов Министерства финансов Республики Казахстан от 29 декабря 2017 года № 596 (далее – Правила налогового администрирования), и определяют порядок составления формы налоговой отчетности "Декларация по корпоративному подоходному налогу"(далее – декларация), предназначенной для декларирования доходов, освобождаемых от обложения корпоративным подоходным налогом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 Декларация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при одновременном соблюдении следующих условий:";</w:t>
      </w:r>
    </w:p>
    <w:bookmarkEnd w:id="459"/>
    <w:bookmarkStart w:name="z558" w:id="460"/>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индивидуальному подоходному налогу и социальному налогу (форма 200.00)", утвержденных указанным приказом:</w:t>
      </w:r>
    </w:p>
    <w:bookmarkEnd w:id="460"/>
    <w:bookmarkStart w:name="z559" w:id="461"/>
    <w:p>
      <w:pPr>
        <w:spacing w:after="0"/>
        <w:ind w:left="0"/>
        <w:jc w:val="both"/>
      </w:pPr>
      <w:r>
        <w:rPr>
          <w:rFonts w:ascii="Times New Roman"/>
          <w:b w:val="false"/>
          <w:i w:val="false"/>
          <w:color w:val="000000"/>
          <w:sz w:val="28"/>
        </w:rPr>
        <w:t xml:space="preserve">
      часть первую </w:t>
      </w:r>
      <w:r>
        <w:rPr>
          <w:rFonts w:ascii="Times New Roman"/>
          <w:b w:val="false"/>
          <w:i w:val="false"/>
          <w:color w:val="000000"/>
          <w:sz w:val="28"/>
        </w:rPr>
        <w:t>пункта 1</w:t>
      </w:r>
      <w:r>
        <w:rPr>
          <w:rFonts w:ascii="Times New Roman"/>
          <w:b w:val="false"/>
          <w:i w:val="false"/>
          <w:color w:val="000000"/>
          <w:sz w:val="28"/>
        </w:rPr>
        <w:t xml:space="preserve"> изложить в следующей редакции:</w:t>
      </w:r>
    </w:p>
    <w:bookmarkEnd w:id="461"/>
    <w:bookmarkStart w:name="z560" w:id="46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и социальному налогу (форма 200.00)"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и Законами Республики Казахстан "</w:t>
      </w:r>
      <w:r>
        <w:rPr>
          <w:rFonts w:ascii="Times New Roman"/>
          <w:b w:val="false"/>
          <w:i w:val="false"/>
          <w:color w:val="000000"/>
          <w:sz w:val="28"/>
        </w:rPr>
        <w:t>Об обязательном социальном страховании</w:t>
      </w:r>
      <w:r>
        <w:rPr>
          <w:rFonts w:ascii="Times New Roman"/>
          <w:b w:val="false"/>
          <w:i w:val="false"/>
          <w:color w:val="000000"/>
          <w:sz w:val="28"/>
        </w:rPr>
        <w:t>" (далее – Закон об обязательном социальном страховании), "О пенсионном обеспечении в Республике Казахстан" (далее – Закон о пенсионном обеспечении), "</w:t>
      </w:r>
      <w:r>
        <w:rPr>
          <w:rFonts w:ascii="Times New Roman"/>
          <w:b w:val="false"/>
          <w:i w:val="false"/>
          <w:color w:val="000000"/>
          <w:sz w:val="28"/>
        </w:rPr>
        <w:t>Об обязательном социальном медицинском страховании</w:t>
      </w:r>
      <w:r>
        <w:rPr>
          <w:rFonts w:ascii="Times New Roman"/>
          <w:b w:val="false"/>
          <w:i w:val="false"/>
          <w:color w:val="000000"/>
          <w:sz w:val="28"/>
        </w:rPr>
        <w:t xml:space="preserve">" (далее – Закон об обязательном социальном медицинском страховании)."; </w:t>
      </w:r>
    </w:p>
    <w:bookmarkEnd w:id="46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7)</w:t>
      </w:r>
      <w:r>
        <w:rPr>
          <w:rFonts w:ascii="Times New Roman"/>
          <w:b w:val="false"/>
          <w:i w:val="false"/>
          <w:color w:val="000000"/>
          <w:sz w:val="28"/>
        </w:rPr>
        <w:t xml:space="preserve"> пункта 14 изложить в следующей редакции:</w:t>
      </w:r>
    </w:p>
    <w:bookmarkStart w:name="z562" w:id="463"/>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463"/>
    <w:bookmarkStart w:name="z563" w:id="464"/>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34</w:t>
      </w:r>
      <w:r>
        <w:rPr>
          <w:rFonts w:ascii="Times New Roman"/>
          <w:b w:val="false"/>
          <w:i w:val="false"/>
          <w:color w:val="000000"/>
          <w:sz w:val="28"/>
        </w:rPr>
        <w:t>:</w:t>
      </w:r>
    </w:p>
    <w:bookmarkEnd w:id="464"/>
    <w:bookmarkStart w:name="z564" w:id="465"/>
    <w:p>
      <w:pPr>
        <w:spacing w:after="0"/>
        <w:ind w:left="0"/>
        <w:jc w:val="both"/>
      </w:pPr>
      <w:r>
        <w:rPr>
          <w:rFonts w:ascii="Times New Roman"/>
          <w:b w:val="false"/>
          <w:i w:val="false"/>
          <w:color w:val="000000"/>
          <w:sz w:val="28"/>
        </w:rPr>
        <w:t>
      абзац пятый изложить в следующей редакции:</w:t>
      </w:r>
    </w:p>
    <w:bookmarkEnd w:id="465"/>
    <w:bookmarkStart w:name="z565" w:id="466"/>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466"/>
    <w:bookmarkStart w:name="z566" w:id="467"/>
    <w:p>
      <w:pPr>
        <w:spacing w:after="0"/>
        <w:ind w:left="0"/>
        <w:jc w:val="both"/>
      </w:pPr>
      <w:r>
        <w:rPr>
          <w:rFonts w:ascii="Times New Roman"/>
          <w:b w:val="false"/>
          <w:i w:val="false"/>
          <w:color w:val="000000"/>
          <w:sz w:val="28"/>
        </w:rPr>
        <w:t>
      абзац десятый изложить в следующей редакции:</w:t>
      </w:r>
    </w:p>
    <w:bookmarkEnd w:id="467"/>
    <w:bookmarkStart w:name="z567" w:id="468"/>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468"/>
    <w:bookmarkStart w:name="z568" w:id="469"/>
    <w:p>
      <w:pPr>
        <w:spacing w:after="0"/>
        <w:ind w:left="0"/>
        <w:jc w:val="both"/>
      </w:pPr>
      <w:r>
        <w:rPr>
          <w:rFonts w:ascii="Times New Roman"/>
          <w:b w:val="false"/>
          <w:i w:val="false"/>
          <w:color w:val="000000"/>
          <w:sz w:val="28"/>
        </w:rPr>
        <w:t>
      абзац семнадцатый изложить в следующей редакции:</w:t>
      </w:r>
    </w:p>
    <w:bookmarkEnd w:id="469"/>
    <w:bookmarkStart w:name="z569" w:id="470"/>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470"/>
    <w:bookmarkStart w:name="z570" w:id="471"/>
    <w:p>
      <w:pPr>
        <w:spacing w:after="0"/>
        <w:ind w:left="0"/>
        <w:jc w:val="both"/>
      </w:pPr>
      <w:r>
        <w:rPr>
          <w:rFonts w:ascii="Times New Roman"/>
          <w:b w:val="false"/>
          <w:i w:val="false"/>
          <w:color w:val="000000"/>
          <w:sz w:val="28"/>
        </w:rPr>
        <w:t>
      абзац двадцать восьмой изложить в следующей редакции:</w:t>
      </w:r>
    </w:p>
    <w:bookmarkEnd w:id="471"/>
    <w:bookmarkStart w:name="z571" w:id="472"/>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47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форму</w:t>
      </w:r>
      <w:r>
        <w:rPr>
          <w:rFonts w:ascii="Times New Roman"/>
          <w:b w:val="false"/>
          <w:i w:val="false"/>
          <w:color w:val="000000"/>
          <w:sz w:val="28"/>
        </w:rPr>
        <w:t xml:space="preserve"> декларации по индивидуальному подоходному налогу (форма 220.00), утверждҰнную указанным приказом, изложить в редакции согласно </w:t>
      </w:r>
      <w:r>
        <w:rPr>
          <w:rFonts w:ascii="Times New Roman"/>
          <w:b w:val="false"/>
          <w:i w:val="false"/>
          <w:color w:val="000000"/>
          <w:sz w:val="28"/>
        </w:rPr>
        <w:t>приложению 11</w:t>
      </w:r>
      <w:r>
        <w:rPr>
          <w:rFonts w:ascii="Times New Roman"/>
          <w:b w:val="false"/>
          <w:i w:val="false"/>
          <w:color w:val="000000"/>
          <w:sz w:val="28"/>
        </w:rPr>
        <w:t xml:space="preserve"> к настоящему приказу;</w:t>
      </w:r>
    </w:p>
    <w:bookmarkStart w:name="z573" w:id="47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индивидуальному подоходному налогу (форма 220.00)", утвержденных указанным приказом:</w:t>
      </w:r>
    </w:p>
    <w:bookmarkEnd w:id="47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575" w:id="47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(форма 220.00)"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и определяют порядок составления формы налоговой отчетности "Декларация по индивидуальному подоходному налогу" (далее – декларация), предназначенной для исчисления индивидуального подоходного налога (далее – ИПН).</w:t>
      </w:r>
    </w:p>
    <w:bookmarkEnd w:id="474"/>
    <w:bookmarkStart w:name="z576" w:id="475"/>
    <w:p>
      <w:pPr>
        <w:spacing w:after="0"/>
        <w:ind w:left="0"/>
        <w:jc w:val="both"/>
      </w:pPr>
      <w:r>
        <w:rPr>
          <w:rFonts w:ascii="Times New Roman"/>
          <w:b w:val="false"/>
          <w:i w:val="false"/>
          <w:color w:val="000000"/>
          <w:sz w:val="28"/>
        </w:rPr>
        <w:t xml:space="preserve">
      Декларация составляется физическими лицами-индивидуальными предпринимателями, осуществляющими исчисление и уплату налогов в общеустановленном порядке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337, со </w:t>
      </w:r>
      <w:r>
        <w:rPr>
          <w:rFonts w:ascii="Times New Roman"/>
          <w:b w:val="false"/>
          <w:i w:val="false"/>
          <w:color w:val="000000"/>
          <w:sz w:val="28"/>
        </w:rPr>
        <w:t>статьями 358</w:t>
      </w:r>
      <w:r>
        <w:rPr>
          <w:rFonts w:ascii="Times New Roman"/>
          <w:b w:val="false"/>
          <w:i w:val="false"/>
          <w:color w:val="000000"/>
          <w:sz w:val="28"/>
        </w:rPr>
        <w:t xml:space="preserve"> и </w:t>
      </w:r>
      <w:r>
        <w:rPr>
          <w:rFonts w:ascii="Times New Roman"/>
          <w:b w:val="false"/>
          <w:i w:val="false"/>
          <w:color w:val="000000"/>
          <w:sz w:val="28"/>
        </w:rPr>
        <w:t>366</w:t>
      </w:r>
      <w:r>
        <w:rPr>
          <w:rFonts w:ascii="Times New Roman"/>
          <w:b w:val="false"/>
          <w:i w:val="false"/>
          <w:color w:val="000000"/>
          <w:sz w:val="28"/>
        </w:rPr>
        <w:t xml:space="preserve"> Налогового кодекса и крестьянскими или фермерскими хозяйствами,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337, со </w:t>
      </w:r>
      <w:r>
        <w:rPr>
          <w:rFonts w:ascii="Times New Roman"/>
          <w:b w:val="false"/>
          <w:i w:val="false"/>
          <w:color w:val="000000"/>
          <w:sz w:val="28"/>
        </w:rPr>
        <w:t>статьями 358</w:t>
      </w:r>
      <w:r>
        <w:rPr>
          <w:rFonts w:ascii="Times New Roman"/>
          <w:b w:val="false"/>
          <w:i w:val="false"/>
          <w:color w:val="000000"/>
          <w:sz w:val="28"/>
        </w:rPr>
        <w:t xml:space="preserve"> и </w:t>
      </w:r>
      <w:r>
        <w:rPr>
          <w:rFonts w:ascii="Times New Roman"/>
          <w:b w:val="false"/>
          <w:i w:val="false"/>
          <w:color w:val="000000"/>
          <w:sz w:val="28"/>
        </w:rPr>
        <w:t>366</w:t>
      </w:r>
      <w:r>
        <w:rPr>
          <w:rFonts w:ascii="Times New Roman"/>
          <w:b w:val="false"/>
          <w:i w:val="false"/>
          <w:color w:val="000000"/>
          <w:sz w:val="28"/>
        </w:rPr>
        <w:t xml:space="preserve"> Налогового кодекса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а также физическими лицами-нерезидентами в соответствии с </w:t>
      </w:r>
      <w:r>
        <w:rPr>
          <w:rFonts w:ascii="Times New Roman"/>
          <w:b w:val="false"/>
          <w:i w:val="false"/>
          <w:color w:val="000000"/>
          <w:sz w:val="28"/>
        </w:rPr>
        <w:t>главой 30</w:t>
      </w:r>
      <w:r>
        <w:rPr>
          <w:rFonts w:ascii="Times New Roman"/>
          <w:b w:val="false"/>
          <w:i w:val="false"/>
          <w:color w:val="000000"/>
          <w:sz w:val="28"/>
        </w:rPr>
        <w:t xml:space="preserve"> Налогового кодекса. </w:t>
      </w:r>
    </w:p>
    <w:bookmarkEnd w:id="475"/>
    <w:bookmarkStart w:name="z577" w:id="476"/>
    <w:p>
      <w:pPr>
        <w:spacing w:after="0"/>
        <w:ind w:left="0"/>
        <w:jc w:val="both"/>
      </w:pPr>
      <w:r>
        <w:rPr>
          <w:rFonts w:ascii="Times New Roman"/>
          <w:b w:val="false"/>
          <w:i w:val="false"/>
          <w:color w:val="000000"/>
          <w:sz w:val="28"/>
        </w:rPr>
        <w:t xml:space="preserve">
      По доходам индивидуального предпринимателя, у которого при постановке на регистрационный учет в органе государственных доходов заявлено место осуществления деятельности на территории города районного значения, села, поселка, сельского округа, индивидуальный подоходный налог полежит уплате в бюджет соответствующего местного самоуправления."; </w:t>
      </w:r>
    </w:p>
    <w:bookmarkEnd w:id="47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7)</w:t>
      </w:r>
      <w:r>
        <w:rPr>
          <w:rFonts w:ascii="Times New Roman"/>
          <w:b w:val="false"/>
          <w:i w:val="false"/>
          <w:color w:val="000000"/>
          <w:sz w:val="28"/>
        </w:rPr>
        <w:t xml:space="preserve"> пункта 15 изложить в следующей редакции:</w:t>
      </w:r>
    </w:p>
    <w:bookmarkStart w:name="z579" w:id="477"/>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 Международном финансовом центре "Астана" (далее – Конституционный закон);";</w:t>
      </w:r>
    </w:p>
    <w:bookmarkEnd w:id="477"/>
    <w:bookmarkStart w:name="z580" w:id="478"/>
    <w:p>
      <w:pPr>
        <w:spacing w:after="0"/>
        <w:ind w:left="0"/>
        <w:jc w:val="both"/>
      </w:pPr>
      <w:r>
        <w:rPr>
          <w:rFonts w:ascii="Times New Roman"/>
          <w:b w:val="false"/>
          <w:i w:val="false"/>
          <w:color w:val="000000"/>
          <w:sz w:val="28"/>
        </w:rPr>
        <w:t xml:space="preserve">
      абзац первый </w:t>
      </w:r>
      <w:r>
        <w:rPr>
          <w:rFonts w:ascii="Times New Roman"/>
          <w:b w:val="false"/>
          <w:i w:val="false"/>
          <w:color w:val="000000"/>
          <w:sz w:val="28"/>
        </w:rPr>
        <w:t>пункта 20</w:t>
      </w:r>
      <w:r>
        <w:rPr>
          <w:rFonts w:ascii="Times New Roman"/>
          <w:b w:val="false"/>
          <w:i w:val="false"/>
          <w:color w:val="000000"/>
          <w:sz w:val="28"/>
        </w:rPr>
        <w:t xml:space="preserve"> изложить в следующей редакции:</w:t>
      </w:r>
    </w:p>
    <w:bookmarkEnd w:id="478"/>
    <w:bookmarkStart w:name="z581" w:id="479"/>
    <w:p>
      <w:pPr>
        <w:spacing w:after="0"/>
        <w:ind w:left="0"/>
        <w:jc w:val="both"/>
      </w:pPr>
      <w:r>
        <w:rPr>
          <w:rFonts w:ascii="Times New Roman"/>
          <w:b w:val="false"/>
          <w:i w:val="false"/>
          <w:color w:val="000000"/>
          <w:sz w:val="28"/>
        </w:rPr>
        <w:t xml:space="preserve">
      "20.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47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21</w:t>
      </w:r>
      <w:r>
        <w:rPr>
          <w:rFonts w:ascii="Times New Roman"/>
          <w:b w:val="false"/>
          <w:i w:val="false"/>
          <w:color w:val="000000"/>
          <w:sz w:val="28"/>
        </w:rPr>
        <w:t xml:space="preserve"> изложить в следующей редакции:</w:t>
      </w:r>
    </w:p>
    <w:bookmarkStart w:name="z583" w:id="480"/>
    <w:p>
      <w:pPr>
        <w:spacing w:after="0"/>
        <w:ind w:left="0"/>
        <w:jc w:val="both"/>
      </w:pPr>
      <w:r>
        <w:rPr>
          <w:rFonts w:ascii="Times New Roman"/>
          <w:b w:val="false"/>
          <w:i w:val="false"/>
          <w:color w:val="000000"/>
          <w:sz w:val="28"/>
        </w:rPr>
        <w:t>
      "21. В разделе "Расчет налогооблагаемого дохода":</w:t>
      </w:r>
    </w:p>
    <w:bookmarkEnd w:id="480"/>
    <w:bookmarkStart w:name="z584" w:id="481"/>
    <w:p>
      <w:pPr>
        <w:spacing w:after="0"/>
        <w:ind w:left="0"/>
        <w:jc w:val="both"/>
      </w:pPr>
      <w:r>
        <w:rPr>
          <w:rFonts w:ascii="Times New Roman"/>
          <w:b w:val="false"/>
          <w:i w:val="false"/>
          <w:color w:val="000000"/>
          <w:sz w:val="28"/>
        </w:rPr>
        <w:t>
      1) в строке 220.00.038 указывается налогооблагаемый доход (убыток). Определяется как 1220.00.015-220.00.034+220.00.035+220.00.036-220.00.037);</w:t>
      </w:r>
    </w:p>
    <w:bookmarkEnd w:id="481"/>
    <w:bookmarkStart w:name="z585" w:id="482"/>
    <w:p>
      <w:pPr>
        <w:spacing w:after="0"/>
        <w:ind w:left="0"/>
        <w:jc w:val="both"/>
      </w:pPr>
      <w:r>
        <w:rPr>
          <w:rFonts w:ascii="Times New Roman"/>
          <w:b w:val="false"/>
          <w:i w:val="false"/>
          <w:color w:val="000000"/>
          <w:sz w:val="28"/>
        </w:rPr>
        <w:t>
      2) в строке 220.00.039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итоговое значение графы F формы 220.04. Строка 220.00.039 носит справочный характер;</w:t>
      </w:r>
    </w:p>
    <w:bookmarkEnd w:id="482"/>
    <w:bookmarkStart w:name="z586" w:id="483"/>
    <w:p>
      <w:pPr>
        <w:spacing w:after="0"/>
        <w:ind w:left="0"/>
        <w:jc w:val="both"/>
      </w:pPr>
      <w:r>
        <w:rPr>
          <w:rFonts w:ascii="Times New Roman"/>
          <w:b w:val="false"/>
          <w:i w:val="false"/>
          <w:color w:val="000000"/>
          <w:sz w:val="28"/>
        </w:rPr>
        <w:t xml:space="preserve">
      3) в строке 220.00.040 указывается сумма дохода, подлежащего освобождению от налогообложения, в том числе: </w:t>
      </w:r>
    </w:p>
    <w:bookmarkEnd w:id="483"/>
    <w:bookmarkStart w:name="z587" w:id="484"/>
    <w:p>
      <w:pPr>
        <w:spacing w:after="0"/>
        <w:ind w:left="0"/>
        <w:jc w:val="both"/>
      </w:pPr>
      <w:r>
        <w:rPr>
          <w:rFonts w:ascii="Times New Roman"/>
          <w:b w:val="false"/>
          <w:i w:val="false"/>
          <w:color w:val="000000"/>
          <w:sz w:val="28"/>
        </w:rPr>
        <w:t xml:space="preserve">
      в строке 220.00.040 I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484"/>
    <w:bookmarkStart w:name="z588" w:id="485"/>
    <w:p>
      <w:pPr>
        <w:spacing w:after="0"/>
        <w:ind w:left="0"/>
        <w:jc w:val="both"/>
      </w:pPr>
      <w:r>
        <w:rPr>
          <w:rFonts w:ascii="Times New Roman"/>
          <w:b w:val="false"/>
          <w:i w:val="false"/>
          <w:color w:val="000000"/>
          <w:sz w:val="28"/>
        </w:rPr>
        <w:t>
      в строке 220.00.040 II сумма дохода, освобожденного в соответствии с Конституционным законом;</w:t>
      </w:r>
    </w:p>
    <w:bookmarkEnd w:id="485"/>
    <w:bookmarkStart w:name="z589" w:id="486"/>
    <w:p>
      <w:pPr>
        <w:spacing w:after="0"/>
        <w:ind w:left="0"/>
        <w:jc w:val="both"/>
      </w:pPr>
      <w:r>
        <w:rPr>
          <w:rFonts w:ascii="Times New Roman"/>
          <w:b w:val="false"/>
          <w:i w:val="false"/>
          <w:color w:val="000000"/>
          <w:sz w:val="28"/>
        </w:rPr>
        <w:t>
      4) в строке 220.00.041 указывается сумма налогооблагаемого дохода (убытка) с учетом особенностей международного налогообложения. Строка 220.00.041 определяется 220.00.038 – 220.00.040;</w:t>
      </w:r>
    </w:p>
    <w:bookmarkEnd w:id="486"/>
    <w:bookmarkStart w:name="z590" w:id="487"/>
    <w:p>
      <w:pPr>
        <w:spacing w:after="0"/>
        <w:ind w:left="0"/>
        <w:jc w:val="both"/>
      </w:pPr>
      <w:r>
        <w:rPr>
          <w:rFonts w:ascii="Times New Roman"/>
          <w:b w:val="false"/>
          <w:i w:val="false"/>
          <w:color w:val="000000"/>
          <w:sz w:val="28"/>
        </w:rPr>
        <w:t xml:space="preserve">
      5) в строке 220.00.042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итоговое значение графы L формы 220.06;</w:t>
      </w:r>
    </w:p>
    <w:bookmarkEnd w:id="487"/>
    <w:bookmarkStart w:name="z591" w:id="488"/>
    <w:p>
      <w:pPr>
        <w:spacing w:after="0"/>
        <w:ind w:left="0"/>
        <w:jc w:val="both"/>
      </w:pPr>
      <w:r>
        <w:rPr>
          <w:rFonts w:ascii="Times New Roman"/>
          <w:b w:val="false"/>
          <w:i w:val="false"/>
          <w:color w:val="000000"/>
          <w:sz w:val="28"/>
        </w:rPr>
        <w:t xml:space="preserve">
      в строке 220.00.042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488"/>
    <w:bookmarkStart w:name="z592" w:id="489"/>
    <w:p>
      <w:pPr>
        <w:spacing w:after="0"/>
        <w:ind w:left="0"/>
        <w:jc w:val="both"/>
      </w:pPr>
      <w:r>
        <w:rPr>
          <w:rFonts w:ascii="Times New Roman"/>
          <w:b w:val="false"/>
          <w:i w:val="false"/>
          <w:color w:val="000000"/>
          <w:sz w:val="28"/>
        </w:rPr>
        <w:t xml:space="preserve">
      в строке 220.00.042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489"/>
    <w:bookmarkStart w:name="z593" w:id="490"/>
    <w:p>
      <w:pPr>
        <w:spacing w:after="0"/>
        <w:ind w:left="0"/>
        <w:jc w:val="both"/>
      </w:pPr>
      <w:r>
        <w:rPr>
          <w:rFonts w:ascii="Times New Roman"/>
          <w:b w:val="false"/>
          <w:i w:val="false"/>
          <w:color w:val="000000"/>
          <w:sz w:val="28"/>
        </w:rPr>
        <w:t>
      6) в строке 220.00.043 указывается облагаемый доход КИК и ПУ КИК с учетом перенесенных убытков. Определяется как разница строк 220.00.042 I и 220.00.045 В (220.00.042 I - 220.00.045 В). Если строка 220.00.045 В больше строки 220.00.042 I, в строке 220.00.043 указать ноль.</w:t>
      </w:r>
    </w:p>
    <w:bookmarkEnd w:id="490"/>
    <w:bookmarkStart w:name="z594" w:id="491"/>
    <w:p>
      <w:pPr>
        <w:spacing w:after="0"/>
        <w:ind w:left="0"/>
        <w:jc w:val="both"/>
      </w:pPr>
      <w:r>
        <w:rPr>
          <w:rFonts w:ascii="Times New Roman"/>
          <w:b w:val="false"/>
          <w:i w:val="false"/>
          <w:color w:val="000000"/>
          <w:sz w:val="28"/>
        </w:rPr>
        <w:t>
      7) в строке 220.00.044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491"/>
    <w:bookmarkStart w:name="z595" w:id="492"/>
    <w:p>
      <w:pPr>
        <w:spacing w:after="0"/>
        <w:ind w:left="0"/>
        <w:jc w:val="both"/>
      </w:pPr>
      <w:r>
        <w:rPr>
          <w:rFonts w:ascii="Times New Roman"/>
          <w:b w:val="false"/>
          <w:i w:val="false"/>
          <w:color w:val="000000"/>
          <w:sz w:val="28"/>
        </w:rPr>
        <w:t xml:space="preserve">
      8) в строке 220.00.045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Если строка 220.00.044 имеет отрицательное значение, строка 220.00.045 определяется как сумма модуля строки 220.00.041, и строк 220.00.044, 220.02.008 I. Если строка 220.00.041 имеет положительное значение, в строку 220.00.044 переносится строка сумма строк 220.00.043 и 220.02.008 I;</w:t>
      </w:r>
    </w:p>
    <w:bookmarkEnd w:id="492"/>
    <w:bookmarkStart w:name="z596" w:id="493"/>
    <w:p>
      <w:pPr>
        <w:spacing w:after="0"/>
        <w:ind w:left="0"/>
        <w:jc w:val="both"/>
      </w:pPr>
      <w:r>
        <w:rPr>
          <w:rFonts w:ascii="Times New Roman"/>
          <w:b w:val="false"/>
          <w:i w:val="false"/>
          <w:color w:val="000000"/>
          <w:sz w:val="28"/>
        </w:rPr>
        <w:t xml:space="preserve">
      9) в строке 220.00.045 А указывается сумма убытков, подлежащих переносу в соответствии со </w:t>
      </w:r>
      <w:r>
        <w:rPr>
          <w:rFonts w:ascii="Times New Roman"/>
          <w:b w:val="false"/>
          <w:i w:val="false"/>
          <w:color w:val="000000"/>
          <w:sz w:val="28"/>
        </w:rPr>
        <w:t>статьей 300</w:t>
      </w:r>
      <w:r>
        <w:rPr>
          <w:rFonts w:ascii="Times New Roman"/>
          <w:b w:val="false"/>
          <w:i w:val="false"/>
          <w:color w:val="000000"/>
          <w:sz w:val="28"/>
        </w:rPr>
        <w:t xml:space="preserve"> Налогового кодекса, за исключением переносимого убытка, указанного в пункте 1 статьи 300 Налогового кодекса;</w:t>
      </w:r>
    </w:p>
    <w:bookmarkEnd w:id="493"/>
    <w:bookmarkStart w:name="z597" w:id="494"/>
    <w:p>
      <w:pPr>
        <w:spacing w:after="0"/>
        <w:ind w:left="0"/>
        <w:jc w:val="both"/>
      </w:pPr>
      <w:r>
        <w:rPr>
          <w:rFonts w:ascii="Times New Roman"/>
          <w:b w:val="false"/>
          <w:i w:val="false"/>
          <w:color w:val="000000"/>
          <w:sz w:val="28"/>
        </w:rPr>
        <w:t xml:space="preserve">
      10) в строке 220.00.045 В указывается сумма убытков, подлежащих переносу в соответствии с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494"/>
    <w:bookmarkStart w:name="z598" w:id="495"/>
    <w:p>
      <w:pPr>
        <w:spacing w:after="0"/>
        <w:ind w:left="0"/>
        <w:jc w:val="both"/>
      </w:pPr>
      <w:r>
        <w:rPr>
          <w:rFonts w:ascii="Times New Roman"/>
          <w:b w:val="false"/>
          <w:i w:val="false"/>
          <w:color w:val="000000"/>
          <w:sz w:val="28"/>
        </w:rPr>
        <w:t xml:space="preserve">
      11) в строке 220.00.046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w:t>
      </w:r>
    </w:p>
    <w:bookmarkEnd w:id="495"/>
    <w:bookmarkStart w:name="z599" w:id="496"/>
    <w:p>
      <w:pPr>
        <w:spacing w:after="0"/>
        <w:ind w:left="0"/>
        <w:jc w:val="both"/>
      </w:pPr>
      <w:r>
        <w:rPr>
          <w:rFonts w:ascii="Times New Roman"/>
          <w:b w:val="false"/>
          <w:i w:val="false"/>
          <w:color w:val="000000"/>
          <w:sz w:val="28"/>
        </w:rPr>
        <w:t xml:space="preserve">
      12) в строке 220.00.046 А указывается сумма уменьшения налогооблагаемого дохода на расходы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288 Налогового кодекса;</w:t>
      </w:r>
    </w:p>
    <w:bookmarkEnd w:id="496"/>
    <w:bookmarkStart w:name="z600" w:id="497"/>
    <w:p>
      <w:pPr>
        <w:spacing w:after="0"/>
        <w:ind w:left="0"/>
        <w:jc w:val="both"/>
      </w:pPr>
      <w:r>
        <w:rPr>
          <w:rFonts w:ascii="Times New Roman"/>
          <w:b w:val="false"/>
          <w:i w:val="false"/>
          <w:color w:val="000000"/>
          <w:sz w:val="28"/>
        </w:rPr>
        <w:t xml:space="preserve">
      13) в строке 220.00.046 В указывается сумма уменьшения налогооблагаемого дохода на доходы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288 Налогового кодекса;</w:t>
      </w:r>
    </w:p>
    <w:bookmarkEnd w:id="497"/>
    <w:bookmarkStart w:name="z601" w:id="498"/>
    <w:p>
      <w:pPr>
        <w:spacing w:after="0"/>
        <w:ind w:left="0"/>
        <w:jc w:val="both"/>
      </w:pPr>
      <w:r>
        <w:rPr>
          <w:rFonts w:ascii="Times New Roman"/>
          <w:b w:val="false"/>
          <w:i w:val="false"/>
          <w:color w:val="000000"/>
          <w:sz w:val="28"/>
        </w:rPr>
        <w:t xml:space="preserve">
      14) в строке 220.00.047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220.00.041 и 220.00.046 (220.00.041 – 220.00.046). В случае если строка 220.00.046 больше строки 220.00.041, в строке 220.00.047 указывается ноль;</w:t>
      </w:r>
    </w:p>
    <w:bookmarkEnd w:id="498"/>
    <w:bookmarkStart w:name="z602" w:id="499"/>
    <w:p>
      <w:pPr>
        <w:spacing w:after="0"/>
        <w:ind w:left="0"/>
        <w:jc w:val="both"/>
      </w:pPr>
      <w:r>
        <w:rPr>
          <w:rFonts w:ascii="Times New Roman"/>
          <w:b w:val="false"/>
          <w:i w:val="false"/>
          <w:color w:val="000000"/>
          <w:sz w:val="28"/>
        </w:rPr>
        <w:t>
      15) в строке 220.00.048 указываются убытки, перенесенные из предыдущих налоговых периодов;</w:t>
      </w:r>
    </w:p>
    <w:bookmarkEnd w:id="499"/>
    <w:bookmarkStart w:name="z603" w:id="500"/>
    <w:p>
      <w:pPr>
        <w:spacing w:after="0"/>
        <w:ind w:left="0"/>
        <w:jc w:val="both"/>
      </w:pPr>
      <w:r>
        <w:rPr>
          <w:rFonts w:ascii="Times New Roman"/>
          <w:b w:val="false"/>
          <w:i w:val="false"/>
          <w:color w:val="000000"/>
          <w:sz w:val="28"/>
        </w:rPr>
        <w:t>
      16) в строке 220.00.049 указывается налогооблагаемый доход с учетом перенесенных из предыдущих налоговых периодов убытков. Заполняется в случае, если в строке 220.00.047 отражено положительное значение. Определяется как разница строк 220.00.047 и 220.00.048 (220.00.047 – 220.00.048). Если строка 220.00.048 больше строки 220.00.047, в строке 220.00.049 указывается ноль;";</w:t>
      </w:r>
    </w:p>
    <w:bookmarkEnd w:id="500"/>
    <w:bookmarkStart w:name="z604" w:id="501"/>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22</w:t>
      </w:r>
      <w:r>
        <w:rPr>
          <w:rFonts w:ascii="Times New Roman"/>
          <w:b w:val="false"/>
          <w:i w:val="false"/>
          <w:color w:val="000000"/>
          <w:sz w:val="28"/>
        </w:rPr>
        <w:t>:</w:t>
      </w:r>
    </w:p>
    <w:bookmarkEnd w:id="50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3)</w:t>
      </w:r>
      <w:r>
        <w:rPr>
          <w:rFonts w:ascii="Times New Roman"/>
          <w:b w:val="false"/>
          <w:i w:val="false"/>
          <w:color w:val="000000"/>
          <w:sz w:val="28"/>
        </w:rPr>
        <w:t xml:space="preserve"> изложить в следующей редакции:</w:t>
      </w:r>
    </w:p>
    <w:bookmarkStart w:name="z606" w:id="502"/>
    <w:p>
      <w:pPr>
        <w:spacing w:after="0"/>
        <w:ind w:left="0"/>
        <w:jc w:val="both"/>
      </w:pPr>
      <w:r>
        <w:rPr>
          <w:rFonts w:ascii="Times New Roman"/>
          <w:b w:val="false"/>
          <w:i w:val="false"/>
          <w:color w:val="000000"/>
          <w:sz w:val="28"/>
        </w:rPr>
        <w:t xml:space="preserve">
      "3) в строке 220.00.052 указывается сумма исчисленного ИПН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220.00.051, 220.00.052 I, 220.00.052 III, 220.00.052 IV, 220.00.052 V, (220.00.052 – 220.00.052 I – 220.00.052 III – 220.00.052 IV – 220.00.052 V). Если полученная разница меньше ноля, то в строке 220.00.052 указывается ноль:</w:t>
      </w:r>
    </w:p>
    <w:bookmarkEnd w:id="502"/>
    <w:bookmarkStart w:name="z607" w:id="503"/>
    <w:p>
      <w:pPr>
        <w:spacing w:after="0"/>
        <w:ind w:left="0"/>
        <w:jc w:val="both"/>
      </w:pPr>
      <w:r>
        <w:rPr>
          <w:rFonts w:ascii="Times New Roman"/>
          <w:b w:val="false"/>
          <w:i w:val="false"/>
          <w:color w:val="000000"/>
          <w:sz w:val="28"/>
        </w:rPr>
        <w:t xml:space="preserve">
      в строке 220.00.052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ИПН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переносится итоговое значение графы I формы 220.04;</w:t>
      </w:r>
    </w:p>
    <w:bookmarkEnd w:id="503"/>
    <w:bookmarkStart w:name="z608" w:id="504"/>
    <w:p>
      <w:pPr>
        <w:spacing w:after="0"/>
        <w:ind w:left="0"/>
        <w:jc w:val="both"/>
      </w:pPr>
      <w:r>
        <w:rPr>
          <w:rFonts w:ascii="Times New Roman"/>
          <w:b w:val="false"/>
          <w:i w:val="false"/>
          <w:color w:val="000000"/>
          <w:sz w:val="28"/>
        </w:rPr>
        <w:t xml:space="preserve">
      в строке 220.00.052 II указывается сумма зачета иностранного подоходного налога с финансовой прибыли КИК или ПУ КИК, исчисленного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О формы 220.06;</w:t>
      </w:r>
    </w:p>
    <w:bookmarkEnd w:id="504"/>
    <w:bookmarkStart w:name="z609" w:id="505"/>
    <w:p>
      <w:pPr>
        <w:spacing w:after="0"/>
        <w:ind w:left="0"/>
        <w:jc w:val="both"/>
      </w:pPr>
      <w:r>
        <w:rPr>
          <w:rFonts w:ascii="Times New Roman"/>
          <w:b w:val="false"/>
          <w:i w:val="false"/>
          <w:color w:val="000000"/>
          <w:sz w:val="28"/>
        </w:rPr>
        <w:t xml:space="preserve">
      в строке 220.00.052 III указывается сумма ИПН,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505"/>
    <w:bookmarkStart w:name="z610" w:id="506"/>
    <w:p>
      <w:pPr>
        <w:spacing w:after="0"/>
        <w:ind w:left="0"/>
        <w:jc w:val="both"/>
      </w:pPr>
      <w:r>
        <w:rPr>
          <w:rFonts w:ascii="Times New Roman"/>
          <w:b w:val="false"/>
          <w:i w:val="false"/>
          <w:color w:val="000000"/>
          <w:sz w:val="28"/>
        </w:rPr>
        <w:t xml:space="preserve">
      в строке 220.00.052 IV указывается сумма ИПН,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506"/>
    <w:bookmarkStart w:name="z611" w:id="507"/>
    <w:p>
      <w:pPr>
        <w:spacing w:after="0"/>
        <w:ind w:left="0"/>
        <w:jc w:val="both"/>
      </w:pPr>
      <w:r>
        <w:rPr>
          <w:rFonts w:ascii="Times New Roman"/>
          <w:b w:val="false"/>
          <w:i w:val="false"/>
          <w:color w:val="000000"/>
          <w:sz w:val="28"/>
        </w:rPr>
        <w:t xml:space="preserve">
      в строке 220.00.052 V указывается сумма ИПН,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507"/>
    <w:bookmarkStart w:name="z612" w:id="508"/>
    <w:p>
      <w:pPr>
        <w:spacing w:after="0"/>
        <w:ind w:left="0"/>
        <w:jc w:val="both"/>
      </w:pPr>
      <w:r>
        <w:rPr>
          <w:rFonts w:ascii="Times New Roman"/>
          <w:b w:val="false"/>
          <w:i w:val="false"/>
          <w:color w:val="000000"/>
          <w:sz w:val="28"/>
        </w:rPr>
        <w:t>
      дополнить подпунктами 4), 5), 6), 7) и 8) следующего содержания:</w:t>
      </w:r>
    </w:p>
    <w:bookmarkEnd w:id="508"/>
    <w:bookmarkStart w:name="z613" w:id="509"/>
    <w:p>
      <w:pPr>
        <w:spacing w:after="0"/>
        <w:ind w:left="0"/>
        <w:jc w:val="both"/>
      </w:pPr>
      <w:r>
        <w:rPr>
          <w:rFonts w:ascii="Times New Roman"/>
          <w:b w:val="false"/>
          <w:i w:val="false"/>
          <w:color w:val="000000"/>
          <w:sz w:val="28"/>
        </w:rPr>
        <w:t xml:space="preserve">
      "4) в строке 220.00.053 указывается ИПН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220.00.043 и 220.00.050 (220.00.043 х 220.00.050);</w:t>
      </w:r>
    </w:p>
    <w:bookmarkEnd w:id="509"/>
    <w:bookmarkStart w:name="z614" w:id="510"/>
    <w:p>
      <w:pPr>
        <w:spacing w:after="0"/>
        <w:ind w:left="0"/>
        <w:jc w:val="both"/>
      </w:pPr>
      <w:r>
        <w:rPr>
          <w:rFonts w:ascii="Times New Roman"/>
          <w:b w:val="false"/>
          <w:i w:val="false"/>
          <w:color w:val="000000"/>
          <w:sz w:val="28"/>
        </w:rPr>
        <w:t xml:space="preserve">
      5) в строке 220.00.054 указывается ИПН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220.00.042 II и 220.00.050 (220.00.042 II х 220.00.050);</w:t>
      </w:r>
    </w:p>
    <w:bookmarkEnd w:id="510"/>
    <w:bookmarkStart w:name="z615" w:id="511"/>
    <w:p>
      <w:pPr>
        <w:spacing w:after="0"/>
        <w:ind w:left="0"/>
        <w:jc w:val="both"/>
      </w:pPr>
      <w:r>
        <w:rPr>
          <w:rFonts w:ascii="Times New Roman"/>
          <w:b w:val="false"/>
          <w:i w:val="false"/>
          <w:color w:val="000000"/>
          <w:sz w:val="28"/>
        </w:rPr>
        <w:t xml:space="preserve">
      6) в строке 220.00.055 итоговая сумма ИПН КИК и ПУ КИК с учетом уменьшения за налоговый период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Определяется как разница строк 220.00.053 и 220.00.052 II (220.00.053 – 220.00.052 II). Если полученная разница меньше ноля, то в строке 220.00.055 указывается ноль;</w:t>
      </w:r>
    </w:p>
    <w:bookmarkEnd w:id="511"/>
    <w:bookmarkStart w:name="z616" w:id="512"/>
    <w:p>
      <w:pPr>
        <w:spacing w:after="0"/>
        <w:ind w:left="0"/>
        <w:jc w:val="both"/>
      </w:pPr>
      <w:r>
        <w:rPr>
          <w:rFonts w:ascii="Times New Roman"/>
          <w:b w:val="false"/>
          <w:i w:val="false"/>
          <w:color w:val="000000"/>
          <w:sz w:val="28"/>
        </w:rPr>
        <w:t xml:space="preserve">
      7) в строке 220.00.056 указывается итоговая сумма исчисленного ИПН, за исключением ИПН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уменьшения. Определяется как сумма строк 220.00.052 и 220.00.054 (220.00.052 + 220.00.054);</w:t>
      </w:r>
    </w:p>
    <w:bookmarkEnd w:id="512"/>
    <w:bookmarkStart w:name="z617" w:id="513"/>
    <w:p>
      <w:pPr>
        <w:spacing w:after="0"/>
        <w:ind w:left="0"/>
        <w:jc w:val="both"/>
      </w:pPr>
      <w:r>
        <w:rPr>
          <w:rFonts w:ascii="Times New Roman"/>
          <w:b w:val="false"/>
          <w:i w:val="false"/>
          <w:color w:val="000000"/>
          <w:sz w:val="28"/>
        </w:rPr>
        <w:t>
      8) в строке 220.00.057 указывается бизнес-идентификационный номер (далее – БИН) аппарата акимов городов районного значения, сел, поселков и сельских округов.";</w:t>
      </w:r>
    </w:p>
    <w:bookmarkEnd w:id="513"/>
    <w:bookmarkStart w:name="z618" w:id="514"/>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34</w:t>
      </w:r>
      <w:r>
        <w:rPr>
          <w:rFonts w:ascii="Times New Roman"/>
          <w:b w:val="false"/>
          <w:i w:val="false"/>
          <w:color w:val="000000"/>
          <w:sz w:val="28"/>
        </w:rPr>
        <w:t>:</w:t>
      </w:r>
    </w:p>
    <w:bookmarkEnd w:id="51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14)</w:t>
      </w:r>
      <w:r>
        <w:rPr>
          <w:rFonts w:ascii="Times New Roman"/>
          <w:b w:val="false"/>
          <w:i w:val="false"/>
          <w:color w:val="000000"/>
          <w:sz w:val="28"/>
        </w:rPr>
        <w:t xml:space="preserve"> и </w:t>
      </w:r>
      <w:r>
        <w:rPr>
          <w:rFonts w:ascii="Times New Roman"/>
          <w:b w:val="false"/>
          <w:i w:val="false"/>
          <w:color w:val="000000"/>
          <w:sz w:val="28"/>
        </w:rPr>
        <w:t>15)</w:t>
      </w:r>
      <w:r>
        <w:rPr>
          <w:rFonts w:ascii="Times New Roman"/>
          <w:b w:val="false"/>
          <w:i w:val="false"/>
          <w:color w:val="000000"/>
          <w:sz w:val="28"/>
        </w:rPr>
        <w:t xml:space="preserve"> изложить в следующей редакции:</w:t>
      </w:r>
    </w:p>
    <w:bookmarkStart w:name="z620" w:id="515"/>
    <w:p>
      <w:pPr>
        <w:spacing w:after="0"/>
        <w:ind w:left="0"/>
        <w:jc w:val="both"/>
      </w:pPr>
      <w:r>
        <w:rPr>
          <w:rFonts w:ascii="Times New Roman"/>
          <w:b w:val="false"/>
          <w:i w:val="false"/>
          <w:color w:val="000000"/>
          <w:sz w:val="28"/>
        </w:rPr>
        <w:t xml:space="preserve">
      "14) в строке 220.05.014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w:t>
      </w:r>
    </w:p>
    <w:bookmarkEnd w:id="515"/>
    <w:bookmarkStart w:name="z621" w:id="516"/>
    <w:p>
      <w:pPr>
        <w:spacing w:after="0"/>
        <w:ind w:left="0"/>
        <w:jc w:val="both"/>
      </w:pPr>
      <w:r>
        <w:rPr>
          <w:rFonts w:ascii="Times New Roman"/>
          <w:b w:val="false"/>
          <w:i w:val="false"/>
          <w:color w:val="000000"/>
          <w:sz w:val="28"/>
        </w:rPr>
        <w:t xml:space="preserve">
      в строке 220.05.014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516"/>
    <w:bookmarkStart w:name="z622" w:id="517"/>
    <w:p>
      <w:pPr>
        <w:spacing w:after="0"/>
        <w:ind w:left="0"/>
        <w:jc w:val="both"/>
      </w:pPr>
      <w:r>
        <w:rPr>
          <w:rFonts w:ascii="Times New Roman"/>
          <w:b w:val="false"/>
          <w:i w:val="false"/>
          <w:color w:val="000000"/>
          <w:sz w:val="28"/>
        </w:rPr>
        <w:t xml:space="preserve">
      в строке 220.05.014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517"/>
    <w:bookmarkStart w:name="z623" w:id="518"/>
    <w:p>
      <w:pPr>
        <w:spacing w:after="0"/>
        <w:ind w:left="0"/>
        <w:jc w:val="both"/>
      </w:pPr>
      <w:r>
        <w:rPr>
          <w:rFonts w:ascii="Times New Roman"/>
          <w:b w:val="false"/>
          <w:i w:val="false"/>
          <w:color w:val="000000"/>
          <w:sz w:val="28"/>
        </w:rPr>
        <w:t>
      15) в строке 220.05.015 указывается облагаемый доход КИК и ПУ КИК с учетом перенесенных убытков. Определяется как разница строк 220.05.014 I и 220.05.017 І (220.05.014 I - 220.05.017 І). Если строка 220.00.045 В больше строки 220.00.042 I, в строке 220.00.043 указать ноль;";</w:t>
      </w:r>
    </w:p>
    <w:bookmarkEnd w:id="51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17)</w:t>
      </w:r>
      <w:r>
        <w:rPr>
          <w:rFonts w:ascii="Times New Roman"/>
          <w:b w:val="false"/>
          <w:i w:val="false"/>
          <w:color w:val="000000"/>
          <w:sz w:val="28"/>
        </w:rPr>
        <w:t xml:space="preserve"> изложить в следующей редакции:</w:t>
      </w:r>
    </w:p>
    <w:bookmarkStart w:name="z625" w:id="519"/>
    <w:p>
      <w:pPr>
        <w:spacing w:after="0"/>
        <w:ind w:left="0"/>
        <w:jc w:val="both"/>
      </w:pPr>
      <w:r>
        <w:rPr>
          <w:rFonts w:ascii="Times New Roman"/>
          <w:b w:val="false"/>
          <w:i w:val="false"/>
          <w:color w:val="000000"/>
          <w:sz w:val="28"/>
        </w:rPr>
        <w:t xml:space="preserve">
      "17) в строке 220.05.017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Данная строка заполняется с учетом строки 220.02.008 I;</w:t>
      </w:r>
    </w:p>
    <w:bookmarkEnd w:id="519"/>
    <w:bookmarkStart w:name="z626" w:id="520"/>
    <w:p>
      <w:pPr>
        <w:spacing w:after="0"/>
        <w:ind w:left="0"/>
        <w:jc w:val="both"/>
      </w:pPr>
      <w:r>
        <w:rPr>
          <w:rFonts w:ascii="Times New Roman"/>
          <w:b w:val="false"/>
          <w:i w:val="false"/>
          <w:color w:val="000000"/>
          <w:sz w:val="28"/>
        </w:rPr>
        <w:t xml:space="preserve">
      в строке 220.05.017 I указывается сумма убытков, подлежащих переносу в соответствии с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52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24)</w:t>
      </w:r>
      <w:r>
        <w:rPr>
          <w:rFonts w:ascii="Times New Roman"/>
          <w:b w:val="false"/>
          <w:i w:val="false"/>
          <w:color w:val="000000"/>
          <w:sz w:val="28"/>
        </w:rPr>
        <w:t xml:space="preserve"> изложить в следующей редакции:</w:t>
      </w:r>
    </w:p>
    <w:bookmarkStart w:name="z628" w:id="521"/>
    <w:p>
      <w:pPr>
        <w:spacing w:after="0"/>
        <w:ind w:left="0"/>
        <w:jc w:val="both"/>
      </w:pPr>
      <w:r>
        <w:rPr>
          <w:rFonts w:ascii="Times New Roman"/>
          <w:b w:val="false"/>
          <w:i w:val="false"/>
          <w:color w:val="000000"/>
          <w:sz w:val="28"/>
        </w:rPr>
        <w:t xml:space="preserve">
      "24) в строке 220.05.024 указывается сумма исчисленного ИПН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220.05.023, 220.05.024 I, 220.05.024 III, 220.05.024 IV, 220.05.024 V (220.05.023 – 220.05.024 I – 220.05.024 III – 220.05.024 IV – 220.05.024 V). Если полученная разница меньше ноля, то в строке 220.05.024 указывается ноль;</w:t>
      </w:r>
    </w:p>
    <w:bookmarkEnd w:id="521"/>
    <w:bookmarkStart w:name="z629" w:id="522"/>
    <w:p>
      <w:pPr>
        <w:spacing w:after="0"/>
        <w:ind w:left="0"/>
        <w:jc w:val="both"/>
      </w:pPr>
      <w:r>
        <w:rPr>
          <w:rFonts w:ascii="Times New Roman"/>
          <w:b w:val="false"/>
          <w:i w:val="false"/>
          <w:color w:val="000000"/>
          <w:sz w:val="28"/>
        </w:rPr>
        <w:t xml:space="preserve">
      в строке 220.05.024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ИПН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522"/>
    <w:bookmarkStart w:name="z630" w:id="523"/>
    <w:p>
      <w:pPr>
        <w:spacing w:after="0"/>
        <w:ind w:left="0"/>
        <w:jc w:val="both"/>
      </w:pPr>
      <w:r>
        <w:rPr>
          <w:rFonts w:ascii="Times New Roman"/>
          <w:b w:val="false"/>
          <w:i w:val="false"/>
          <w:color w:val="000000"/>
          <w:sz w:val="28"/>
        </w:rPr>
        <w:t xml:space="preserve">
      в строке 220.05.024 II указывается сумма иностранного подоходного налога с финансовой прибыли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w:t>
      </w:r>
    </w:p>
    <w:bookmarkEnd w:id="523"/>
    <w:bookmarkStart w:name="z631" w:id="524"/>
    <w:p>
      <w:pPr>
        <w:spacing w:after="0"/>
        <w:ind w:left="0"/>
        <w:jc w:val="both"/>
      </w:pPr>
      <w:r>
        <w:rPr>
          <w:rFonts w:ascii="Times New Roman"/>
          <w:b w:val="false"/>
          <w:i w:val="false"/>
          <w:color w:val="000000"/>
          <w:sz w:val="28"/>
        </w:rPr>
        <w:t xml:space="preserve">
      в строке 220.05.024 III указывается сумма ИПН,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524"/>
    <w:bookmarkStart w:name="z632" w:id="525"/>
    <w:p>
      <w:pPr>
        <w:spacing w:after="0"/>
        <w:ind w:left="0"/>
        <w:jc w:val="both"/>
      </w:pPr>
      <w:r>
        <w:rPr>
          <w:rFonts w:ascii="Times New Roman"/>
          <w:b w:val="false"/>
          <w:i w:val="false"/>
          <w:color w:val="000000"/>
          <w:sz w:val="28"/>
        </w:rPr>
        <w:t xml:space="preserve">
      в строке 220.05.024 IV указывается сумма ИПН,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525"/>
    <w:bookmarkStart w:name="z633" w:id="526"/>
    <w:p>
      <w:pPr>
        <w:spacing w:after="0"/>
        <w:ind w:left="0"/>
        <w:jc w:val="both"/>
      </w:pPr>
      <w:r>
        <w:rPr>
          <w:rFonts w:ascii="Times New Roman"/>
          <w:b w:val="false"/>
          <w:i w:val="false"/>
          <w:color w:val="000000"/>
          <w:sz w:val="28"/>
        </w:rPr>
        <w:t xml:space="preserve">
      в строке 220.05.024 V указывается сумма ИПН,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526"/>
    <w:bookmarkStart w:name="z634" w:id="527"/>
    <w:p>
      <w:pPr>
        <w:spacing w:after="0"/>
        <w:ind w:left="0"/>
        <w:jc w:val="both"/>
      </w:pPr>
      <w:r>
        <w:rPr>
          <w:rFonts w:ascii="Times New Roman"/>
          <w:b w:val="false"/>
          <w:i w:val="false"/>
          <w:color w:val="000000"/>
          <w:sz w:val="28"/>
        </w:rPr>
        <w:t>
      дополнить подпунктами 25), 26), 27) и 28) следующего содержания:</w:t>
      </w:r>
    </w:p>
    <w:bookmarkEnd w:id="527"/>
    <w:bookmarkStart w:name="z635" w:id="528"/>
    <w:p>
      <w:pPr>
        <w:spacing w:after="0"/>
        <w:ind w:left="0"/>
        <w:jc w:val="both"/>
      </w:pPr>
      <w:r>
        <w:rPr>
          <w:rFonts w:ascii="Times New Roman"/>
          <w:b w:val="false"/>
          <w:i w:val="false"/>
          <w:color w:val="000000"/>
          <w:sz w:val="28"/>
        </w:rPr>
        <w:t>
      "25) в строке 220.05.025 указывается ИПН с облагаемого дохода КИК и ПУ КИК в соответствии с подпунктом 4) статьи 223 Налогового кодекса. Определяется как произведение строк 220.05.015 и 220.05.022 (220.05.015 х 220.05.022);</w:t>
      </w:r>
    </w:p>
    <w:bookmarkEnd w:id="528"/>
    <w:bookmarkStart w:name="z636" w:id="529"/>
    <w:p>
      <w:pPr>
        <w:spacing w:after="0"/>
        <w:ind w:left="0"/>
        <w:jc w:val="both"/>
      </w:pPr>
      <w:r>
        <w:rPr>
          <w:rFonts w:ascii="Times New Roman"/>
          <w:b w:val="false"/>
          <w:i w:val="false"/>
          <w:color w:val="000000"/>
          <w:sz w:val="28"/>
        </w:rPr>
        <w:t xml:space="preserve">
      26) в строке 220.05.026 указывается ИПН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220.05.014 II и 220.05.022 (220.05.014 II х 220.05.022);</w:t>
      </w:r>
    </w:p>
    <w:bookmarkEnd w:id="529"/>
    <w:bookmarkStart w:name="z637" w:id="530"/>
    <w:p>
      <w:pPr>
        <w:spacing w:after="0"/>
        <w:ind w:left="0"/>
        <w:jc w:val="both"/>
      </w:pPr>
      <w:r>
        <w:rPr>
          <w:rFonts w:ascii="Times New Roman"/>
          <w:b w:val="false"/>
          <w:i w:val="false"/>
          <w:color w:val="000000"/>
          <w:sz w:val="28"/>
        </w:rPr>
        <w:t xml:space="preserve">
      27) в строке 220.05.027 итоговая сумма ИПН КИК и ПУ КИК с учетом уменьшения за налоговый период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Определяется как разница строк 220.05.025 и 220.05.024 II (220.05.025 – 220.05.024 II). Если полученная разница меньше ноля, то в строке 220.05.027 указывается ноль;</w:t>
      </w:r>
    </w:p>
    <w:bookmarkEnd w:id="530"/>
    <w:bookmarkStart w:name="z638" w:id="531"/>
    <w:p>
      <w:pPr>
        <w:spacing w:after="0"/>
        <w:ind w:left="0"/>
        <w:jc w:val="both"/>
      </w:pPr>
      <w:r>
        <w:rPr>
          <w:rFonts w:ascii="Times New Roman"/>
          <w:b w:val="false"/>
          <w:i w:val="false"/>
          <w:color w:val="000000"/>
          <w:sz w:val="28"/>
        </w:rPr>
        <w:t xml:space="preserve">
      28) в строке 220.05.028 указывается итоговая сумма исчисленного ИПН, за исключением ИПН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уменьшения. Определяется как сумма строк 220.05.024 и 220.05.026 (220.05.024 + 220.05.026).";</w:t>
      </w:r>
    </w:p>
    <w:bookmarkEnd w:id="531"/>
    <w:bookmarkStart w:name="z639" w:id="53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36</w:t>
      </w:r>
      <w:r>
        <w:rPr>
          <w:rFonts w:ascii="Times New Roman"/>
          <w:b w:val="false"/>
          <w:i w:val="false"/>
          <w:color w:val="000000"/>
          <w:sz w:val="28"/>
        </w:rPr>
        <w:t>:</w:t>
      </w:r>
    </w:p>
    <w:bookmarkEnd w:id="53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и </w:t>
      </w:r>
      <w:r>
        <w:rPr>
          <w:rFonts w:ascii="Times New Roman"/>
          <w:b w:val="false"/>
          <w:i w:val="false"/>
          <w:color w:val="000000"/>
          <w:sz w:val="28"/>
        </w:rPr>
        <w:t>11)</w:t>
      </w:r>
      <w:r>
        <w:rPr>
          <w:rFonts w:ascii="Times New Roman"/>
          <w:b w:val="false"/>
          <w:i w:val="false"/>
          <w:color w:val="000000"/>
          <w:sz w:val="28"/>
        </w:rPr>
        <w:t xml:space="preserve"> изложить в следующей редакции:</w:t>
      </w:r>
    </w:p>
    <w:bookmarkStart w:name="z641" w:id="533"/>
    <w:p>
      <w:pPr>
        <w:spacing w:after="0"/>
        <w:ind w:left="0"/>
        <w:jc w:val="both"/>
      </w:pPr>
      <w:r>
        <w:rPr>
          <w:rFonts w:ascii="Times New Roman"/>
          <w:b w:val="false"/>
          <w:i w:val="false"/>
          <w:color w:val="000000"/>
          <w:sz w:val="28"/>
        </w:rPr>
        <w:t xml:space="preserve">
      "8) в графе Н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 </w:t>
      </w:r>
    </w:p>
    <w:bookmarkEnd w:id="533"/>
    <w:bookmarkStart w:name="z642" w:id="534"/>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534"/>
    <w:bookmarkStart w:name="z643" w:id="535"/>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340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535"/>
    <w:bookmarkStart w:name="z644" w:id="536"/>
    <w:p>
      <w:pPr>
        <w:spacing w:after="0"/>
        <w:ind w:left="0"/>
        <w:jc w:val="both"/>
      </w:pPr>
      <w:r>
        <w:rPr>
          <w:rFonts w:ascii="Times New Roman"/>
          <w:b w:val="false"/>
          <w:i w:val="false"/>
          <w:color w:val="000000"/>
          <w:sz w:val="28"/>
        </w:rPr>
        <w:t xml:space="preserve">
      Резидент не вправе применять положения </w:t>
      </w:r>
      <w:r>
        <w:rPr>
          <w:rFonts w:ascii="Times New Roman"/>
          <w:b w:val="false"/>
          <w:i w:val="false"/>
          <w:color w:val="000000"/>
          <w:sz w:val="28"/>
        </w:rPr>
        <w:t>пункта 3</w:t>
      </w:r>
      <w:r>
        <w:rPr>
          <w:rFonts w:ascii="Times New Roman"/>
          <w:b w:val="false"/>
          <w:i w:val="false"/>
          <w:color w:val="000000"/>
          <w:sz w:val="28"/>
        </w:rPr>
        <w:t xml:space="preserve"> статьи 340 Налогового кодекса к КИК и (или) ПУ КИК, зарегистрированных в государствах с льготным налогообложением.</w:t>
      </w:r>
    </w:p>
    <w:bookmarkEnd w:id="536"/>
    <w:bookmarkStart w:name="z645" w:id="537"/>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3</w:t>
      </w:r>
      <w:r>
        <w:rPr>
          <w:rFonts w:ascii="Times New Roman"/>
          <w:b w:val="false"/>
          <w:i w:val="false"/>
          <w:color w:val="000000"/>
          <w:sz w:val="28"/>
        </w:rPr>
        <w:t xml:space="preserve"> статьи 340 Налогового кодекса, то в данной графе указывается "0";</w:t>
      </w:r>
    </w:p>
    <w:bookmarkEnd w:id="537"/>
    <w:bookmarkStart w:name="z646" w:id="538"/>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3 статьи 340 Налогового кодекса;</w:t>
      </w:r>
    </w:p>
    <w:bookmarkEnd w:id="538"/>
    <w:bookmarkStart w:name="z647" w:id="539"/>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3 статьи 340 Налогового кодекса;</w:t>
      </w:r>
    </w:p>
    <w:bookmarkEnd w:id="539"/>
    <w:bookmarkStart w:name="z648" w:id="540"/>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3 статьи 340 Налогового кодекса;</w:t>
      </w:r>
    </w:p>
    <w:bookmarkEnd w:id="540"/>
    <w:bookmarkStart w:name="z649" w:id="541"/>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 xml:space="preserve">подпунктом 4) </w:t>
      </w:r>
      <w:r>
        <w:rPr>
          <w:rFonts w:ascii="Times New Roman"/>
          <w:b w:val="false"/>
          <w:i w:val="false"/>
          <w:color w:val="000000"/>
          <w:sz w:val="28"/>
        </w:rPr>
        <w:t xml:space="preserve"> пункта 3 статьи 340 Налогового кодекса;</w:t>
      </w:r>
    </w:p>
    <w:bookmarkEnd w:id="541"/>
    <w:bookmarkStart w:name="z650" w:id="542"/>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3 статьи 340 Налогового кодекса;</w:t>
      </w:r>
    </w:p>
    <w:bookmarkEnd w:id="542"/>
    <w:bookmarkStart w:name="z651" w:id="543"/>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3 статьи 340 Налогового кодекса;</w:t>
      </w:r>
    </w:p>
    <w:bookmarkEnd w:id="543"/>
    <w:bookmarkStart w:name="z652" w:id="544"/>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3 статьи 340 Налогового кодекса;</w:t>
      </w:r>
    </w:p>
    <w:bookmarkEnd w:id="544"/>
    <w:bookmarkStart w:name="z653" w:id="545"/>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3 статьи 340 Налогового кодекса;</w:t>
      </w:r>
    </w:p>
    <w:bookmarkEnd w:id="545"/>
    <w:bookmarkStart w:name="z654" w:id="546"/>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3 статьи 340 Налогового кодекса;</w:t>
      </w:r>
    </w:p>
    <w:bookmarkEnd w:id="546"/>
    <w:bookmarkStart w:name="z655" w:id="547"/>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3 статьи 340 Налогового кодекса;</w:t>
      </w:r>
    </w:p>
    <w:bookmarkEnd w:id="547"/>
    <w:bookmarkStart w:name="z656" w:id="548"/>
    <w:p>
      <w:pPr>
        <w:spacing w:after="0"/>
        <w:ind w:left="0"/>
        <w:jc w:val="both"/>
      </w:pPr>
      <w:r>
        <w:rPr>
          <w:rFonts w:ascii="Times New Roman"/>
          <w:b w:val="false"/>
          <w:i w:val="false"/>
          <w:color w:val="000000"/>
          <w:sz w:val="28"/>
        </w:rPr>
        <w:t xml:space="preserve">
      10) в графе J указывается сумма финансовой прибыли КИК или ПУ КИК до налогообложения с учетом уменьшений, которая определяется как разница между графами G, H и I (графа G – графа H – графа I), в иностранной валюте; </w:t>
      </w:r>
    </w:p>
    <w:bookmarkEnd w:id="548"/>
    <w:bookmarkStart w:name="z657" w:id="549"/>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I x графа E);";</w:t>
      </w:r>
    </w:p>
    <w:bookmarkEnd w:id="54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15)</w:t>
      </w:r>
      <w:r>
        <w:rPr>
          <w:rFonts w:ascii="Times New Roman"/>
          <w:b w:val="false"/>
          <w:i w:val="false"/>
          <w:color w:val="000000"/>
          <w:sz w:val="28"/>
        </w:rPr>
        <w:t xml:space="preserve"> изложить в следующей редакции:</w:t>
      </w:r>
    </w:p>
    <w:bookmarkStart w:name="z659" w:id="550"/>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550"/>
    <w:bookmarkStart w:name="z660" w:id="551"/>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551"/>
    <w:bookmarkStart w:name="z661" w:id="552"/>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552"/>
    <w:bookmarkStart w:name="z662" w:id="553"/>
    <w:p>
      <w:pPr>
        <w:spacing w:after="0"/>
        <w:ind w:left="0"/>
        <w:jc w:val="both"/>
      </w:pPr>
      <w:r>
        <w:rPr>
          <w:rFonts w:ascii="Times New Roman"/>
          <w:b w:val="false"/>
          <w:i w:val="false"/>
          <w:color w:val="000000"/>
          <w:sz w:val="28"/>
        </w:rPr>
        <w:t>
      Итоговое значение графы L переносится в строку 220.00.042. Итоговое значение графы O переносится в строку 220.00.052 II.";</w:t>
      </w:r>
    </w:p>
    <w:bookmarkEnd w:id="55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16)</w:t>
      </w:r>
      <w:r>
        <w:rPr>
          <w:rFonts w:ascii="Times New Roman"/>
          <w:b w:val="false"/>
          <w:i w:val="false"/>
          <w:color w:val="000000"/>
          <w:sz w:val="28"/>
        </w:rPr>
        <w:t xml:space="preserve"> и </w:t>
      </w:r>
      <w:r>
        <w:rPr>
          <w:rFonts w:ascii="Times New Roman"/>
          <w:b w:val="false"/>
          <w:i w:val="false"/>
          <w:color w:val="000000"/>
          <w:sz w:val="28"/>
        </w:rPr>
        <w:t>17)</w:t>
      </w:r>
      <w:r>
        <w:rPr>
          <w:rFonts w:ascii="Times New Roman"/>
          <w:b w:val="false"/>
          <w:i w:val="false"/>
          <w:color w:val="000000"/>
          <w:sz w:val="28"/>
        </w:rPr>
        <w:t xml:space="preserve"> исключить;</w:t>
      </w:r>
    </w:p>
    <w:bookmarkStart w:name="z664" w:id="554"/>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37</w:t>
      </w:r>
      <w:r>
        <w:rPr>
          <w:rFonts w:ascii="Times New Roman"/>
          <w:b w:val="false"/>
          <w:i w:val="false"/>
          <w:color w:val="000000"/>
          <w:sz w:val="28"/>
        </w:rPr>
        <w:t>:</w:t>
      </w:r>
    </w:p>
    <w:bookmarkEnd w:id="554"/>
    <w:bookmarkStart w:name="z665" w:id="555"/>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подпункте 1):</w:t>
      </w:r>
    </w:p>
    <w:bookmarkEnd w:id="555"/>
    <w:bookmarkStart w:name="z666" w:id="556"/>
    <w:p>
      <w:pPr>
        <w:spacing w:after="0"/>
        <w:ind w:left="0"/>
        <w:jc w:val="both"/>
      </w:pPr>
      <w:r>
        <w:rPr>
          <w:rFonts w:ascii="Times New Roman"/>
          <w:b w:val="false"/>
          <w:i w:val="false"/>
          <w:color w:val="000000"/>
          <w:sz w:val="28"/>
        </w:rPr>
        <w:t>
      абзац семнадцатый изложить в следующей редакции:</w:t>
      </w:r>
    </w:p>
    <w:bookmarkEnd w:id="556"/>
    <w:bookmarkStart w:name="z667" w:id="557"/>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557"/>
    <w:bookmarkStart w:name="z668" w:id="558"/>
    <w:p>
      <w:pPr>
        <w:spacing w:after="0"/>
        <w:ind w:left="0"/>
        <w:jc w:val="both"/>
      </w:pPr>
      <w:r>
        <w:rPr>
          <w:rFonts w:ascii="Times New Roman"/>
          <w:b w:val="false"/>
          <w:i w:val="false"/>
          <w:color w:val="000000"/>
          <w:sz w:val="28"/>
        </w:rPr>
        <w:t>
      абзац двадцать девятый изложить в следующей редакции:</w:t>
      </w:r>
    </w:p>
    <w:bookmarkEnd w:id="558"/>
    <w:bookmarkStart w:name="z669" w:id="559"/>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559"/>
    <w:bookmarkStart w:name="z670" w:id="560"/>
    <w:p>
      <w:pPr>
        <w:spacing w:after="0"/>
        <w:ind w:left="0"/>
        <w:jc w:val="both"/>
      </w:pPr>
      <w:r>
        <w:rPr>
          <w:rFonts w:ascii="Times New Roman"/>
          <w:b w:val="false"/>
          <w:i w:val="false"/>
          <w:color w:val="000000"/>
          <w:sz w:val="28"/>
        </w:rPr>
        <w:t>
      абзац пятидесятый изложить в следующей редакции:</w:t>
      </w:r>
    </w:p>
    <w:bookmarkEnd w:id="560"/>
    <w:bookmarkStart w:name="z671" w:id="561"/>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w:t>
      </w:r>
    </w:p>
    <w:bookmarkEnd w:id="56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форму</w:t>
      </w:r>
      <w:r>
        <w:rPr>
          <w:rFonts w:ascii="Times New Roman"/>
          <w:b w:val="false"/>
          <w:i w:val="false"/>
          <w:color w:val="000000"/>
          <w:sz w:val="28"/>
        </w:rPr>
        <w:t xml:space="preserve"> декларации по индивидуальному подоходному налогу (форма 240.00), утвержденную указанным приказом, изложить в новой редакции согласно </w:t>
      </w:r>
      <w:r>
        <w:rPr>
          <w:rFonts w:ascii="Times New Roman"/>
          <w:b w:val="false"/>
          <w:i w:val="false"/>
          <w:color w:val="000000"/>
          <w:sz w:val="28"/>
        </w:rPr>
        <w:t>приложению 12</w:t>
      </w:r>
      <w:r>
        <w:rPr>
          <w:rFonts w:ascii="Times New Roman"/>
          <w:b w:val="false"/>
          <w:i w:val="false"/>
          <w:color w:val="000000"/>
          <w:sz w:val="28"/>
        </w:rPr>
        <w:t xml:space="preserve"> к настоящему приказу;</w:t>
      </w:r>
    </w:p>
    <w:bookmarkStart w:name="z673" w:id="56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индивидуальному подоходному налогу (форма 240.00)", утвержденных указанным приказом:</w:t>
      </w:r>
    </w:p>
    <w:bookmarkEnd w:id="562"/>
    <w:bookmarkStart w:name="z674" w:id="563"/>
    <w:p>
      <w:pPr>
        <w:spacing w:after="0"/>
        <w:ind w:left="0"/>
        <w:jc w:val="both"/>
      </w:pPr>
      <w:r>
        <w:rPr>
          <w:rFonts w:ascii="Times New Roman"/>
          <w:b w:val="false"/>
          <w:i w:val="false"/>
          <w:color w:val="000000"/>
          <w:sz w:val="28"/>
        </w:rPr>
        <w:t xml:space="preserve">
      абзац первый </w:t>
      </w:r>
      <w:r>
        <w:rPr>
          <w:rFonts w:ascii="Times New Roman"/>
          <w:b w:val="false"/>
          <w:i w:val="false"/>
          <w:color w:val="000000"/>
          <w:sz w:val="28"/>
        </w:rPr>
        <w:t>пункта 1</w:t>
      </w:r>
      <w:r>
        <w:rPr>
          <w:rFonts w:ascii="Times New Roman"/>
          <w:b w:val="false"/>
          <w:i w:val="false"/>
          <w:color w:val="000000"/>
          <w:sz w:val="28"/>
        </w:rPr>
        <w:t xml:space="preserve"> изложить в следующей редакции:</w:t>
      </w:r>
    </w:p>
    <w:bookmarkEnd w:id="563"/>
    <w:bookmarkStart w:name="z675" w:id="56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(форма 240.00)"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(далее – Налоговый кодекс) и определяют порядок составления формы налоговой отчетности "Декларация по индивидуальному подоходному налогу" (далее – ИПН) (далее – декларация), предназначенной для исчисления ИПН. Декларация составляется следующими физическими лицами:"; </w:t>
      </w:r>
    </w:p>
    <w:bookmarkEnd w:id="56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3)</w:t>
      </w:r>
      <w:r>
        <w:rPr>
          <w:rFonts w:ascii="Times New Roman"/>
          <w:b w:val="false"/>
          <w:i w:val="false"/>
          <w:color w:val="000000"/>
          <w:sz w:val="28"/>
        </w:rPr>
        <w:t xml:space="preserve"> пункта 15 изложить в следующей редакции:</w:t>
      </w:r>
    </w:p>
    <w:bookmarkStart w:name="z677" w:id="565"/>
    <w:p>
      <w:pPr>
        <w:spacing w:after="0"/>
        <w:ind w:left="0"/>
        <w:jc w:val="both"/>
      </w:pPr>
      <w:r>
        <w:rPr>
          <w:rFonts w:ascii="Times New Roman"/>
          <w:b w:val="false"/>
          <w:i w:val="false"/>
          <w:color w:val="000000"/>
          <w:sz w:val="28"/>
        </w:rPr>
        <w:t xml:space="preserve">
      "3) строка 240.00.003 предназначена для отражения суммарной прибыли контролируемых иностранных компаний (далее – КИК) и постоянных учреждений контролируемых иностранных компаний (далее – ПУ КИК), определенной согласно </w:t>
      </w:r>
      <w:r>
        <w:rPr>
          <w:rFonts w:ascii="Times New Roman"/>
          <w:b w:val="false"/>
          <w:i w:val="false"/>
          <w:color w:val="000000"/>
          <w:sz w:val="28"/>
        </w:rPr>
        <w:t>статьям 297</w:t>
      </w:r>
      <w:r>
        <w:rPr>
          <w:rFonts w:ascii="Times New Roman"/>
          <w:b w:val="false"/>
          <w:i w:val="false"/>
          <w:color w:val="000000"/>
          <w:sz w:val="28"/>
        </w:rPr>
        <w:t xml:space="preserve"> и </w:t>
      </w:r>
      <w:r>
        <w:rPr>
          <w:rFonts w:ascii="Times New Roman"/>
          <w:b w:val="false"/>
          <w:i w:val="false"/>
          <w:color w:val="000000"/>
          <w:sz w:val="28"/>
        </w:rPr>
        <w:t>340</w:t>
      </w:r>
      <w:r>
        <w:rPr>
          <w:rFonts w:ascii="Times New Roman"/>
          <w:b w:val="false"/>
          <w:i w:val="false"/>
          <w:color w:val="000000"/>
          <w:sz w:val="28"/>
        </w:rPr>
        <w:t xml:space="preserve"> Налогового кодекса. В данную строку переносится итоговое значение графы K формы 240.04;</w:t>
      </w:r>
    </w:p>
    <w:bookmarkEnd w:id="565"/>
    <w:bookmarkStart w:name="z678" w:id="566"/>
    <w:p>
      <w:pPr>
        <w:spacing w:after="0"/>
        <w:ind w:left="0"/>
        <w:jc w:val="both"/>
      </w:pPr>
      <w:r>
        <w:rPr>
          <w:rFonts w:ascii="Times New Roman"/>
          <w:b w:val="false"/>
          <w:i w:val="false"/>
          <w:color w:val="000000"/>
          <w:sz w:val="28"/>
        </w:rPr>
        <w:t xml:space="preserve">
      в строке 240.00.003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566"/>
    <w:bookmarkStart w:name="z679" w:id="567"/>
    <w:p>
      <w:pPr>
        <w:spacing w:after="0"/>
        <w:ind w:left="0"/>
        <w:jc w:val="both"/>
      </w:pPr>
      <w:r>
        <w:rPr>
          <w:rFonts w:ascii="Times New Roman"/>
          <w:b w:val="false"/>
          <w:i w:val="false"/>
          <w:color w:val="000000"/>
          <w:sz w:val="28"/>
        </w:rPr>
        <w:t xml:space="preserve">
      в строке 240.00.003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56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16</w:t>
      </w:r>
      <w:r>
        <w:rPr>
          <w:rFonts w:ascii="Times New Roman"/>
          <w:b w:val="false"/>
          <w:i w:val="false"/>
          <w:color w:val="000000"/>
          <w:sz w:val="28"/>
        </w:rPr>
        <w:t xml:space="preserve"> изложить в следующей редакции:</w:t>
      </w:r>
    </w:p>
    <w:bookmarkStart w:name="z681" w:id="568"/>
    <w:p>
      <w:pPr>
        <w:spacing w:after="0"/>
        <w:ind w:left="0"/>
        <w:jc w:val="both"/>
      </w:pPr>
      <w:r>
        <w:rPr>
          <w:rFonts w:ascii="Times New Roman"/>
          <w:b w:val="false"/>
          <w:i w:val="false"/>
          <w:color w:val="000000"/>
          <w:sz w:val="28"/>
        </w:rPr>
        <w:t>
      "16. В разделе "Исчисление индивидуального подоходного налога с имущественного и других доходов (за исключением доходов трудового иммигранта-резидента)":</w:t>
      </w:r>
    </w:p>
    <w:bookmarkEnd w:id="568"/>
    <w:bookmarkStart w:name="z682" w:id="569"/>
    <w:p>
      <w:pPr>
        <w:spacing w:after="0"/>
        <w:ind w:left="0"/>
        <w:jc w:val="both"/>
      </w:pPr>
      <w:r>
        <w:rPr>
          <w:rFonts w:ascii="Times New Roman"/>
          <w:b w:val="false"/>
          <w:i w:val="false"/>
          <w:color w:val="000000"/>
          <w:sz w:val="28"/>
        </w:rPr>
        <w:t>
      1) строка 240.00.004 предназначена для отражения итоговой суммы доходов, подлежащих налогообложению, определяемой как сумма строк 240.00.001 и 240.00.002 (240.00.001 + 240.00.002);</w:t>
      </w:r>
    </w:p>
    <w:bookmarkEnd w:id="569"/>
    <w:bookmarkStart w:name="z683" w:id="570"/>
    <w:p>
      <w:pPr>
        <w:spacing w:after="0"/>
        <w:ind w:left="0"/>
        <w:jc w:val="both"/>
      </w:pPr>
      <w:r>
        <w:rPr>
          <w:rFonts w:ascii="Times New Roman"/>
          <w:b w:val="false"/>
          <w:i w:val="false"/>
          <w:color w:val="000000"/>
          <w:sz w:val="28"/>
        </w:rPr>
        <w:t>
      2) строка 240.00.005 предназначена для отражения общей суммы корректировки доходов;</w:t>
      </w:r>
    </w:p>
    <w:bookmarkEnd w:id="570"/>
    <w:bookmarkStart w:name="z684" w:id="571"/>
    <w:p>
      <w:pPr>
        <w:spacing w:after="0"/>
        <w:ind w:left="0"/>
        <w:jc w:val="both"/>
      </w:pPr>
      <w:r>
        <w:rPr>
          <w:rFonts w:ascii="Times New Roman"/>
          <w:b w:val="false"/>
          <w:i w:val="false"/>
          <w:color w:val="000000"/>
          <w:sz w:val="28"/>
        </w:rPr>
        <w:t xml:space="preserve">
      строка 240.00.005 I предназначена для отражения доходов, исключенные из доходов, подлежащих налогообложению в Республике Казахстан в соответствии со </w:t>
      </w:r>
      <w:r>
        <w:rPr>
          <w:rFonts w:ascii="Times New Roman"/>
          <w:b w:val="false"/>
          <w:i w:val="false"/>
          <w:color w:val="000000"/>
          <w:sz w:val="28"/>
        </w:rPr>
        <w:t>статьей 341</w:t>
      </w:r>
      <w:r>
        <w:rPr>
          <w:rFonts w:ascii="Times New Roman"/>
          <w:b w:val="false"/>
          <w:i w:val="false"/>
          <w:color w:val="000000"/>
          <w:sz w:val="28"/>
        </w:rPr>
        <w:t xml:space="preserve"> Налогового кодекса и их суммы;</w:t>
      </w:r>
    </w:p>
    <w:bookmarkEnd w:id="571"/>
    <w:bookmarkStart w:name="z685" w:id="572"/>
    <w:p>
      <w:pPr>
        <w:spacing w:after="0"/>
        <w:ind w:left="0"/>
        <w:jc w:val="both"/>
      </w:pPr>
      <w:r>
        <w:rPr>
          <w:rFonts w:ascii="Times New Roman"/>
          <w:b w:val="false"/>
          <w:i w:val="false"/>
          <w:color w:val="000000"/>
          <w:sz w:val="28"/>
        </w:rPr>
        <w:t xml:space="preserve">
      строка 240.00.005 II предназначена для отражения доходов, исключенные из доходов, подлежащих налогообложению в Республике Казахстан в соответствии со </w:t>
      </w:r>
      <w:r>
        <w:rPr>
          <w:rFonts w:ascii="Times New Roman"/>
          <w:b w:val="false"/>
          <w:i w:val="false"/>
          <w:color w:val="000000"/>
          <w:sz w:val="28"/>
        </w:rPr>
        <w:t>статьей 654</w:t>
      </w:r>
      <w:r>
        <w:rPr>
          <w:rFonts w:ascii="Times New Roman"/>
          <w:b w:val="false"/>
          <w:i w:val="false"/>
          <w:color w:val="000000"/>
          <w:sz w:val="28"/>
        </w:rPr>
        <w:t xml:space="preserve"> Налогового кодекса и их суммы;</w:t>
      </w:r>
    </w:p>
    <w:bookmarkEnd w:id="572"/>
    <w:bookmarkStart w:name="z686" w:id="573"/>
    <w:p>
      <w:pPr>
        <w:spacing w:after="0"/>
        <w:ind w:left="0"/>
        <w:jc w:val="both"/>
      </w:pPr>
      <w:r>
        <w:rPr>
          <w:rFonts w:ascii="Times New Roman"/>
          <w:b w:val="false"/>
          <w:i w:val="false"/>
          <w:color w:val="000000"/>
          <w:sz w:val="28"/>
        </w:rPr>
        <w:t>
      строка 240.00.005 III предназначена для отражения суммы доходов, не подлежащих налогообложению в Республике Казахстан в соответствии с международными договорами. В данную строку переносится итоговая сумма, отраженная в графе Е формы 240.03;</w:t>
      </w:r>
    </w:p>
    <w:bookmarkEnd w:id="573"/>
    <w:bookmarkStart w:name="z687" w:id="574"/>
    <w:p>
      <w:pPr>
        <w:spacing w:after="0"/>
        <w:ind w:left="0"/>
        <w:jc w:val="both"/>
      </w:pPr>
      <w:r>
        <w:rPr>
          <w:rFonts w:ascii="Times New Roman"/>
          <w:b w:val="false"/>
          <w:i w:val="false"/>
          <w:color w:val="000000"/>
          <w:sz w:val="28"/>
        </w:rPr>
        <w:t xml:space="preserve">
      строка 240.00.005 IV предназначена для отражения суммы доходов, освобождаемых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6 Конституционного Закона Республики Казахстан "О МФЦА";</w:t>
      </w:r>
    </w:p>
    <w:bookmarkEnd w:id="574"/>
    <w:bookmarkStart w:name="z688" w:id="575"/>
    <w:p>
      <w:pPr>
        <w:spacing w:after="0"/>
        <w:ind w:left="0"/>
        <w:jc w:val="both"/>
      </w:pPr>
      <w:r>
        <w:rPr>
          <w:rFonts w:ascii="Times New Roman"/>
          <w:b w:val="false"/>
          <w:i w:val="false"/>
          <w:color w:val="000000"/>
          <w:sz w:val="28"/>
        </w:rPr>
        <w:t xml:space="preserve">
      3) строка 240.00.006 предназначена для отражения суммы налоговых вычетов в соответствии со </w:t>
      </w:r>
      <w:r>
        <w:rPr>
          <w:rFonts w:ascii="Times New Roman"/>
          <w:b w:val="false"/>
          <w:i w:val="false"/>
          <w:color w:val="000000"/>
          <w:sz w:val="28"/>
        </w:rPr>
        <w:t>статьей 342</w:t>
      </w:r>
      <w:r>
        <w:rPr>
          <w:rFonts w:ascii="Times New Roman"/>
          <w:b w:val="false"/>
          <w:i w:val="false"/>
          <w:color w:val="000000"/>
          <w:sz w:val="28"/>
        </w:rPr>
        <w:t xml:space="preserve"> Налогового кодекса, при условии, если такие вычеты не были произведены при определении дохода, облагаемого у источника выплаты, в том числе:</w:t>
      </w:r>
    </w:p>
    <w:bookmarkEnd w:id="575"/>
    <w:bookmarkStart w:name="z689" w:id="576"/>
    <w:p>
      <w:pPr>
        <w:spacing w:after="0"/>
        <w:ind w:left="0"/>
        <w:jc w:val="both"/>
      </w:pPr>
      <w:r>
        <w:rPr>
          <w:rFonts w:ascii="Times New Roman"/>
          <w:b w:val="false"/>
          <w:i w:val="false"/>
          <w:color w:val="000000"/>
          <w:sz w:val="28"/>
        </w:rPr>
        <w:t>
      строка 240.00.006 I предназначена для отражения стандартных налоговых вычетов и их суммы;</w:t>
      </w:r>
    </w:p>
    <w:bookmarkEnd w:id="576"/>
    <w:bookmarkStart w:name="z690" w:id="577"/>
    <w:p>
      <w:pPr>
        <w:spacing w:after="0"/>
        <w:ind w:left="0"/>
        <w:jc w:val="both"/>
      </w:pPr>
      <w:r>
        <w:rPr>
          <w:rFonts w:ascii="Times New Roman"/>
          <w:b w:val="false"/>
          <w:i w:val="false"/>
          <w:color w:val="000000"/>
          <w:sz w:val="28"/>
        </w:rPr>
        <w:t>
      строка 240.00.006 II предназначена для отражения прочих налоговых вычетов и их суммы;</w:t>
      </w:r>
    </w:p>
    <w:bookmarkEnd w:id="577"/>
    <w:bookmarkStart w:name="z691" w:id="578"/>
    <w:p>
      <w:pPr>
        <w:spacing w:after="0"/>
        <w:ind w:left="0"/>
        <w:jc w:val="both"/>
      </w:pPr>
      <w:r>
        <w:rPr>
          <w:rFonts w:ascii="Times New Roman"/>
          <w:b w:val="false"/>
          <w:i w:val="false"/>
          <w:color w:val="000000"/>
          <w:sz w:val="28"/>
        </w:rPr>
        <w:t xml:space="preserve">
      4) строка 240.00.007 предназначена для отражения облагаемой суммы доходов, определяемой в соответствии </w:t>
      </w:r>
      <w:r>
        <w:rPr>
          <w:rFonts w:ascii="Times New Roman"/>
          <w:b w:val="false"/>
          <w:i w:val="false"/>
          <w:color w:val="000000"/>
          <w:sz w:val="28"/>
        </w:rPr>
        <w:t>с пунктом 1</w:t>
      </w:r>
      <w:r>
        <w:rPr>
          <w:rFonts w:ascii="Times New Roman"/>
          <w:b w:val="false"/>
          <w:i w:val="false"/>
          <w:color w:val="000000"/>
          <w:sz w:val="28"/>
        </w:rPr>
        <w:t xml:space="preserve"> статьи 357 Налогового кодекса (240.00.004 – 240.00.005 – 240.00.006 + 240.00.003 II);</w:t>
      </w:r>
    </w:p>
    <w:bookmarkEnd w:id="578"/>
    <w:bookmarkStart w:name="z692" w:id="579"/>
    <w:p>
      <w:pPr>
        <w:spacing w:after="0"/>
        <w:ind w:left="0"/>
        <w:jc w:val="both"/>
      </w:pPr>
      <w:r>
        <w:rPr>
          <w:rFonts w:ascii="Times New Roman"/>
          <w:b w:val="false"/>
          <w:i w:val="false"/>
          <w:color w:val="000000"/>
          <w:sz w:val="28"/>
        </w:rPr>
        <w:t>
      5) строка 240.00.008 предназначена для отражения суммы исчисленного ИПН;</w:t>
      </w:r>
    </w:p>
    <w:bookmarkEnd w:id="579"/>
    <w:bookmarkStart w:name="z693" w:id="580"/>
    <w:p>
      <w:pPr>
        <w:spacing w:after="0"/>
        <w:ind w:left="0"/>
        <w:jc w:val="both"/>
      </w:pPr>
      <w:r>
        <w:rPr>
          <w:rFonts w:ascii="Times New Roman"/>
          <w:b w:val="false"/>
          <w:i w:val="false"/>
          <w:color w:val="000000"/>
          <w:sz w:val="28"/>
        </w:rPr>
        <w:t xml:space="preserve">
      строка 240.00.008 І предназначена для отражения суммы исчисленного ИПН,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корректировок;</w:t>
      </w:r>
    </w:p>
    <w:bookmarkEnd w:id="580"/>
    <w:bookmarkStart w:name="z694" w:id="581"/>
    <w:p>
      <w:pPr>
        <w:spacing w:after="0"/>
        <w:ind w:left="0"/>
        <w:jc w:val="both"/>
      </w:pPr>
      <w:r>
        <w:rPr>
          <w:rFonts w:ascii="Times New Roman"/>
          <w:b w:val="false"/>
          <w:i w:val="false"/>
          <w:color w:val="000000"/>
          <w:sz w:val="28"/>
        </w:rPr>
        <w:t xml:space="preserve">
      6) строка 240.00.009 предназначена для отражения суммы зачета иностранного налога с доходов из иностранных источников, определяемой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359 Налогового кодекса. В данную строку переносится итоговое значение графы G формы 240.02;</w:t>
      </w:r>
    </w:p>
    <w:bookmarkEnd w:id="581"/>
    <w:bookmarkStart w:name="z695" w:id="582"/>
    <w:p>
      <w:pPr>
        <w:spacing w:after="0"/>
        <w:ind w:left="0"/>
        <w:jc w:val="both"/>
      </w:pPr>
      <w:r>
        <w:rPr>
          <w:rFonts w:ascii="Times New Roman"/>
          <w:b w:val="false"/>
          <w:i w:val="false"/>
          <w:color w:val="000000"/>
          <w:sz w:val="28"/>
        </w:rPr>
        <w:t xml:space="preserve">
      7) строка 240.00.010 предназначена для отражения суммы зачета иностранного налога с финансовой прибыли КИК или ПУ КИК, определяемой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В данную строку переносится итоговое значение графы L формы 240.04;</w:t>
      </w:r>
    </w:p>
    <w:bookmarkEnd w:id="582"/>
    <w:bookmarkStart w:name="z696" w:id="583"/>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2</w:t>
      </w:r>
      <w:r>
        <w:rPr>
          <w:rFonts w:ascii="Times New Roman"/>
          <w:b w:val="false"/>
          <w:i w:val="false"/>
          <w:color w:val="000000"/>
          <w:sz w:val="28"/>
        </w:rPr>
        <w:t xml:space="preserve"> статьи 359 Налогового кодекса к КИК и (или) ПУ КИК, зарегистрированных в государствах с льготным налогообложением;</w:t>
      </w:r>
    </w:p>
    <w:bookmarkEnd w:id="583"/>
    <w:bookmarkStart w:name="z697" w:id="584"/>
    <w:p>
      <w:pPr>
        <w:spacing w:after="0"/>
        <w:ind w:left="0"/>
        <w:jc w:val="both"/>
      </w:pPr>
      <w:r>
        <w:rPr>
          <w:rFonts w:ascii="Times New Roman"/>
          <w:b w:val="false"/>
          <w:i w:val="false"/>
          <w:color w:val="000000"/>
          <w:sz w:val="28"/>
        </w:rPr>
        <w:t>
      8) строка 240.00.011 предназначена для отражения суммы ИПН, подлежащей уплате за налоговый период по имущественному и другим доходам, определяемой как разница строк 240.00.008, 240.00.008 I и 240.00.009 (240.00.008 – 240.00.008 I - 240.00.009);</w:t>
      </w:r>
    </w:p>
    <w:bookmarkEnd w:id="584"/>
    <w:bookmarkStart w:name="z698" w:id="585"/>
    <w:p>
      <w:pPr>
        <w:spacing w:after="0"/>
        <w:ind w:left="0"/>
        <w:jc w:val="both"/>
      </w:pPr>
      <w:r>
        <w:rPr>
          <w:rFonts w:ascii="Times New Roman"/>
          <w:b w:val="false"/>
          <w:i w:val="false"/>
          <w:color w:val="000000"/>
          <w:sz w:val="28"/>
        </w:rPr>
        <w:t xml:space="preserve">
      9) строка 240.00.012 предназначена для отражения суммы ИПН, подлежащей уплате за налоговый период по доходам КИК и ПУ КИК определенные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определяемой как разница строк 240.00.008 I и 240.00.010 (240.00.008 I – 240.00.010); </w:t>
      </w:r>
    </w:p>
    <w:bookmarkEnd w:id="585"/>
    <w:bookmarkStart w:name="z699" w:id="586"/>
    <w:p>
      <w:pPr>
        <w:spacing w:after="0"/>
        <w:ind w:left="0"/>
        <w:jc w:val="both"/>
      </w:pPr>
      <w:r>
        <w:rPr>
          <w:rFonts w:ascii="Times New Roman"/>
          <w:b w:val="false"/>
          <w:i w:val="false"/>
          <w:color w:val="000000"/>
          <w:sz w:val="28"/>
        </w:rPr>
        <w:t xml:space="preserve">
      10) в строке 240.00.013 указывается бизнес-идентификационный номер (далее – БИН) аппарата акимов городов районного значения, сел, поселков, сельских округов по месту нахождения физического лица."; </w:t>
      </w:r>
    </w:p>
    <w:bookmarkEnd w:id="586"/>
    <w:bookmarkStart w:name="z700" w:id="587"/>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30</w:t>
      </w:r>
      <w:r>
        <w:rPr>
          <w:rFonts w:ascii="Times New Roman"/>
          <w:b w:val="false"/>
          <w:i w:val="false"/>
          <w:color w:val="000000"/>
          <w:sz w:val="28"/>
        </w:rPr>
        <w:t>:</w:t>
      </w:r>
    </w:p>
    <w:bookmarkEnd w:id="58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и </w:t>
      </w:r>
      <w:r>
        <w:rPr>
          <w:rFonts w:ascii="Times New Roman"/>
          <w:b w:val="false"/>
          <w:i w:val="false"/>
          <w:color w:val="000000"/>
          <w:sz w:val="28"/>
        </w:rPr>
        <w:t>12)</w:t>
      </w:r>
      <w:r>
        <w:rPr>
          <w:rFonts w:ascii="Times New Roman"/>
          <w:b w:val="false"/>
          <w:i w:val="false"/>
          <w:color w:val="000000"/>
          <w:sz w:val="28"/>
        </w:rPr>
        <w:t xml:space="preserve"> изложить в следующей редакции:</w:t>
      </w:r>
    </w:p>
    <w:bookmarkStart w:name="z702" w:id="588"/>
    <w:p>
      <w:pPr>
        <w:spacing w:after="0"/>
        <w:ind w:left="0"/>
        <w:jc w:val="both"/>
      </w:pPr>
      <w:r>
        <w:rPr>
          <w:rFonts w:ascii="Times New Roman"/>
          <w:b w:val="false"/>
          <w:i w:val="false"/>
          <w:color w:val="000000"/>
          <w:sz w:val="28"/>
        </w:rPr>
        <w:t xml:space="preserve">
      "8) в графе Н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 </w:t>
      </w:r>
    </w:p>
    <w:bookmarkEnd w:id="588"/>
    <w:bookmarkStart w:name="z703" w:id="589"/>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589"/>
    <w:bookmarkStart w:name="z704" w:id="590"/>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340 Налогового кодекса, в иностранной валюте, при наличии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590"/>
    <w:bookmarkStart w:name="z705" w:id="591"/>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591"/>
    <w:bookmarkStart w:name="z706" w:id="592"/>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3</w:t>
      </w:r>
      <w:r>
        <w:rPr>
          <w:rFonts w:ascii="Times New Roman"/>
          <w:b w:val="false"/>
          <w:i w:val="false"/>
          <w:color w:val="000000"/>
          <w:sz w:val="28"/>
        </w:rPr>
        <w:t xml:space="preserve"> статьи 340 Налогового кодекса, то в данной графе указывается "0";</w:t>
      </w:r>
    </w:p>
    <w:bookmarkEnd w:id="592"/>
    <w:bookmarkStart w:name="z707" w:id="593"/>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3 статьи 340 Налогового кодекса;</w:t>
      </w:r>
    </w:p>
    <w:bookmarkEnd w:id="593"/>
    <w:bookmarkStart w:name="z708" w:id="594"/>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3 статьи 340 Налогового кодекса;</w:t>
      </w:r>
    </w:p>
    <w:bookmarkEnd w:id="594"/>
    <w:bookmarkStart w:name="z709" w:id="595"/>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3 статьи 340 Налогового кодекса;</w:t>
      </w:r>
    </w:p>
    <w:bookmarkEnd w:id="595"/>
    <w:bookmarkStart w:name="z710" w:id="596"/>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340 Налогового кодекса;</w:t>
      </w:r>
    </w:p>
    <w:bookmarkEnd w:id="596"/>
    <w:bookmarkStart w:name="z711" w:id="597"/>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3 статьи 340 Налогового кодекса;</w:t>
      </w:r>
    </w:p>
    <w:bookmarkEnd w:id="597"/>
    <w:bookmarkStart w:name="z712" w:id="598"/>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3 статьи 340 Налогового кодекса;</w:t>
      </w:r>
    </w:p>
    <w:bookmarkEnd w:id="598"/>
    <w:bookmarkStart w:name="z713" w:id="599"/>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3 статьи 340 Налогового кодекса;</w:t>
      </w:r>
    </w:p>
    <w:bookmarkEnd w:id="599"/>
    <w:bookmarkStart w:name="z714" w:id="600"/>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3 статьи 340 Налогового кодекса;</w:t>
      </w:r>
    </w:p>
    <w:bookmarkEnd w:id="600"/>
    <w:bookmarkStart w:name="z715" w:id="601"/>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3 статьи 340 Налогового кодекса;</w:t>
      </w:r>
    </w:p>
    <w:bookmarkEnd w:id="601"/>
    <w:bookmarkStart w:name="z716" w:id="602"/>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3 статьи 340 Налогового кодекса;</w:t>
      </w:r>
    </w:p>
    <w:bookmarkEnd w:id="602"/>
    <w:bookmarkStart w:name="z717" w:id="603"/>
    <w:p>
      <w:pPr>
        <w:spacing w:after="0"/>
        <w:ind w:left="0"/>
        <w:jc w:val="both"/>
      </w:pPr>
      <w:r>
        <w:rPr>
          <w:rFonts w:ascii="Times New Roman"/>
          <w:b w:val="false"/>
          <w:i w:val="false"/>
          <w:color w:val="000000"/>
          <w:sz w:val="28"/>
        </w:rPr>
        <w:t>
      10) в графе J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графы E и величины, которая определяется как разница между графами G, H и I ((графа G – графа H – графы I) x графа E);</w:t>
      </w:r>
    </w:p>
    <w:bookmarkEnd w:id="603"/>
    <w:bookmarkStart w:name="z718" w:id="604"/>
    <w:p>
      <w:pPr>
        <w:spacing w:after="0"/>
        <w:ind w:left="0"/>
        <w:jc w:val="both"/>
      </w:pPr>
      <w:r>
        <w:rPr>
          <w:rFonts w:ascii="Times New Roman"/>
          <w:b w:val="false"/>
          <w:i w:val="false"/>
          <w:color w:val="000000"/>
          <w:sz w:val="28"/>
        </w:rPr>
        <w:t xml:space="preserve">
      11) в графе K указывается положительная величина финансовой прибыли, подлежащая налогообложению в Республике Казахстан, отраженная в графе J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604"/>
    <w:bookmarkStart w:name="z719" w:id="605"/>
    <w:p>
      <w:pPr>
        <w:spacing w:after="0"/>
        <w:ind w:left="0"/>
        <w:jc w:val="both"/>
      </w:pPr>
      <w:r>
        <w:rPr>
          <w:rFonts w:ascii="Times New Roman"/>
          <w:b w:val="false"/>
          <w:i w:val="false"/>
          <w:color w:val="000000"/>
          <w:sz w:val="28"/>
        </w:rPr>
        <w:t xml:space="preserve">
      12) в графе L указывается сумма налога на прибыль, подлежащая отнесению в зачет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в национальной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359 Налогового кодекса.</w:t>
      </w:r>
    </w:p>
    <w:bookmarkEnd w:id="605"/>
    <w:bookmarkStart w:name="z720" w:id="606"/>
    <w:p>
      <w:pPr>
        <w:spacing w:after="0"/>
        <w:ind w:left="0"/>
        <w:jc w:val="both"/>
      </w:pPr>
      <w:r>
        <w:rPr>
          <w:rFonts w:ascii="Times New Roman"/>
          <w:b w:val="false"/>
          <w:i w:val="false"/>
          <w:color w:val="000000"/>
          <w:sz w:val="28"/>
        </w:rPr>
        <w:t>
      В данной графе указывается наименьшая из следующих величин:</w:t>
      </w:r>
    </w:p>
    <w:bookmarkEnd w:id="606"/>
    <w:bookmarkStart w:name="z721" w:id="607"/>
    <w:p>
      <w:pPr>
        <w:spacing w:after="0"/>
        <w:ind w:left="0"/>
        <w:jc w:val="both"/>
      </w:pPr>
      <w:r>
        <w:rPr>
          <w:rFonts w:ascii="Times New Roman"/>
          <w:b w:val="false"/>
          <w:i w:val="false"/>
          <w:color w:val="000000"/>
          <w:sz w:val="28"/>
        </w:rPr>
        <w:t xml:space="preserve">
      налога на прибыль с финансовой прибыли КИК до налогообложения или финансовой прибыли ПУ КИК до налогообложения, исчисленного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уплаченная сумма налога на прибыль с финансовой прибыли КИК до налогообложения или финансовой прибыли ПУ КИК до налогообложения, исчисленного в соответствии с </w:t>
      </w:r>
      <w:r>
        <w:rPr>
          <w:rFonts w:ascii="Times New Roman"/>
          <w:b w:val="false"/>
          <w:i w:val="false"/>
          <w:color w:val="000000"/>
          <w:sz w:val="28"/>
        </w:rPr>
        <w:t>2</w:t>
      </w:r>
      <w:r>
        <w:rPr>
          <w:rFonts w:ascii="Times New Roman"/>
          <w:b w:val="false"/>
          <w:i w:val="false"/>
          <w:color w:val="000000"/>
          <w:sz w:val="28"/>
        </w:rPr>
        <w:t xml:space="preserve"> статьи 359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w:t>
      </w:r>
    </w:p>
    <w:bookmarkEnd w:id="607"/>
    <w:bookmarkStart w:name="z722" w:id="608"/>
    <w:p>
      <w:pPr>
        <w:spacing w:after="0"/>
        <w:ind w:left="0"/>
        <w:jc w:val="both"/>
      </w:pPr>
      <w:r>
        <w:rPr>
          <w:rFonts w:ascii="Times New Roman"/>
          <w:b w:val="false"/>
          <w:i w:val="false"/>
          <w:color w:val="000000"/>
          <w:sz w:val="28"/>
        </w:rPr>
        <w:t>
      В данной графе указывается сумма налога на прибыль, пересчитанная в национальной валюте с применением следующего рыночного курса обмена валюты:</w:t>
      </w:r>
    </w:p>
    <w:bookmarkEnd w:id="608"/>
    <w:bookmarkStart w:name="z723" w:id="609"/>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третьем настоящего подпункта – среднеарифметического рыночного курса обмена валюты за отчетный период;</w:t>
      </w:r>
    </w:p>
    <w:bookmarkEnd w:id="609"/>
    <w:bookmarkStart w:name="z724" w:id="610"/>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четвертом настоящего подпункта – рыночного курса обмена валюты на день уплаты такого налога на прибыль в иностранном государстве;</w:t>
      </w:r>
    </w:p>
    <w:bookmarkEnd w:id="610"/>
    <w:bookmarkStart w:name="z725" w:id="611"/>
    <w:p>
      <w:pPr>
        <w:spacing w:after="0"/>
        <w:ind w:left="0"/>
        <w:jc w:val="both"/>
      </w:pPr>
      <w:r>
        <w:rPr>
          <w:rFonts w:ascii="Times New Roman"/>
          <w:b w:val="false"/>
          <w:i w:val="false"/>
          <w:color w:val="000000"/>
          <w:sz w:val="28"/>
        </w:rPr>
        <w:t>
      Итоговое значение графы K переносится в строку 240.00.003.</w:t>
      </w:r>
    </w:p>
    <w:bookmarkEnd w:id="611"/>
    <w:bookmarkStart w:name="z726" w:id="612"/>
    <w:p>
      <w:pPr>
        <w:spacing w:after="0"/>
        <w:ind w:left="0"/>
        <w:jc w:val="both"/>
      </w:pPr>
      <w:r>
        <w:rPr>
          <w:rFonts w:ascii="Times New Roman"/>
          <w:b w:val="false"/>
          <w:i w:val="false"/>
          <w:color w:val="000000"/>
          <w:sz w:val="28"/>
        </w:rPr>
        <w:t>
      Итоговое значение графы L переносится в строку 240.00.010.";</w:t>
      </w:r>
    </w:p>
    <w:bookmarkEnd w:id="61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13)</w:t>
      </w:r>
      <w:r>
        <w:rPr>
          <w:rFonts w:ascii="Times New Roman"/>
          <w:b w:val="false"/>
          <w:i w:val="false"/>
          <w:color w:val="000000"/>
          <w:sz w:val="28"/>
        </w:rPr>
        <w:t xml:space="preserve"> исключить;</w:t>
      </w:r>
    </w:p>
    <w:bookmarkStart w:name="z728" w:id="61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31</w:t>
      </w:r>
      <w:r>
        <w:rPr>
          <w:rFonts w:ascii="Times New Roman"/>
          <w:b w:val="false"/>
          <w:i w:val="false"/>
          <w:color w:val="000000"/>
          <w:sz w:val="28"/>
        </w:rPr>
        <w:t>:</w:t>
      </w:r>
    </w:p>
    <w:bookmarkEnd w:id="613"/>
    <w:bookmarkStart w:name="z729" w:id="614"/>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подпункте 1)</w:t>
      </w:r>
      <w:r>
        <w:rPr>
          <w:rFonts w:ascii="Times New Roman"/>
          <w:b w:val="false"/>
          <w:i w:val="false"/>
          <w:color w:val="000000"/>
          <w:sz w:val="28"/>
        </w:rPr>
        <w:t>:</w:t>
      </w:r>
    </w:p>
    <w:bookmarkEnd w:id="614"/>
    <w:bookmarkStart w:name="z730" w:id="615"/>
    <w:p>
      <w:pPr>
        <w:spacing w:after="0"/>
        <w:ind w:left="0"/>
        <w:jc w:val="both"/>
      </w:pPr>
      <w:r>
        <w:rPr>
          <w:rFonts w:ascii="Times New Roman"/>
          <w:b w:val="false"/>
          <w:i w:val="false"/>
          <w:color w:val="000000"/>
          <w:sz w:val="28"/>
        </w:rPr>
        <w:t>
      абзац десятый изложить в следующей редакции:</w:t>
      </w:r>
    </w:p>
    <w:bookmarkEnd w:id="615"/>
    <w:bookmarkStart w:name="z731" w:id="616"/>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616"/>
    <w:bookmarkStart w:name="z732" w:id="617"/>
    <w:p>
      <w:pPr>
        <w:spacing w:after="0"/>
        <w:ind w:left="0"/>
        <w:jc w:val="both"/>
      </w:pPr>
      <w:r>
        <w:rPr>
          <w:rFonts w:ascii="Times New Roman"/>
          <w:b w:val="false"/>
          <w:i w:val="false"/>
          <w:color w:val="000000"/>
          <w:sz w:val="28"/>
        </w:rPr>
        <w:t>
      абзац семнадцатый изложить в следующей редакции:</w:t>
      </w:r>
    </w:p>
    <w:bookmarkEnd w:id="617"/>
    <w:bookmarkStart w:name="z733" w:id="618"/>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 - 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618"/>
    <w:bookmarkStart w:name="z734" w:id="619"/>
    <w:p>
      <w:pPr>
        <w:spacing w:after="0"/>
        <w:ind w:left="0"/>
        <w:jc w:val="both"/>
      </w:pPr>
      <w:r>
        <w:rPr>
          <w:rFonts w:ascii="Times New Roman"/>
          <w:b w:val="false"/>
          <w:i w:val="false"/>
          <w:color w:val="000000"/>
          <w:sz w:val="28"/>
        </w:rPr>
        <w:t>
      абзац двадцать восьмой изложить в следующей редакции:</w:t>
      </w:r>
    </w:p>
    <w:bookmarkEnd w:id="619"/>
    <w:bookmarkStart w:name="z735" w:id="620"/>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620"/>
    <w:bookmarkStart w:name="z736" w:id="621"/>
    <w:p>
      <w:pPr>
        <w:spacing w:after="0"/>
        <w:ind w:left="0"/>
        <w:jc w:val="both"/>
      </w:pPr>
      <w:r>
        <w:rPr>
          <w:rFonts w:ascii="Times New Roman"/>
          <w:b w:val="false"/>
          <w:i w:val="false"/>
          <w:color w:val="000000"/>
          <w:sz w:val="28"/>
        </w:rPr>
        <w:t>
      абзац сорок девятый изложить в следующей редакции:</w:t>
      </w:r>
    </w:p>
    <w:bookmarkEnd w:id="621"/>
    <w:bookmarkStart w:name="z737" w:id="622"/>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w:t>
      </w:r>
    </w:p>
    <w:bookmarkEnd w:id="622"/>
    <w:bookmarkStart w:name="z738" w:id="62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налогу на добавленную стоимость (форма 300.00)", утвержденных указанным приказом:</w:t>
      </w:r>
    </w:p>
    <w:bookmarkEnd w:id="62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740" w:id="62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добавленную стоимость (форма 300.00)"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бюджет"(Налоговый кодекс) и определяют порядок составления формы налоговой отчетности "Декларация по налогу на добавленную стоимость" (далее – НДС) (далее – декларация), предназначенной для исчисления сумм НДС в соответствии с </w:t>
      </w:r>
      <w:r>
        <w:rPr>
          <w:rFonts w:ascii="Times New Roman"/>
          <w:b w:val="false"/>
          <w:i w:val="false"/>
          <w:color w:val="000000"/>
          <w:sz w:val="28"/>
        </w:rPr>
        <w:t>разделом 10</w:t>
      </w:r>
      <w:r>
        <w:rPr>
          <w:rFonts w:ascii="Times New Roman"/>
          <w:b w:val="false"/>
          <w:i w:val="false"/>
          <w:color w:val="000000"/>
          <w:sz w:val="28"/>
        </w:rPr>
        <w:t xml:space="preserve"> Налогового кодекса."; </w:t>
      </w:r>
    </w:p>
    <w:bookmarkEnd w:id="624"/>
    <w:bookmarkStart w:name="z741" w:id="625"/>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налогу на игорный бизнес (форма 710.00)", утвержденных указанным приказом:</w:t>
      </w:r>
    </w:p>
    <w:bookmarkEnd w:id="62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743" w:id="626"/>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игорный бизнес (форма 710.00)"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и определяют порядок составления формы налоговой отчетности "Декларация по налогу на игорный бизнес" (далее – декларация), предназначенной для исчисления налога на игорный бизнес, а также по налогу на добавленную стоимость. Декларация составляется:</w:t>
      </w:r>
    </w:p>
    <w:bookmarkEnd w:id="626"/>
    <w:bookmarkStart w:name="z744" w:id="627"/>
    <w:p>
      <w:pPr>
        <w:spacing w:after="0"/>
        <w:ind w:left="0"/>
        <w:jc w:val="both"/>
      </w:pPr>
      <w:r>
        <w:rPr>
          <w:rFonts w:ascii="Times New Roman"/>
          <w:b w:val="false"/>
          <w:i w:val="false"/>
          <w:color w:val="000000"/>
          <w:sz w:val="28"/>
        </w:rPr>
        <w:t xml:space="preserve">
      юридическими лицами, осуществляющими деятельность в сфере игорного бизнеса, в соответствии со </w:t>
      </w:r>
      <w:r>
        <w:rPr>
          <w:rFonts w:ascii="Times New Roman"/>
          <w:b w:val="false"/>
          <w:i w:val="false"/>
          <w:color w:val="000000"/>
          <w:sz w:val="28"/>
        </w:rPr>
        <w:t>статьей 534</w:t>
      </w:r>
      <w:r>
        <w:rPr>
          <w:rFonts w:ascii="Times New Roman"/>
          <w:b w:val="false"/>
          <w:i w:val="false"/>
          <w:color w:val="000000"/>
          <w:sz w:val="28"/>
        </w:rPr>
        <w:t xml:space="preserve"> Налогового кодекса, а также по которым произведена постановка на регистрационный учет по налогу на добавленную стоимость в соответствии со </w:t>
      </w:r>
      <w:r>
        <w:rPr>
          <w:rFonts w:ascii="Times New Roman"/>
          <w:b w:val="false"/>
          <w:i w:val="false"/>
          <w:color w:val="000000"/>
          <w:sz w:val="28"/>
        </w:rPr>
        <w:t>статьями 82</w:t>
      </w:r>
      <w:r>
        <w:rPr>
          <w:rFonts w:ascii="Times New Roman"/>
          <w:b w:val="false"/>
          <w:i w:val="false"/>
          <w:color w:val="000000"/>
          <w:sz w:val="28"/>
        </w:rPr>
        <w:t xml:space="preserve"> и </w:t>
      </w:r>
      <w:r>
        <w:rPr>
          <w:rFonts w:ascii="Times New Roman"/>
          <w:b w:val="false"/>
          <w:i w:val="false"/>
          <w:color w:val="000000"/>
          <w:sz w:val="28"/>
        </w:rPr>
        <w:t>83</w:t>
      </w:r>
      <w:r>
        <w:rPr>
          <w:rFonts w:ascii="Times New Roman"/>
          <w:b w:val="false"/>
          <w:i w:val="false"/>
          <w:color w:val="000000"/>
          <w:sz w:val="28"/>
        </w:rPr>
        <w:t xml:space="preserve"> Налогового кодекса."; </w:t>
      </w:r>
    </w:p>
    <w:bookmarkEnd w:id="627"/>
    <w:bookmarkStart w:name="z745" w:id="628"/>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"Реестр договоров аренды (пользования) (форма 871.00)", утвержденных указанным приказом:</w:t>
      </w:r>
    </w:p>
    <w:bookmarkEnd w:id="62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747" w:id="629"/>
    <w:p>
      <w:pPr>
        <w:spacing w:after="0"/>
        <w:ind w:left="0"/>
        <w:jc w:val="both"/>
      </w:pPr>
      <w:r>
        <w:rPr>
          <w:rFonts w:ascii="Times New Roman"/>
          <w:b w:val="false"/>
          <w:i w:val="false"/>
          <w:color w:val="000000"/>
          <w:sz w:val="28"/>
        </w:rPr>
        <w:t xml:space="preserve">
      "1. Настоящие Правила составления налоговой отчетности "Реестр договоров аренды (пользования) (форма 871.00)"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и определяют порядок составления формы налоговой отчетности "Реестр договоров аренды (пользования)" (далее – реестр), представляемый налогоплательщиками, предоставляющими в аренду (пользование) торговые объекты, торговые места в торговых объектах, в том числе на торговых рынках."; </w:t>
      </w:r>
    </w:p>
    <w:bookmarkEnd w:id="62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2)</w:t>
      </w:r>
      <w:r>
        <w:rPr>
          <w:rFonts w:ascii="Times New Roman"/>
          <w:b w:val="false"/>
          <w:i w:val="false"/>
          <w:color w:val="000000"/>
          <w:sz w:val="28"/>
        </w:rPr>
        <w:t xml:space="preserve"> пункта 13 изложить в следующей редакции:</w:t>
      </w:r>
    </w:p>
    <w:bookmarkStart w:name="z749" w:id="630"/>
    <w:p>
      <w:pPr>
        <w:spacing w:after="0"/>
        <w:ind w:left="0"/>
        <w:jc w:val="both"/>
      </w:pPr>
      <w:r>
        <w:rPr>
          <w:rFonts w:ascii="Times New Roman"/>
          <w:b w:val="false"/>
          <w:i w:val="false"/>
          <w:color w:val="000000"/>
          <w:sz w:val="28"/>
        </w:rPr>
        <w:t>
      "2) в строке 871.00.002 указывается количество арендаторов торговых объектов, торговых мест в торговых объектах, в том числе на торговых рынках.</w:t>
      </w:r>
    </w:p>
    <w:bookmarkEnd w:id="630"/>
    <w:bookmarkStart w:name="z750" w:id="631"/>
    <w:p>
      <w:pPr>
        <w:spacing w:after="0"/>
        <w:ind w:left="0"/>
        <w:jc w:val="both"/>
      </w:pPr>
      <w:r>
        <w:rPr>
          <w:rFonts w:ascii="Times New Roman"/>
          <w:b w:val="false"/>
          <w:i w:val="false"/>
          <w:color w:val="000000"/>
          <w:sz w:val="28"/>
        </w:rPr>
        <w:t xml:space="preserve">
      В строках А, В и С указывается количество арендаторов-физических лиц, незарегистрированных в качестве индивидуальных предпринимателей, индивидуальных предпринимателей и юридических лиц, (из них в строках D. E и F указывается количество арендаторов на открытых торговых рынках и в строках G H и I указывается количество арендаторов на крытых торговых рынках) осуществляющих торговую деятельность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регулировании торговой деятельности" (далее – Закон о регулировании торговой деятельности);"; </w:t>
      </w:r>
    </w:p>
    <w:bookmarkEnd w:id="631"/>
    <w:bookmarkStart w:name="z751" w:id="63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"Упрощенная декларация для субъектов малого бизнеса (форма 910.00)", утвержденных указанным приказом:</w:t>
      </w:r>
    </w:p>
    <w:bookmarkEnd w:id="63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753" w:id="633"/>
    <w:p>
      <w:pPr>
        <w:spacing w:after="0"/>
        <w:ind w:left="0"/>
        <w:jc w:val="both"/>
      </w:pPr>
      <w:r>
        <w:rPr>
          <w:rFonts w:ascii="Times New Roman"/>
          <w:b w:val="false"/>
          <w:i w:val="false"/>
          <w:color w:val="000000"/>
          <w:sz w:val="28"/>
        </w:rPr>
        <w:t xml:space="preserve">
      "1. Настоящие Правила составления налоговой отчетности "Упрощенная декларация для субъектов малого бизнеса (форма 910.00)"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и определяют порядок составления формы налоговой отчетности "Упрощенная декларация для субъектов малого бизнеса" (далее – декларация), предназначенной для исчисления индивидуального (корпоративного) подоходного и социального налогов, индивидуального подоходного налога с доходов, облагаемых у источника выплаты (далее – ИПН) и социальных платежей. Декларация составляется субъектами малого бизнеса, применяющими специальный налоговый режим на основе упрощенной декларации."; </w:t>
      </w:r>
    </w:p>
    <w:bookmarkEnd w:id="633"/>
    <w:bookmarkStart w:name="z754" w:id="634"/>
    <w:p>
      <w:pPr>
        <w:spacing w:after="0"/>
        <w:ind w:left="0"/>
        <w:jc w:val="both"/>
      </w:pPr>
      <w:r>
        <w:rPr>
          <w:rFonts w:ascii="Times New Roman"/>
          <w:b w:val="false"/>
          <w:i w:val="false"/>
          <w:color w:val="000000"/>
          <w:sz w:val="28"/>
        </w:rPr>
        <w:t xml:space="preserve">
      абзац четвертый части второй </w:t>
      </w:r>
      <w:r>
        <w:rPr>
          <w:rFonts w:ascii="Times New Roman"/>
          <w:b w:val="false"/>
          <w:i w:val="false"/>
          <w:color w:val="000000"/>
          <w:sz w:val="28"/>
        </w:rPr>
        <w:t>подпункта 4)</w:t>
      </w:r>
      <w:r>
        <w:rPr>
          <w:rFonts w:ascii="Times New Roman"/>
          <w:b w:val="false"/>
          <w:i w:val="false"/>
          <w:color w:val="000000"/>
          <w:sz w:val="28"/>
        </w:rPr>
        <w:t xml:space="preserve"> пункта 8 изложить в следующей редакции:</w:t>
      </w:r>
    </w:p>
    <w:bookmarkEnd w:id="634"/>
    <w:bookmarkStart w:name="z755" w:id="635"/>
    <w:p>
      <w:pPr>
        <w:spacing w:after="0"/>
        <w:ind w:left="0"/>
        <w:jc w:val="both"/>
      </w:pPr>
      <w:r>
        <w:rPr>
          <w:rFonts w:ascii="Times New Roman"/>
          <w:b w:val="false"/>
          <w:i w:val="false"/>
          <w:color w:val="000000"/>
          <w:sz w:val="28"/>
        </w:rPr>
        <w:t xml:space="preserve">
      "C –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Республики Казахстан "О бухгалтерском учете и финансовой отчетности" (далее – Закон о бухгалтерском учете и финансовой отчетности);";</w:t>
      </w:r>
    </w:p>
    <w:bookmarkEnd w:id="635"/>
    <w:bookmarkStart w:name="z756" w:id="636"/>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9</w:t>
      </w:r>
      <w:r>
        <w:rPr>
          <w:rFonts w:ascii="Times New Roman"/>
          <w:b w:val="false"/>
          <w:i w:val="false"/>
          <w:color w:val="000000"/>
          <w:sz w:val="28"/>
        </w:rPr>
        <w:t>:</w:t>
      </w:r>
    </w:p>
    <w:bookmarkEnd w:id="636"/>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2)</w:t>
      </w:r>
      <w:r>
        <w:rPr>
          <w:rFonts w:ascii="Times New Roman"/>
          <w:b w:val="false"/>
          <w:i w:val="false"/>
          <w:color w:val="000000"/>
          <w:sz w:val="28"/>
        </w:rPr>
        <w:t xml:space="preserve"> изложить в следующей редакции:</w:t>
      </w:r>
    </w:p>
    <w:bookmarkStart w:name="z758" w:id="637"/>
    <w:p>
      <w:pPr>
        <w:spacing w:after="0"/>
        <w:ind w:left="0"/>
        <w:jc w:val="both"/>
      </w:pPr>
      <w:r>
        <w:rPr>
          <w:rFonts w:ascii="Times New Roman"/>
          <w:b w:val="false"/>
          <w:i w:val="false"/>
          <w:color w:val="000000"/>
          <w:sz w:val="28"/>
        </w:rPr>
        <w:t xml:space="preserve">
      "2) в строке 910.00.002 указывается доход, определяемый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63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9)</w:t>
      </w:r>
      <w:r>
        <w:rPr>
          <w:rFonts w:ascii="Times New Roman"/>
          <w:b w:val="false"/>
          <w:i w:val="false"/>
          <w:color w:val="000000"/>
          <w:sz w:val="28"/>
        </w:rPr>
        <w:t xml:space="preserve"> изложить в следующей редакции:</w:t>
      </w:r>
    </w:p>
    <w:bookmarkStart w:name="z760" w:id="638"/>
    <w:p>
      <w:pPr>
        <w:spacing w:after="0"/>
        <w:ind w:left="0"/>
        <w:jc w:val="both"/>
      </w:pPr>
      <w:r>
        <w:rPr>
          <w:rFonts w:ascii="Times New Roman"/>
          <w:b w:val="false"/>
          <w:i w:val="false"/>
          <w:color w:val="000000"/>
          <w:sz w:val="28"/>
        </w:rPr>
        <w:t xml:space="preserve">
      "9) в строке 910.00.009 указывается сумма социального налога, подлежащего уплате в бюджет в размере 1/2 от исчисленной суммы налогов по декларации за минусом суммы социальных отчислений в Государственный фонд социального страхования, определяемая по формуле: ((910.00.007 х 0,5) – 910.00.013 VII – 910.00.020 VII). </w:t>
      </w:r>
    </w:p>
    <w:bookmarkEnd w:id="638"/>
    <w:bookmarkStart w:name="z761" w:id="639"/>
    <w:p>
      <w:pPr>
        <w:spacing w:after="0"/>
        <w:ind w:left="0"/>
        <w:jc w:val="both"/>
      </w:pPr>
      <w:r>
        <w:rPr>
          <w:rFonts w:ascii="Times New Roman"/>
          <w:b w:val="false"/>
          <w:i w:val="false"/>
          <w:color w:val="000000"/>
          <w:sz w:val="28"/>
        </w:rPr>
        <w:t>
      Согласно статье 57-4 Закона о введении, субъекты микро и малого предпринимательства, применяющие специальные налоговые режимы и не осуществляющие отдельные виды деятельности, освобождаются от уплаты налога на доходы на три года c 1 января 2020 года по 1 января 2023 года.</w:t>
      </w:r>
    </w:p>
    <w:bookmarkEnd w:id="639"/>
    <w:bookmarkStart w:name="z762" w:id="640"/>
    <w:p>
      <w:pPr>
        <w:spacing w:after="0"/>
        <w:ind w:left="0"/>
        <w:jc w:val="both"/>
      </w:pPr>
      <w:r>
        <w:rPr>
          <w:rFonts w:ascii="Times New Roman"/>
          <w:b w:val="false"/>
          <w:i w:val="false"/>
          <w:color w:val="000000"/>
          <w:sz w:val="28"/>
        </w:rPr>
        <w:t xml:space="preserve">
      В случае превышения суммы социальных отчислений в Государственный фонд социального страхования,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страховании" (далее – Законом об обязательном социальном страховании), над суммой социального налога, в строке 910.00.009,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688 Налогового кодекса, указывается сумма социального налога равная нулю;";</w:t>
      </w:r>
    </w:p>
    <w:bookmarkEnd w:id="64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5</w:t>
      </w:r>
      <w:r>
        <w:rPr>
          <w:rFonts w:ascii="Times New Roman"/>
          <w:b w:val="false"/>
          <w:i w:val="false"/>
          <w:color w:val="000000"/>
          <w:sz w:val="28"/>
        </w:rPr>
        <w:t xml:space="preserve"> пункт 10 изложить в следующей редакции:</w:t>
      </w:r>
    </w:p>
    <w:bookmarkStart w:name="z764" w:id="641"/>
    <w:p>
      <w:pPr>
        <w:spacing w:after="0"/>
        <w:ind w:left="0"/>
        <w:jc w:val="both"/>
      </w:pPr>
      <w:r>
        <w:rPr>
          <w:rFonts w:ascii="Times New Roman"/>
          <w:b w:val="false"/>
          <w:i w:val="false"/>
          <w:color w:val="000000"/>
          <w:sz w:val="28"/>
        </w:rPr>
        <w:t xml:space="preserve">
      "5) в строках с 910.00.016 I по 910.00.016 VI указывается сумма взносов на обязательное социальное медицинское страхование за индивидуального предпринимателя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w:t>
      </w:r>
    </w:p>
    <w:bookmarkEnd w:id="641"/>
    <w:bookmarkStart w:name="z765" w:id="642"/>
    <w:p>
      <w:pPr>
        <w:spacing w:after="0"/>
        <w:ind w:left="0"/>
        <w:jc w:val="both"/>
      </w:pPr>
      <w:r>
        <w:rPr>
          <w:rFonts w:ascii="Times New Roman"/>
          <w:b w:val="false"/>
          <w:i w:val="false"/>
          <w:color w:val="000000"/>
          <w:sz w:val="28"/>
        </w:rPr>
        <w:t>
      Строка 910.00.016 VII предназначена для отражения итоговой суммы взносов на обязательное социальное медицинское страхование за индивидуального предпринимателя за полугодие, определяемая как сумма строк с 910.00.016 I по 910.00.016 VI.</w:t>
      </w:r>
    </w:p>
    <w:bookmarkEnd w:id="642"/>
    <w:bookmarkStart w:name="z766" w:id="643"/>
    <w:p>
      <w:pPr>
        <w:spacing w:after="0"/>
        <w:ind w:left="0"/>
        <w:jc w:val="both"/>
      </w:pPr>
      <w:r>
        <w:rPr>
          <w:rFonts w:ascii="Times New Roman"/>
          <w:b w:val="false"/>
          <w:i w:val="false"/>
          <w:color w:val="000000"/>
          <w:sz w:val="28"/>
        </w:rPr>
        <w:t xml:space="preserve">
      Строки 910.00.016 I по 910.00.016 VII подлежат заполнению с 1 января 2020 года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643"/>
    <w:bookmarkStart w:name="z767" w:id="644"/>
    <w:p>
      <w:pPr>
        <w:spacing w:after="0"/>
        <w:ind w:left="0"/>
        <w:jc w:val="both"/>
      </w:pPr>
      <w:r>
        <w:rPr>
          <w:rFonts w:ascii="Times New Roman"/>
          <w:b w:val="false"/>
          <w:i w:val="false"/>
          <w:color w:val="000000"/>
          <w:sz w:val="28"/>
        </w:rPr>
        <w:t>
      К примеру, в 2020 году заполнение вышеуказанных строк производится следующим образом:</w:t>
      </w:r>
    </w:p>
    <w:bookmarkEnd w:id="644"/>
    <w:bookmarkStart w:name="z768" w:id="645"/>
    <w:p>
      <w:pPr>
        <w:spacing w:after="0"/>
        <w:ind w:left="0"/>
        <w:jc w:val="both"/>
      </w:pPr>
      <w:r>
        <w:rPr>
          <w:rFonts w:ascii="Times New Roman"/>
          <w:b w:val="false"/>
          <w:i w:val="false"/>
          <w:color w:val="000000"/>
          <w:sz w:val="28"/>
        </w:rPr>
        <w:t>
      1) по строке 910.00.001 доход за налоговый период индивидуального предпринимателя составил 55 000 000 тенге;</w:t>
      </w:r>
    </w:p>
    <w:bookmarkEnd w:id="645"/>
    <w:bookmarkStart w:name="z769" w:id="646"/>
    <w:p>
      <w:pPr>
        <w:spacing w:after="0"/>
        <w:ind w:left="0"/>
        <w:jc w:val="both"/>
      </w:pPr>
      <w:r>
        <w:rPr>
          <w:rFonts w:ascii="Times New Roman"/>
          <w:b w:val="false"/>
          <w:i w:val="false"/>
          <w:color w:val="000000"/>
          <w:sz w:val="28"/>
        </w:rPr>
        <w:t xml:space="preserve">
      2) по строке 910.00.002 доход, определяемый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отсутствует;</w:t>
      </w:r>
    </w:p>
    <w:bookmarkEnd w:id="646"/>
    <w:bookmarkStart w:name="z770" w:id="647"/>
    <w:p>
      <w:pPr>
        <w:spacing w:after="0"/>
        <w:ind w:left="0"/>
        <w:jc w:val="both"/>
      </w:pPr>
      <w:r>
        <w:rPr>
          <w:rFonts w:ascii="Times New Roman"/>
          <w:b w:val="false"/>
          <w:i w:val="false"/>
          <w:color w:val="000000"/>
          <w:sz w:val="28"/>
        </w:rPr>
        <w:t>
      3) по строке 910.00.003 среднесписочная численность работников, составила 24 человек, определенная следующим образом:</w:t>
      </w:r>
    </w:p>
    <w:bookmarkEnd w:id="647"/>
    <w:bookmarkStart w:name="z771" w:id="648"/>
    <w:p>
      <w:pPr>
        <w:spacing w:after="0"/>
        <w:ind w:left="0"/>
        <w:jc w:val="both"/>
      </w:pPr>
      <w:r>
        <w:rPr>
          <w:rFonts w:ascii="Times New Roman"/>
          <w:b w:val="false"/>
          <w:i w:val="false"/>
          <w:color w:val="000000"/>
          <w:sz w:val="28"/>
        </w:rPr>
        <w:t>
      ((25+25+25+25+22+22)/6 месяцев), где 25 человека – количество работников с первого по четвертый месяцы налогового периода, 22 человека – количество работников в пятом и шестом месяцах налогового периода;</w:t>
      </w:r>
    </w:p>
    <w:bookmarkEnd w:id="648"/>
    <w:bookmarkStart w:name="z772" w:id="649"/>
    <w:p>
      <w:pPr>
        <w:spacing w:after="0"/>
        <w:ind w:left="0"/>
        <w:jc w:val="both"/>
      </w:pPr>
      <w:r>
        <w:rPr>
          <w:rFonts w:ascii="Times New Roman"/>
          <w:b w:val="false"/>
          <w:i w:val="false"/>
          <w:color w:val="000000"/>
          <w:sz w:val="28"/>
        </w:rPr>
        <w:t>
      4) по строке 910.00.004 среднемесячная заработная плата на одного работника за налоговый период составила 69 750 тенге, определенная следующим образом:</w:t>
      </w:r>
    </w:p>
    <w:bookmarkEnd w:id="649"/>
    <w:bookmarkStart w:name="z773" w:id="650"/>
    <w:p>
      <w:pPr>
        <w:spacing w:after="0"/>
        <w:ind w:left="0"/>
        <w:jc w:val="both"/>
      </w:pPr>
      <w:r>
        <w:rPr>
          <w:rFonts w:ascii="Times New Roman"/>
          <w:b w:val="false"/>
          <w:i w:val="false"/>
          <w:color w:val="000000"/>
          <w:sz w:val="28"/>
        </w:rPr>
        <w:t xml:space="preserve">
      сумма начисленной заработной платы работников за первый месяц налогового периода составила 1 743 750 тенге (323 750 тенге + 1 120 000 тенге + 300 000 тенге), в том числе: </w:t>
      </w:r>
    </w:p>
    <w:bookmarkEnd w:id="650"/>
    <w:bookmarkStart w:name="z774" w:id="651"/>
    <w:p>
      <w:pPr>
        <w:spacing w:after="0"/>
        <w:ind w:left="0"/>
        <w:jc w:val="both"/>
      </w:pPr>
      <w:r>
        <w:rPr>
          <w:rFonts w:ascii="Times New Roman"/>
          <w:b w:val="false"/>
          <w:i w:val="false"/>
          <w:color w:val="000000"/>
          <w:sz w:val="28"/>
        </w:rPr>
        <w:t>
      заработная плата пяти человек по 64 750 тенге составила 323 750 тенге (5 х 64 750 тенге);</w:t>
      </w:r>
    </w:p>
    <w:bookmarkEnd w:id="651"/>
    <w:bookmarkStart w:name="z775" w:id="652"/>
    <w:p>
      <w:pPr>
        <w:spacing w:after="0"/>
        <w:ind w:left="0"/>
        <w:jc w:val="both"/>
      </w:pPr>
      <w:r>
        <w:rPr>
          <w:rFonts w:ascii="Times New Roman"/>
          <w:b w:val="false"/>
          <w:i w:val="false"/>
          <w:color w:val="000000"/>
          <w:sz w:val="28"/>
        </w:rPr>
        <w:t>
      заработная плата шестнадцати человек по 70 000 тенге составила 1 120 000 тенге (16 х 70 000 тенге);</w:t>
      </w:r>
    </w:p>
    <w:bookmarkEnd w:id="652"/>
    <w:bookmarkStart w:name="z776" w:id="653"/>
    <w:p>
      <w:pPr>
        <w:spacing w:after="0"/>
        <w:ind w:left="0"/>
        <w:jc w:val="both"/>
      </w:pPr>
      <w:r>
        <w:rPr>
          <w:rFonts w:ascii="Times New Roman"/>
          <w:b w:val="false"/>
          <w:i w:val="false"/>
          <w:color w:val="000000"/>
          <w:sz w:val="28"/>
        </w:rPr>
        <w:t>
      заработная плата четырех человек по 75 000 тенге составила 300 000 тенге (4 х 75 000 тенге).</w:t>
      </w:r>
    </w:p>
    <w:bookmarkEnd w:id="653"/>
    <w:bookmarkStart w:name="z777" w:id="654"/>
    <w:p>
      <w:pPr>
        <w:spacing w:after="0"/>
        <w:ind w:left="0"/>
        <w:jc w:val="both"/>
      </w:pPr>
      <w:r>
        <w:rPr>
          <w:rFonts w:ascii="Times New Roman"/>
          <w:b w:val="false"/>
          <w:i w:val="false"/>
          <w:color w:val="000000"/>
          <w:sz w:val="28"/>
        </w:rPr>
        <w:t xml:space="preserve">
      Так, среднемесячная заработная плата на одного работника за первый месяц налогового периода составила 69 750 тенге (1 743 750 /25 человек). </w:t>
      </w:r>
    </w:p>
    <w:bookmarkEnd w:id="654"/>
    <w:bookmarkStart w:name="z778" w:id="655"/>
    <w:p>
      <w:pPr>
        <w:spacing w:after="0"/>
        <w:ind w:left="0"/>
        <w:jc w:val="both"/>
      </w:pPr>
      <w:r>
        <w:rPr>
          <w:rFonts w:ascii="Times New Roman"/>
          <w:b w:val="false"/>
          <w:i w:val="false"/>
          <w:color w:val="000000"/>
          <w:sz w:val="28"/>
        </w:rPr>
        <w:t>
      Аналогично определяются среднемесячные суммы заработной платы на одного работника со второго по шестой месяцы налогового периода.</w:t>
      </w:r>
    </w:p>
    <w:bookmarkEnd w:id="655"/>
    <w:bookmarkStart w:name="z779" w:id="656"/>
    <w:p>
      <w:pPr>
        <w:spacing w:after="0"/>
        <w:ind w:left="0"/>
        <w:jc w:val="both"/>
      </w:pPr>
      <w:r>
        <w:rPr>
          <w:rFonts w:ascii="Times New Roman"/>
          <w:b w:val="false"/>
          <w:i w:val="false"/>
          <w:color w:val="000000"/>
          <w:sz w:val="28"/>
        </w:rPr>
        <w:t>
      Во втором месяце налогового периода сумма среднемесячной заработной платы на одного работника составила – 64 700 тенге, в третьем – 67 350 тенге, в четвертом и пятом месяцах по 65 700 тенге, в шестом 65 200 тенге.</w:t>
      </w:r>
    </w:p>
    <w:bookmarkEnd w:id="656"/>
    <w:bookmarkStart w:name="z780" w:id="657"/>
    <w:p>
      <w:pPr>
        <w:spacing w:after="0"/>
        <w:ind w:left="0"/>
        <w:jc w:val="both"/>
      </w:pPr>
      <w:r>
        <w:rPr>
          <w:rFonts w:ascii="Times New Roman"/>
          <w:b w:val="false"/>
          <w:i w:val="false"/>
          <w:color w:val="000000"/>
          <w:sz w:val="28"/>
        </w:rPr>
        <w:t>
      Тогда среднемесячная сумма заработной платы на одного работника за налоговый период составила 66 400 тенге (69 750 тенге + 64 700 тенге + 67 350 тенге + 65 700 тенге + 65 700 тенге + 65 200 тенге)/6 месяцев.</w:t>
      </w:r>
    </w:p>
    <w:bookmarkEnd w:id="657"/>
    <w:bookmarkStart w:name="z781" w:id="658"/>
    <w:p>
      <w:pPr>
        <w:spacing w:after="0"/>
        <w:ind w:left="0"/>
        <w:jc w:val="both"/>
      </w:pPr>
      <w:r>
        <w:rPr>
          <w:rFonts w:ascii="Times New Roman"/>
          <w:b w:val="false"/>
          <w:i w:val="false"/>
          <w:color w:val="000000"/>
          <w:sz w:val="28"/>
        </w:rPr>
        <w:t xml:space="preserve">
       В данном примере 23-кратный размер месячного расчетного показателя, установленного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республиканском бюджете на 2019 – 2021 годы" (далее – Закон о республиканском бюджете), составил 58 075 тенге (23 х 2525). </w:t>
      </w:r>
    </w:p>
    <w:bookmarkEnd w:id="658"/>
    <w:bookmarkStart w:name="z782" w:id="659"/>
    <w:p>
      <w:pPr>
        <w:spacing w:after="0"/>
        <w:ind w:left="0"/>
        <w:jc w:val="both"/>
      </w:pPr>
      <w:r>
        <w:rPr>
          <w:rFonts w:ascii="Times New Roman"/>
          <w:b w:val="false"/>
          <w:i w:val="false"/>
          <w:color w:val="000000"/>
          <w:sz w:val="28"/>
        </w:rPr>
        <w:t xml:space="preserve">
      Так как среднемесячная заработная плата на одного работника по итогам налогового периода (69 750 тенге) превысила 23-кратный размер месячного расчетного показателя, то производится корректировка сумм налогов, исчисленных за налоговый период, в сторону уменьшения, исходя из среднесписочной численности работников, предусмотренная </w:t>
      </w:r>
      <w:r>
        <w:rPr>
          <w:rFonts w:ascii="Times New Roman"/>
          <w:b w:val="false"/>
          <w:i w:val="false"/>
          <w:color w:val="000000"/>
          <w:sz w:val="28"/>
        </w:rPr>
        <w:t>пунктом 2</w:t>
      </w:r>
      <w:r>
        <w:rPr>
          <w:rFonts w:ascii="Times New Roman"/>
          <w:b w:val="false"/>
          <w:i w:val="false"/>
          <w:color w:val="000000"/>
          <w:sz w:val="28"/>
        </w:rPr>
        <w:t xml:space="preserve"> статьи 687 Налогового кодекса;</w:t>
      </w:r>
    </w:p>
    <w:bookmarkEnd w:id="659"/>
    <w:bookmarkStart w:name="z783" w:id="660"/>
    <w:p>
      <w:pPr>
        <w:spacing w:after="0"/>
        <w:ind w:left="0"/>
        <w:jc w:val="both"/>
      </w:pPr>
      <w:r>
        <w:rPr>
          <w:rFonts w:ascii="Times New Roman"/>
          <w:b w:val="false"/>
          <w:i w:val="false"/>
          <w:color w:val="000000"/>
          <w:sz w:val="28"/>
        </w:rPr>
        <w:t xml:space="preserve">
      5) по строке 910.00.005 сумма исчисленных налогов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687 Налогового кодекса составила 1 650 000 тенге (55 000 000 тенге х 3%);</w:t>
      </w:r>
    </w:p>
    <w:bookmarkEnd w:id="660"/>
    <w:bookmarkStart w:name="z784" w:id="661"/>
    <w:p>
      <w:pPr>
        <w:spacing w:after="0"/>
        <w:ind w:left="0"/>
        <w:jc w:val="both"/>
      </w:pPr>
      <w:r>
        <w:rPr>
          <w:rFonts w:ascii="Times New Roman"/>
          <w:b w:val="false"/>
          <w:i w:val="false"/>
          <w:color w:val="000000"/>
          <w:sz w:val="28"/>
        </w:rPr>
        <w:t>
      6) по строке 910.00.006 корректировка суммы налогов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687 Налогового кодекса составила 594 000 тенге, определяется следующим образом:</w:t>
      </w:r>
    </w:p>
    <w:bookmarkEnd w:id="661"/>
    <w:bookmarkStart w:name="z785" w:id="662"/>
    <w:p>
      <w:pPr>
        <w:spacing w:after="0"/>
        <w:ind w:left="0"/>
        <w:jc w:val="both"/>
      </w:pPr>
      <w:r>
        <w:rPr>
          <w:rFonts w:ascii="Times New Roman"/>
          <w:b w:val="false"/>
          <w:i w:val="false"/>
          <w:color w:val="000000"/>
          <w:sz w:val="28"/>
        </w:rPr>
        <w:t xml:space="preserve">
      1 650 000 тенге х 24 человек х 1,5% = 594 000 тенге, где 1,5% – процент корректировки суммы налога за каждого работника, исходя из среднесписочной численности работников; </w:t>
      </w:r>
    </w:p>
    <w:bookmarkEnd w:id="662"/>
    <w:bookmarkStart w:name="z786" w:id="663"/>
    <w:p>
      <w:pPr>
        <w:spacing w:after="0"/>
        <w:ind w:left="0"/>
        <w:jc w:val="both"/>
      </w:pPr>
      <w:r>
        <w:rPr>
          <w:rFonts w:ascii="Times New Roman"/>
          <w:b w:val="false"/>
          <w:i w:val="false"/>
          <w:color w:val="000000"/>
          <w:sz w:val="28"/>
        </w:rPr>
        <w:t>
      7) по строке 910.00.007 сумма налогов после корректировки, произведенной в сторону уменьшения, составила 1 056 000 тенге (1 650 000 тенге – 594 000 тенге);</w:t>
      </w:r>
    </w:p>
    <w:bookmarkEnd w:id="663"/>
    <w:bookmarkStart w:name="z787" w:id="664"/>
    <w:p>
      <w:pPr>
        <w:spacing w:after="0"/>
        <w:ind w:left="0"/>
        <w:jc w:val="both"/>
      </w:pPr>
      <w:r>
        <w:rPr>
          <w:rFonts w:ascii="Times New Roman"/>
          <w:b w:val="false"/>
          <w:i w:val="false"/>
          <w:color w:val="000000"/>
          <w:sz w:val="28"/>
        </w:rPr>
        <w:t>
      8) по строке 910.00.008 сумма индивидуального (корпоративного) подоходного налога, подлежащего уплате в бюджет составила 528 000 тенге (1 056 000 тенге * 0,5);</w:t>
      </w:r>
    </w:p>
    <w:bookmarkEnd w:id="664"/>
    <w:bookmarkStart w:name="z788" w:id="665"/>
    <w:p>
      <w:pPr>
        <w:spacing w:after="0"/>
        <w:ind w:left="0"/>
        <w:jc w:val="both"/>
      </w:pPr>
      <w:r>
        <w:rPr>
          <w:rFonts w:ascii="Times New Roman"/>
          <w:b w:val="false"/>
          <w:i w:val="false"/>
          <w:color w:val="000000"/>
          <w:sz w:val="28"/>
        </w:rPr>
        <w:t>
      9) по строке 910.00.009 сумма социального налога, подлежащего уплате в бюджет за налоговый период, определяется как сумма исчисленного социального налога (910.00.007 х 0,5) минус сумма социальных отчислений за индивидуального предпринимателя (910.00.013 VII) минус сумма социальных отчислений за работников (910.00.021 VII) равна 355 190 тенге ((1 056 000 х 0,5) – 22 150 – 150 660);</w:t>
      </w:r>
    </w:p>
    <w:bookmarkEnd w:id="665"/>
    <w:bookmarkStart w:name="z789" w:id="666"/>
    <w:p>
      <w:pPr>
        <w:spacing w:after="0"/>
        <w:ind w:left="0"/>
        <w:jc w:val="both"/>
      </w:pPr>
      <w:r>
        <w:rPr>
          <w:rFonts w:ascii="Times New Roman"/>
          <w:b w:val="false"/>
          <w:i w:val="false"/>
          <w:color w:val="000000"/>
          <w:sz w:val="28"/>
        </w:rPr>
        <w:t>
      Согласно статье 57-4 Закона о введении, субъекты микро- и малого предпринимательства, применяющие специальные налоговые режимы и не осуществляющие отдельные виды деятельности, освобождаются от уплаты налога на доходы на три года c 1 января 2020 года по 1 января 2023 года.</w:t>
      </w:r>
    </w:p>
    <w:bookmarkEnd w:id="666"/>
    <w:bookmarkStart w:name="z790" w:id="667"/>
    <w:p>
      <w:pPr>
        <w:spacing w:after="0"/>
        <w:ind w:left="0"/>
        <w:jc w:val="both"/>
      </w:pPr>
      <w:r>
        <w:rPr>
          <w:rFonts w:ascii="Times New Roman"/>
          <w:b w:val="false"/>
          <w:i w:val="false"/>
          <w:color w:val="000000"/>
          <w:sz w:val="28"/>
        </w:rPr>
        <w:t xml:space="preserve">
      10) в строке 911.00.010 указывается уменьшение индивидуальным предпринимателем суммы ИПН, подлежащего уплате в бюджет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687 Налогового кодекса (на сумму 60 000 тенге, но не более чем на 50 процентов от исчисленной суммы ИПН) за текущий календарный год;</w:t>
      </w:r>
    </w:p>
    <w:bookmarkEnd w:id="667"/>
    <w:bookmarkStart w:name="z791" w:id="668"/>
    <w:p>
      <w:pPr>
        <w:spacing w:after="0"/>
        <w:ind w:left="0"/>
        <w:jc w:val="both"/>
      </w:pPr>
      <w:r>
        <w:rPr>
          <w:rFonts w:ascii="Times New Roman"/>
          <w:b w:val="false"/>
          <w:i w:val="false"/>
          <w:color w:val="000000"/>
          <w:sz w:val="28"/>
        </w:rPr>
        <w:t xml:space="preserve">
      11) по строке 910.00.011 сумма индивидуального (корпоративного) подоходного налога, подлежащего уплате в бюджет за налоговый период, составила 468 000 тенге (528 000 тенге – 60 000 тенге). При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 687 Налогового кодекса, в случае постановки на учет в налоговых органах контрольно-кассовой машины с функцией фиксации и передачи данных или трехкомпонентной интегрированной системы, сумма индивидуального (корпоративного) подоходного налога (за второе полугодие календарного года), подлежит корректировке в сторону уменьшения;</w:t>
      </w:r>
    </w:p>
    <w:bookmarkEnd w:id="668"/>
    <w:bookmarkStart w:name="z792" w:id="669"/>
    <w:p>
      <w:pPr>
        <w:spacing w:after="0"/>
        <w:ind w:left="0"/>
        <w:jc w:val="both"/>
      </w:pPr>
      <w:r>
        <w:rPr>
          <w:rFonts w:ascii="Times New Roman"/>
          <w:b w:val="false"/>
          <w:i w:val="false"/>
          <w:color w:val="000000"/>
          <w:sz w:val="28"/>
        </w:rPr>
        <w:t>
      12) по строке 910.00.012 сумма дохода, с которого исчисляются социальные отчисления за индивидуального предпринимателя, составила – 1 785 000 тенге (297 500 тенге х 6 месяцев), где 297 500 тенге – предельный доход за месяц, принимаемый для исчисления социальных отчислений;</w:t>
      </w:r>
    </w:p>
    <w:bookmarkEnd w:id="669"/>
    <w:bookmarkStart w:name="z793" w:id="670"/>
    <w:p>
      <w:pPr>
        <w:spacing w:after="0"/>
        <w:ind w:left="0"/>
        <w:jc w:val="both"/>
      </w:pPr>
      <w:r>
        <w:rPr>
          <w:rFonts w:ascii="Times New Roman"/>
          <w:b w:val="false"/>
          <w:i w:val="false"/>
          <w:color w:val="000000"/>
          <w:sz w:val="28"/>
        </w:rPr>
        <w:t>
      13) по строке 910.00.013 сумма социальных отчислений за индивидуального предпринимателя составила 62 475 тенге (1 785 000 х 3,5%), где 3,5% – ставка социальных отчислений в 2020 году;</w:t>
      </w:r>
    </w:p>
    <w:bookmarkEnd w:id="670"/>
    <w:bookmarkStart w:name="z794" w:id="671"/>
    <w:p>
      <w:pPr>
        <w:spacing w:after="0"/>
        <w:ind w:left="0"/>
        <w:jc w:val="both"/>
      </w:pPr>
      <w:r>
        <w:rPr>
          <w:rFonts w:ascii="Times New Roman"/>
          <w:b w:val="false"/>
          <w:i w:val="false"/>
          <w:color w:val="000000"/>
          <w:sz w:val="28"/>
        </w:rPr>
        <w:t xml:space="preserve">
      14) по строке 910.00.014 сумма дохода, с которого исчисляются обязательные пенсионные взносы за индивидуального предпринимателя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пенсионном обеспечении" (далее – Закон о пенсионном обеспечении), составила 255 000 тенге (42 500 тенге х 6 месяцев), где 42 500 тенге – минимальный размер заработной платы, установленный Законом о республиканском бюджете;</w:t>
      </w:r>
    </w:p>
    <w:bookmarkEnd w:id="671"/>
    <w:bookmarkStart w:name="z795" w:id="672"/>
    <w:p>
      <w:pPr>
        <w:spacing w:after="0"/>
        <w:ind w:left="0"/>
        <w:jc w:val="both"/>
      </w:pPr>
      <w:r>
        <w:rPr>
          <w:rFonts w:ascii="Times New Roman"/>
          <w:b w:val="false"/>
          <w:i w:val="false"/>
          <w:color w:val="000000"/>
          <w:sz w:val="28"/>
        </w:rPr>
        <w:t>
      15) по строке 910.00.015 сумма обязательных пенсионных взносов за индивидуального предпринимателя составила 25 500 тенге (255 000 тенге х 10%), где 10% – ставка обязательных пенсионных взносов;</w:t>
      </w:r>
    </w:p>
    <w:bookmarkEnd w:id="672"/>
    <w:bookmarkStart w:name="z796" w:id="673"/>
    <w:p>
      <w:pPr>
        <w:spacing w:after="0"/>
        <w:ind w:left="0"/>
        <w:jc w:val="both"/>
      </w:pPr>
      <w:r>
        <w:rPr>
          <w:rFonts w:ascii="Times New Roman"/>
          <w:b w:val="false"/>
          <w:i w:val="false"/>
          <w:color w:val="000000"/>
          <w:sz w:val="28"/>
        </w:rPr>
        <w:t xml:space="preserve">
      16) по строке 910.00.016 сумма взносов на обязательное социальное медицинское страхование, к уплате."; </w:t>
      </w:r>
    </w:p>
    <w:bookmarkEnd w:id="673"/>
    <w:bookmarkStart w:name="z797" w:id="674"/>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"Расчет стоимости патента (форма 911.00)", утвержденных указанным приказом:</w:t>
      </w:r>
    </w:p>
    <w:bookmarkEnd w:id="67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799" w:id="675"/>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стоимости патента (форма 911.00)"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и определяют порядок составления формы налоговой отчетности "Расчет стоимости патента" (далее – расчет), предназначенной для исчисления стоимости патента. В стоимость патента включаются индивидуальный подоходный налог (кроме индивидуального подоходного налога, удерживаемого у источника выплаты) и социальные платежи. Расчет составляется индивидуальными предпринимателями, применяющими специальный налоговый режим на основе патента."; </w:t>
      </w:r>
    </w:p>
    <w:bookmarkEnd w:id="675"/>
    <w:bookmarkStart w:name="z800" w:id="676"/>
    <w:p>
      <w:pPr>
        <w:spacing w:after="0"/>
        <w:ind w:left="0"/>
        <w:jc w:val="both"/>
      </w:pPr>
      <w:r>
        <w:rPr>
          <w:rFonts w:ascii="Times New Roman"/>
          <w:b w:val="false"/>
          <w:i w:val="false"/>
          <w:color w:val="000000"/>
          <w:sz w:val="28"/>
        </w:rPr>
        <w:t xml:space="preserve">
      абзац четвертый </w:t>
      </w:r>
      <w:r>
        <w:rPr>
          <w:rFonts w:ascii="Times New Roman"/>
          <w:b w:val="false"/>
          <w:i w:val="false"/>
          <w:color w:val="000000"/>
          <w:sz w:val="28"/>
        </w:rPr>
        <w:t>подпункта 6)</w:t>
      </w:r>
      <w:r>
        <w:rPr>
          <w:rFonts w:ascii="Times New Roman"/>
          <w:b w:val="false"/>
          <w:i w:val="false"/>
          <w:color w:val="000000"/>
          <w:sz w:val="28"/>
        </w:rPr>
        <w:t xml:space="preserve"> пункта 13 изложить в следующей редакции:</w:t>
      </w:r>
    </w:p>
    <w:bookmarkEnd w:id="676"/>
    <w:bookmarkStart w:name="z801" w:id="677"/>
    <w:p>
      <w:pPr>
        <w:spacing w:after="0"/>
        <w:ind w:left="0"/>
        <w:jc w:val="both"/>
      </w:pPr>
      <w:r>
        <w:rPr>
          <w:rFonts w:ascii="Times New Roman"/>
          <w:b w:val="false"/>
          <w:i w:val="false"/>
          <w:color w:val="000000"/>
          <w:sz w:val="28"/>
        </w:rPr>
        <w:t xml:space="preserve">
      "C –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Республики "О бухгалтерском учете и финансовой отчетности" (далее – Закон о бухгалтерском учете и финансовой отчетности);";</w:t>
      </w:r>
    </w:p>
    <w:bookmarkEnd w:id="677"/>
    <w:bookmarkStart w:name="z802" w:id="678"/>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14</w:t>
      </w:r>
      <w:r>
        <w:rPr>
          <w:rFonts w:ascii="Times New Roman"/>
          <w:b w:val="false"/>
          <w:i w:val="false"/>
          <w:color w:val="000000"/>
          <w:sz w:val="28"/>
        </w:rPr>
        <w:t>:</w:t>
      </w:r>
    </w:p>
    <w:bookmarkEnd w:id="67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5)</w:t>
      </w:r>
      <w:r>
        <w:rPr>
          <w:rFonts w:ascii="Times New Roman"/>
          <w:b w:val="false"/>
          <w:i w:val="false"/>
          <w:color w:val="000000"/>
          <w:sz w:val="28"/>
        </w:rPr>
        <w:t xml:space="preserve"> изложить в следующей редакции:</w:t>
      </w:r>
    </w:p>
    <w:bookmarkStart w:name="z804" w:id="679"/>
    <w:p>
      <w:pPr>
        <w:spacing w:after="0"/>
        <w:ind w:left="0"/>
        <w:jc w:val="both"/>
      </w:pPr>
      <w:r>
        <w:rPr>
          <w:rFonts w:ascii="Times New Roman"/>
          <w:b w:val="false"/>
          <w:i w:val="false"/>
          <w:color w:val="000000"/>
          <w:sz w:val="28"/>
        </w:rPr>
        <w:t>
      "5) в строке 911.00.005 указывается сумма социальных отчислений в Государственный фонд социального страхования, исчисленных в соответствии с Законом Республики Казахстан "Об обязательном социальном страховании";";</w:t>
      </w:r>
    </w:p>
    <w:bookmarkEnd w:id="67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8)</w:t>
      </w:r>
      <w:r>
        <w:rPr>
          <w:rFonts w:ascii="Times New Roman"/>
          <w:b w:val="false"/>
          <w:i w:val="false"/>
          <w:color w:val="000000"/>
          <w:sz w:val="28"/>
        </w:rPr>
        <w:t xml:space="preserve"> изложить в следующей редакции:</w:t>
      </w:r>
    </w:p>
    <w:bookmarkStart w:name="z806" w:id="680"/>
    <w:p>
      <w:pPr>
        <w:spacing w:after="0"/>
        <w:ind w:left="0"/>
        <w:jc w:val="both"/>
      </w:pPr>
      <w:r>
        <w:rPr>
          <w:rFonts w:ascii="Times New Roman"/>
          <w:b w:val="false"/>
          <w:i w:val="false"/>
          <w:color w:val="000000"/>
          <w:sz w:val="28"/>
        </w:rPr>
        <w:t xml:space="preserve">
      "8) в строке 911.00.008 указывается сумма взносов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w:t>
      </w:r>
    </w:p>
    <w:bookmarkEnd w:id="680"/>
    <w:bookmarkStart w:name="z807" w:id="681"/>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 утвержденных указанным приказом:</w:t>
      </w:r>
    </w:p>
    <w:bookmarkEnd w:id="68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809" w:id="68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и определяют порядок составления формы налоговой отчетности "Декларация для налогоплательщиков, применяющих специальный налоговый режим с использованием фиксированного вычета" (далее – Декларация). Декларация составляется индивидуальными предпринимателями и юридическими лицами-резидентами."; </w:t>
      </w:r>
    </w:p>
    <w:bookmarkEnd w:id="682"/>
    <w:bookmarkStart w:name="z810" w:id="68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для плательщиков единого земельного налога (форма 920.00)", утвержденных указанным приказом:</w:t>
      </w:r>
    </w:p>
    <w:bookmarkEnd w:id="68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812" w:id="684"/>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плательщиков единого земельного налога (форма 920.00)"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и определяют порядок составления налоговой отчетности "Декларация для плательщиков единого земельного налога" (далее – декларация), предназначенной для исчисления единого земельного (далее – ЕЗН) и индивидуального подоходного налога (далее – ИПН), удерживаемого у источника выплаты, платы за пользование водными ресурсами поверхностных источников, а также социальных платежей. Декларация составляется налогоплательщиками, применяющими специальный налоговый режим для крестьянских или фермерских хозяйств."; </w:t>
      </w:r>
    </w:p>
    <w:bookmarkEnd w:id="68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6)</w:t>
      </w:r>
      <w:r>
        <w:rPr>
          <w:rFonts w:ascii="Times New Roman"/>
          <w:b w:val="false"/>
          <w:i w:val="false"/>
          <w:color w:val="000000"/>
          <w:sz w:val="28"/>
        </w:rPr>
        <w:t xml:space="preserve"> пункта 15 изложить в следующей редакции:</w:t>
      </w:r>
    </w:p>
    <w:bookmarkStart w:name="z814" w:id="685"/>
    <w:p>
      <w:pPr>
        <w:spacing w:after="0"/>
        <w:ind w:left="0"/>
        <w:jc w:val="both"/>
      </w:pPr>
      <w:r>
        <w:rPr>
          <w:rFonts w:ascii="Times New Roman"/>
          <w:b w:val="false"/>
          <w:i w:val="false"/>
          <w:color w:val="000000"/>
          <w:sz w:val="28"/>
        </w:rPr>
        <w:t xml:space="preserve">
      "6) в строке 920.00.006 А указывается сумма исчисленного ЕЗН с учетом корректировки, в соответствии с пунктом 3 </w:t>
      </w:r>
      <w:r>
        <w:rPr>
          <w:rFonts w:ascii="Times New Roman"/>
          <w:b w:val="false"/>
          <w:i w:val="false"/>
          <w:color w:val="000000"/>
          <w:sz w:val="28"/>
        </w:rPr>
        <w:t>статьи 704</w:t>
      </w:r>
      <w:r>
        <w:rPr>
          <w:rFonts w:ascii="Times New Roman"/>
          <w:b w:val="false"/>
          <w:i w:val="false"/>
          <w:color w:val="000000"/>
          <w:sz w:val="28"/>
        </w:rPr>
        <w:t xml:space="preserve">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w:t>
      </w:r>
    </w:p>
    <w:bookmarkEnd w:id="685"/>
    <w:bookmarkStart w:name="z815" w:id="686"/>
    <w:p>
      <w:pPr>
        <w:spacing w:after="0"/>
        <w:ind w:left="0"/>
        <w:jc w:val="both"/>
      </w:pPr>
      <w:r>
        <w:rPr>
          <w:rFonts w:ascii="Times New Roman"/>
          <w:b w:val="false"/>
          <w:i w:val="false"/>
          <w:color w:val="000000"/>
          <w:sz w:val="28"/>
        </w:rPr>
        <w:t xml:space="preserve">
      В строке 920.00.006 В указывается сумма исчисленного ЕЗН с учетом корректировки, в соответствии с пунктом 3 </w:t>
      </w:r>
      <w:r>
        <w:rPr>
          <w:rFonts w:ascii="Times New Roman"/>
          <w:b w:val="false"/>
          <w:i w:val="false"/>
          <w:color w:val="000000"/>
          <w:sz w:val="28"/>
        </w:rPr>
        <w:t>статьи 704</w:t>
      </w:r>
      <w:r>
        <w:rPr>
          <w:rFonts w:ascii="Times New Roman"/>
          <w:b w:val="false"/>
          <w:i w:val="false"/>
          <w:color w:val="000000"/>
          <w:sz w:val="28"/>
        </w:rPr>
        <w:t xml:space="preserve">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w:t>
      </w:r>
    </w:p>
    <w:bookmarkEnd w:id="686"/>
    <w:bookmarkStart w:name="z816" w:id="687"/>
    <w:p>
      <w:pPr>
        <w:spacing w:after="0"/>
        <w:ind w:left="0"/>
        <w:jc w:val="both"/>
      </w:pPr>
      <w:r>
        <w:rPr>
          <w:rFonts w:ascii="Times New Roman"/>
          <w:b w:val="false"/>
          <w:i w:val="false"/>
          <w:color w:val="000000"/>
          <w:sz w:val="28"/>
        </w:rPr>
        <w:t xml:space="preserve">
      Согласно </w:t>
      </w:r>
      <w:r>
        <w:rPr>
          <w:rFonts w:ascii="Times New Roman"/>
          <w:b w:val="false"/>
          <w:i w:val="false"/>
          <w:color w:val="000000"/>
          <w:sz w:val="28"/>
        </w:rPr>
        <w:t>статье 57-4</w:t>
      </w:r>
      <w:r>
        <w:rPr>
          <w:rFonts w:ascii="Times New Roman"/>
          <w:b w:val="false"/>
          <w:i w:val="false"/>
          <w:color w:val="000000"/>
          <w:sz w:val="28"/>
        </w:rPr>
        <w:t xml:space="preserve"> Закона Республики Казахстан "О введении в действие Кодекса Республики Казахстан "О налогах и других обязательных платежах в бюджет" (Налоговый кодекс)" (далее – Закон о введении), субъекты микро- и малого предпринимательства, применяющие специальные налоговые режимы и не осуществляющие отдельные виды деятельности, указанные в </w:t>
      </w:r>
      <w:r>
        <w:rPr>
          <w:rFonts w:ascii="Times New Roman"/>
          <w:b w:val="false"/>
          <w:i w:val="false"/>
          <w:color w:val="000000"/>
          <w:sz w:val="28"/>
        </w:rPr>
        <w:t>статье 57-4</w:t>
      </w:r>
      <w:r>
        <w:rPr>
          <w:rFonts w:ascii="Times New Roman"/>
          <w:b w:val="false"/>
          <w:i w:val="false"/>
          <w:color w:val="000000"/>
          <w:sz w:val="28"/>
        </w:rPr>
        <w:t xml:space="preserve"> данного Закона, освобождаются от уплаты налога на доходы на три года c 1 января 2020 года по 1 января 2023 года.</w:t>
      </w:r>
    </w:p>
    <w:bookmarkEnd w:id="687"/>
    <w:bookmarkStart w:name="z817" w:id="688"/>
    <w:p>
      <w:pPr>
        <w:spacing w:after="0"/>
        <w:ind w:left="0"/>
        <w:jc w:val="both"/>
      </w:pPr>
      <w:r>
        <w:rPr>
          <w:rFonts w:ascii="Times New Roman"/>
          <w:b w:val="false"/>
          <w:i w:val="false"/>
          <w:color w:val="000000"/>
          <w:sz w:val="28"/>
        </w:rPr>
        <w:t xml:space="preserve">
      При этом в случае соответствия условиям применения положений </w:t>
      </w:r>
      <w:r>
        <w:rPr>
          <w:rFonts w:ascii="Times New Roman"/>
          <w:b w:val="false"/>
          <w:i w:val="false"/>
          <w:color w:val="000000"/>
          <w:sz w:val="28"/>
        </w:rPr>
        <w:t>статьи 57-4</w:t>
      </w:r>
      <w:r>
        <w:rPr>
          <w:rFonts w:ascii="Times New Roman"/>
          <w:b w:val="false"/>
          <w:i w:val="false"/>
          <w:color w:val="000000"/>
          <w:sz w:val="28"/>
        </w:rPr>
        <w:t xml:space="preserve"> Закона о введении, налогоплательщик вправе заменить исчисленную сумму налогов, подлежащих уплате в бюджет, на нулевой показатель;";</w:t>
      </w:r>
    </w:p>
    <w:bookmarkEnd w:id="688"/>
    <w:bookmarkStart w:name="z818" w:id="689"/>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для налогоплательщиков, применяющих специальный налоговый режим розничного налога (форма 913.00)", утвержденных указанным приказом:</w:t>
      </w:r>
    </w:p>
    <w:bookmarkEnd w:id="68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820" w:id="690"/>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налогоплательщиков, применяющих специальный налоговый режим розничного налога (форма 913.00)"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Налоговой кодекс) и определяют порядок составления формы налоговой отчетности "Декларация для налогоплательщиков, применяющих специальный налоговый режим розничного налога" (далее – декларация). Декларация составляется субъектами малого и среднего бизнеса, применяющими специальный налоговый режим розничного налога.". </w:t>
      </w:r>
    </w:p>
    <w:bookmarkEnd w:id="690"/>
    <w:bookmarkStart w:name="z821" w:id="691"/>
    <w:p>
      <w:pPr>
        <w:spacing w:after="0"/>
        <w:ind w:left="0"/>
        <w:jc w:val="both"/>
      </w:pPr>
      <w:r>
        <w:rPr>
          <w:rFonts w:ascii="Times New Roman"/>
          <w:b w:val="false"/>
          <w:i w:val="false"/>
          <w:color w:val="000000"/>
          <w:sz w:val="28"/>
        </w:rPr>
        <w:t>
      2. Комитету государственных доходов Министерства финансов Республики Казахстан в установленном законодательством Республики Казахстан порядке обеспечить:</w:t>
      </w:r>
    </w:p>
    <w:bookmarkEnd w:id="691"/>
    <w:bookmarkStart w:name="z822" w:id="692"/>
    <w:p>
      <w:pPr>
        <w:spacing w:after="0"/>
        <w:ind w:left="0"/>
        <w:jc w:val="both"/>
      </w:pPr>
      <w:r>
        <w:rPr>
          <w:rFonts w:ascii="Times New Roman"/>
          <w:b w:val="false"/>
          <w:i w:val="false"/>
          <w:color w:val="000000"/>
          <w:sz w:val="28"/>
        </w:rPr>
        <w:t>
      1) государственную регистрацию настоящего приказа в Министерстве юстиции Республики Казахстан;</w:t>
      </w:r>
    </w:p>
    <w:bookmarkEnd w:id="692"/>
    <w:bookmarkStart w:name="z823" w:id="693"/>
    <w:p>
      <w:pPr>
        <w:spacing w:after="0"/>
        <w:ind w:left="0"/>
        <w:jc w:val="both"/>
      </w:pPr>
      <w:r>
        <w:rPr>
          <w:rFonts w:ascii="Times New Roman"/>
          <w:b w:val="false"/>
          <w:i w:val="false"/>
          <w:color w:val="000000"/>
          <w:sz w:val="28"/>
        </w:rPr>
        <w:t>
      2) размещение настоящего приказа на интернет-ресурсе Министерства финансов Республики Казахстан;</w:t>
      </w:r>
    </w:p>
    <w:bookmarkEnd w:id="693"/>
    <w:bookmarkStart w:name="z824" w:id="694"/>
    <w:p>
      <w:pPr>
        <w:spacing w:after="0"/>
        <w:ind w:left="0"/>
        <w:jc w:val="both"/>
      </w:pPr>
      <w:r>
        <w:rPr>
          <w:rFonts w:ascii="Times New Roman"/>
          <w:b w:val="false"/>
          <w:i w:val="false"/>
          <w:color w:val="000000"/>
          <w:sz w:val="28"/>
        </w:rPr>
        <w:t>
      3) в течение десяти рабочих дней после государственной регистрации настоящего приказа в Министерстве юстиции Республики Казахстан представление в Департамент юридической службы Министерства финансов Республики Казахстан сведений об исполнении мероприятий, предусмотренных подпунктами 1) и 2) настоящего пункта.</w:t>
      </w:r>
    </w:p>
    <w:bookmarkEnd w:id="694"/>
    <w:bookmarkStart w:name="z825" w:id="695"/>
    <w:p>
      <w:pPr>
        <w:spacing w:after="0"/>
        <w:ind w:left="0"/>
        <w:jc w:val="both"/>
      </w:pPr>
      <w:r>
        <w:rPr>
          <w:rFonts w:ascii="Times New Roman"/>
          <w:b w:val="false"/>
          <w:i w:val="false"/>
          <w:color w:val="000000"/>
          <w:sz w:val="28"/>
        </w:rPr>
        <w:t>
      3. Настоящий приказ вводится в действие по истечении десяти календарных дней после дня его первого официального опубликования.</w:t>
      </w:r>
    </w:p>
    <w:bookmarkEnd w:id="695"/>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Министр финансов</w:t>
            </w:r>
          </w:p>
          <w:p>
            <w:pPr>
              <w:spacing w:after="20"/>
              <w:ind w:left="20"/>
              <w:jc w:val="both"/>
            </w:pPr>
          </w:p>
          <w:p>
            <w:pPr>
              <w:spacing w:after="0"/>
              <w:ind w:left="0"/>
              <w:jc w:val="left"/>
            </w:pPr>
          </w:p>
          <w:p>
            <w:pPr>
              <w:spacing w:after="20"/>
              <w:ind w:left="20"/>
              <w:jc w:val="both"/>
            </w:pPr>
            <w:r>
              <w:rPr>
                <w:rFonts w:ascii="Times New Roman"/>
                <w:b w:val="false"/>
                <w:i/>
                <w:color w:val="000000"/>
                <w:sz w:val="20"/>
              </w:rPr>
              <w:t xml:space="preserve">Республики Казахстан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Е. Жамаубаев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18 января 2022 года № 49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 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829" w:id="696"/>
    <w:p>
      <w:pPr>
        <w:spacing w:after="0"/>
        <w:ind w:left="0"/>
        <w:jc w:val="both"/>
      </w:pPr>
      <w:r>
        <w:rPr>
          <w:rFonts w:ascii="Times New Roman"/>
          <w:b w:val="false"/>
          <w:i w:val="false"/>
          <w:color w:val="000000"/>
          <w:sz w:val="28"/>
        </w:rPr>
        <w:t xml:space="preserve">
      </w:t>
      </w:r>
    </w:p>
    <w:bookmarkEnd w:id="696"/>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0" w:id="697"/>
    <w:p>
      <w:pPr>
        <w:spacing w:after="0"/>
        <w:ind w:left="0"/>
        <w:jc w:val="both"/>
      </w:pPr>
      <w:r>
        <w:rPr>
          <w:rFonts w:ascii="Times New Roman"/>
          <w:b w:val="false"/>
          <w:i w:val="false"/>
          <w:color w:val="000000"/>
          <w:sz w:val="28"/>
        </w:rPr>
        <w:t xml:space="preserve">
      </w:t>
      </w:r>
    </w:p>
    <w:bookmarkEnd w:id="697"/>
    <w:p>
      <w:pPr>
        <w:spacing w:after="0"/>
        <w:ind w:left="0"/>
        <w:jc w:val="both"/>
      </w:pPr>
      <w:r>
        <w:drawing>
          <wp:inline distT="0" distB="0" distL="0" distR="0">
            <wp:extent cx="52578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52578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1" w:id="698"/>
    <w:p>
      <w:pPr>
        <w:spacing w:after="0"/>
        <w:ind w:left="0"/>
        <w:jc w:val="both"/>
      </w:pPr>
      <w:r>
        <w:rPr>
          <w:rFonts w:ascii="Times New Roman"/>
          <w:b w:val="false"/>
          <w:i w:val="false"/>
          <w:color w:val="000000"/>
          <w:sz w:val="28"/>
        </w:rPr>
        <w:t xml:space="preserve">
      </w:t>
      </w:r>
    </w:p>
    <w:bookmarkEnd w:id="698"/>
    <w:p>
      <w:pPr>
        <w:spacing w:after="0"/>
        <w:ind w:left="0"/>
        <w:jc w:val="both"/>
      </w:pPr>
      <w:r>
        <w:drawing>
          <wp:inline distT="0" distB="0" distL="0" distR="0">
            <wp:extent cx="54102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54102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2" w:id="699"/>
    <w:p>
      <w:pPr>
        <w:spacing w:after="0"/>
        <w:ind w:left="0"/>
        <w:jc w:val="both"/>
      </w:pPr>
      <w:r>
        <w:rPr>
          <w:rFonts w:ascii="Times New Roman"/>
          <w:b w:val="false"/>
          <w:i w:val="false"/>
          <w:color w:val="000000"/>
          <w:sz w:val="28"/>
        </w:rPr>
        <w:t xml:space="preserve">
      </w:t>
      </w:r>
    </w:p>
    <w:bookmarkEnd w:id="699"/>
    <w:p>
      <w:pPr>
        <w:spacing w:after="0"/>
        <w:ind w:left="0"/>
        <w:jc w:val="both"/>
      </w:pPr>
      <w:r>
        <w:drawing>
          <wp:inline distT="0" distB="0" distL="0" distR="0">
            <wp:extent cx="5867400" cy="859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5867400" cy="859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3" w:id="700"/>
    <w:p>
      <w:pPr>
        <w:spacing w:after="0"/>
        <w:ind w:left="0"/>
        <w:jc w:val="both"/>
      </w:pPr>
      <w:r>
        <w:rPr>
          <w:rFonts w:ascii="Times New Roman"/>
          <w:b w:val="false"/>
          <w:i w:val="false"/>
          <w:color w:val="000000"/>
          <w:sz w:val="28"/>
        </w:rPr>
        <w:t xml:space="preserve">
      </w:t>
      </w:r>
    </w:p>
    <w:bookmarkEnd w:id="700"/>
    <w:p>
      <w:pPr>
        <w:spacing w:after="0"/>
        <w:ind w:left="0"/>
        <w:jc w:val="both"/>
      </w:pPr>
      <w:r>
        <w:drawing>
          <wp:inline distT="0" distB="0" distL="0" distR="0">
            <wp:extent cx="5397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5397500" cy="798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4" w:id="701"/>
    <w:p>
      <w:pPr>
        <w:spacing w:after="0"/>
        <w:ind w:left="0"/>
        <w:jc w:val="both"/>
      </w:pPr>
      <w:r>
        <w:rPr>
          <w:rFonts w:ascii="Times New Roman"/>
          <w:b w:val="false"/>
          <w:i w:val="false"/>
          <w:color w:val="000000"/>
          <w:sz w:val="28"/>
        </w:rPr>
        <w:t xml:space="preserve">
      </w:t>
      </w:r>
    </w:p>
    <w:bookmarkEnd w:id="701"/>
    <w:p>
      <w:pPr>
        <w:spacing w:after="0"/>
        <w:ind w:left="0"/>
        <w:jc w:val="both"/>
      </w:pPr>
      <w:r>
        <w:drawing>
          <wp:inline distT="0" distB="0" distL="0" distR="0">
            <wp:extent cx="6604000" cy="971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6604000" cy="971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5" w:id="702"/>
    <w:p>
      <w:pPr>
        <w:spacing w:after="0"/>
        <w:ind w:left="0"/>
        <w:jc w:val="both"/>
      </w:pPr>
      <w:r>
        <w:rPr>
          <w:rFonts w:ascii="Times New Roman"/>
          <w:b w:val="false"/>
          <w:i w:val="false"/>
          <w:color w:val="000000"/>
          <w:sz w:val="28"/>
        </w:rPr>
        <w:t xml:space="preserve">
      </w:t>
      </w:r>
    </w:p>
    <w:bookmarkEnd w:id="702"/>
    <w:p>
      <w:pPr>
        <w:spacing w:after="0"/>
        <w:ind w:left="0"/>
        <w:jc w:val="both"/>
      </w:pPr>
      <w:r>
        <w:drawing>
          <wp:inline distT="0" distB="0" distL="0" distR="0">
            <wp:extent cx="5727700" cy="842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5727700" cy="842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6" w:id="703"/>
    <w:p>
      <w:pPr>
        <w:spacing w:after="0"/>
        <w:ind w:left="0"/>
        <w:jc w:val="both"/>
      </w:pPr>
      <w:r>
        <w:rPr>
          <w:rFonts w:ascii="Times New Roman"/>
          <w:b w:val="false"/>
          <w:i w:val="false"/>
          <w:color w:val="000000"/>
          <w:sz w:val="28"/>
        </w:rPr>
        <w:t xml:space="preserve">
      </w:t>
      </w:r>
    </w:p>
    <w:bookmarkEnd w:id="703"/>
    <w:p>
      <w:pPr>
        <w:spacing w:after="0"/>
        <w:ind w:left="0"/>
        <w:jc w:val="both"/>
      </w:pPr>
      <w:r>
        <w:drawing>
          <wp:inline distT="0" distB="0" distL="0" distR="0">
            <wp:extent cx="7810500" cy="668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668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7" w:id="704"/>
    <w:p>
      <w:pPr>
        <w:spacing w:after="0"/>
        <w:ind w:left="0"/>
        <w:jc w:val="both"/>
      </w:pPr>
      <w:r>
        <w:rPr>
          <w:rFonts w:ascii="Times New Roman"/>
          <w:b w:val="false"/>
          <w:i w:val="false"/>
          <w:color w:val="000000"/>
          <w:sz w:val="28"/>
        </w:rPr>
        <w:t xml:space="preserve">
      </w:t>
      </w:r>
    </w:p>
    <w:bookmarkEnd w:id="70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8" w:id="705"/>
    <w:p>
      <w:pPr>
        <w:spacing w:after="0"/>
        <w:ind w:left="0"/>
        <w:jc w:val="both"/>
      </w:pPr>
      <w:r>
        <w:rPr>
          <w:rFonts w:ascii="Times New Roman"/>
          <w:b w:val="false"/>
          <w:i w:val="false"/>
          <w:color w:val="000000"/>
          <w:sz w:val="28"/>
        </w:rPr>
        <w:t xml:space="preserve">
      </w:t>
      </w:r>
    </w:p>
    <w:bookmarkEnd w:id="705"/>
    <w:p>
      <w:pPr>
        <w:spacing w:after="0"/>
        <w:ind w:left="0"/>
        <w:jc w:val="both"/>
      </w:pPr>
      <w:r>
        <w:drawing>
          <wp:inline distT="0" distB="0" distL="0" distR="0">
            <wp:extent cx="53721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53721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9" w:id="706"/>
    <w:p>
      <w:pPr>
        <w:spacing w:after="0"/>
        <w:ind w:left="0"/>
        <w:jc w:val="both"/>
      </w:pPr>
      <w:r>
        <w:rPr>
          <w:rFonts w:ascii="Times New Roman"/>
          <w:b w:val="false"/>
          <w:i w:val="false"/>
          <w:color w:val="000000"/>
          <w:sz w:val="28"/>
        </w:rPr>
        <w:t xml:space="preserve">
      </w:t>
      </w:r>
    </w:p>
    <w:bookmarkEnd w:id="706"/>
    <w:p>
      <w:pPr>
        <w:spacing w:after="0"/>
        <w:ind w:left="0"/>
        <w:jc w:val="both"/>
      </w:pPr>
      <w:r>
        <w:drawing>
          <wp:inline distT="0" distB="0" distL="0" distR="0">
            <wp:extent cx="5067300" cy="746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5067300" cy="746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0" w:id="707"/>
    <w:p>
      <w:pPr>
        <w:spacing w:after="0"/>
        <w:ind w:left="0"/>
        <w:jc w:val="both"/>
      </w:pPr>
      <w:r>
        <w:rPr>
          <w:rFonts w:ascii="Times New Roman"/>
          <w:b w:val="false"/>
          <w:i w:val="false"/>
          <w:color w:val="000000"/>
          <w:sz w:val="28"/>
        </w:rPr>
        <w:t xml:space="preserve">
      </w:t>
      </w:r>
    </w:p>
    <w:bookmarkEnd w:id="707"/>
    <w:p>
      <w:pPr>
        <w:spacing w:after="0"/>
        <w:ind w:left="0"/>
        <w:jc w:val="both"/>
      </w:pPr>
      <w:r>
        <w:drawing>
          <wp:inline distT="0" distB="0" distL="0" distR="0">
            <wp:extent cx="7810500" cy="662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662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1" w:id="708"/>
    <w:p>
      <w:pPr>
        <w:spacing w:after="0"/>
        <w:ind w:left="0"/>
        <w:jc w:val="both"/>
      </w:pPr>
      <w:r>
        <w:rPr>
          <w:rFonts w:ascii="Times New Roman"/>
          <w:b w:val="false"/>
          <w:i w:val="false"/>
          <w:color w:val="000000"/>
          <w:sz w:val="28"/>
        </w:rPr>
        <w:t xml:space="preserve">
      </w:t>
      </w:r>
    </w:p>
    <w:bookmarkEnd w:id="708"/>
    <w:p>
      <w:pPr>
        <w:spacing w:after="0"/>
        <w:ind w:left="0"/>
        <w:jc w:val="both"/>
      </w:pPr>
      <w:r>
        <w:drawing>
          <wp:inline distT="0" distB="0" distL="0" distR="0">
            <wp:extent cx="7810500" cy="669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669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2" w:id="709"/>
    <w:p>
      <w:pPr>
        <w:spacing w:after="0"/>
        <w:ind w:left="0"/>
        <w:jc w:val="both"/>
      </w:pPr>
      <w:r>
        <w:rPr>
          <w:rFonts w:ascii="Times New Roman"/>
          <w:b w:val="false"/>
          <w:i w:val="false"/>
          <w:color w:val="000000"/>
          <w:sz w:val="28"/>
        </w:rPr>
        <w:t xml:space="preserve">
      </w:t>
      </w:r>
    </w:p>
    <w:bookmarkEnd w:id="709"/>
    <w:p>
      <w:pPr>
        <w:spacing w:after="0"/>
        <w:ind w:left="0"/>
        <w:jc w:val="both"/>
      </w:pPr>
      <w:r>
        <w:drawing>
          <wp:inline distT="0" distB="0" distL="0" distR="0">
            <wp:extent cx="7810500" cy="664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664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3" w:id="710"/>
    <w:p>
      <w:pPr>
        <w:spacing w:after="0"/>
        <w:ind w:left="0"/>
        <w:jc w:val="both"/>
      </w:pPr>
      <w:r>
        <w:rPr>
          <w:rFonts w:ascii="Times New Roman"/>
          <w:b w:val="false"/>
          <w:i w:val="false"/>
          <w:color w:val="000000"/>
          <w:sz w:val="28"/>
        </w:rPr>
        <w:t xml:space="preserve">
      </w:t>
      </w:r>
    </w:p>
    <w:bookmarkEnd w:id="710"/>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4" w:id="711"/>
    <w:p>
      <w:pPr>
        <w:spacing w:after="0"/>
        <w:ind w:left="0"/>
        <w:jc w:val="both"/>
      </w:pPr>
      <w:r>
        <w:rPr>
          <w:rFonts w:ascii="Times New Roman"/>
          <w:b w:val="false"/>
          <w:i w:val="false"/>
          <w:color w:val="000000"/>
          <w:sz w:val="28"/>
        </w:rPr>
        <w:t xml:space="preserve">
      </w:t>
      </w:r>
    </w:p>
    <w:bookmarkEnd w:id="711"/>
    <w:p>
      <w:pPr>
        <w:spacing w:after="0"/>
        <w:ind w:left="0"/>
        <w:jc w:val="both"/>
      </w:pPr>
      <w:r>
        <w:drawing>
          <wp:inline distT="0" distB="0" distL="0" distR="0">
            <wp:extent cx="7810500" cy="690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690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5" w:id="712"/>
    <w:p>
      <w:pPr>
        <w:spacing w:after="0"/>
        <w:ind w:left="0"/>
        <w:jc w:val="both"/>
      </w:pPr>
      <w:r>
        <w:rPr>
          <w:rFonts w:ascii="Times New Roman"/>
          <w:b w:val="false"/>
          <w:i w:val="false"/>
          <w:color w:val="000000"/>
          <w:sz w:val="28"/>
        </w:rPr>
        <w:t xml:space="preserve">
      </w:t>
      </w:r>
    </w:p>
    <w:bookmarkEnd w:id="712"/>
    <w:p>
      <w:pPr>
        <w:spacing w:after="0"/>
        <w:ind w:left="0"/>
        <w:jc w:val="both"/>
      </w:pPr>
      <w:r>
        <w:drawing>
          <wp:inline distT="0" distB="0" distL="0" distR="0">
            <wp:extent cx="78105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674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6" w:id="713"/>
    <w:p>
      <w:pPr>
        <w:spacing w:after="0"/>
        <w:ind w:left="0"/>
        <w:jc w:val="both"/>
      </w:pPr>
      <w:r>
        <w:rPr>
          <w:rFonts w:ascii="Times New Roman"/>
          <w:b w:val="false"/>
          <w:i w:val="false"/>
          <w:color w:val="000000"/>
          <w:sz w:val="28"/>
        </w:rPr>
        <w:t xml:space="preserve">
      </w:t>
      </w:r>
    </w:p>
    <w:bookmarkEnd w:id="713"/>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7" w:id="714"/>
    <w:p>
      <w:pPr>
        <w:spacing w:after="0"/>
        <w:ind w:left="0"/>
        <w:jc w:val="both"/>
      </w:pPr>
      <w:r>
        <w:rPr>
          <w:rFonts w:ascii="Times New Roman"/>
          <w:b w:val="false"/>
          <w:i w:val="false"/>
          <w:color w:val="000000"/>
          <w:sz w:val="28"/>
        </w:rPr>
        <w:t xml:space="preserve">
      </w:t>
      </w:r>
    </w:p>
    <w:bookmarkEnd w:id="714"/>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8" w:id="715"/>
    <w:p>
      <w:pPr>
        <w:spacing w:after="0"/>
        <w:ind w:left="0"/>
        <w:jc w:val="both"/>
      </w:pPr>
      <w:r>
        <w:rPr>
          <w:rFonts w:ascii="Times New Roman"/>
          <w:b w:val="false"/>
          <w:i w:val="false"/>
          <w:color w:val="000000"/>
          <w:sz w:val="28"/>
        </w:rPr>
        <w:t xml:space="preserve">
      </w:t>
      </w:r>
    </w:p>
    <w:bookmarkEnd w:id="715"/>
    <w:p>
      <w:pPr>
        <w:spacing w:after="0"/>
        <w:ind w:left="0"/>
        <w:jc w:val="both"/>
      </w:pPr>
      <w:r>
        <w:drawing>
          <wp:inline distT="0" distB="0" distL="0" distR="0">
            <wp:extent cx="78105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655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9" w:id="716"/>
    <w:p>
      <w:pPr>
        <w:spacing w:after="0"/>
        <w:ind w:left="0"/>
        <w:jc w:val="both"/>
      </w:pPr>
      <w:r>
        <w:rPr>
          <w:rFonts w:ascii="Times New Roman"/>
          <w:b w:val="false"/>
          <w:i w:val="false"/>
          <w:color w:val="000000"/>
          <w:sz w:val="28"/>
        </w:rPr>
        <w:t xml:space="preserve">
      </w:t>
      </w:r>
    </w:p>
    <w:bookmarkEnd w:id="716"/>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0" w:id="717"/>
    <w:p>
      <w:pPr>
        <w:spacing w:after="0"/>
        <w:ind w:left="0"/>
        <w:jc w:val="both"/>
      </w:pPr>
      <w:r>
        <w:rPr>
          <w:rFonts w:ascii="Times New Roman"/>
          <w:b w:val="false"/>
          <w:i w:val="false"/>
          <w:color w:val="000000"/>
          <w:sz w:val="28"/>
        </w:rPr>
        <w:t xml:space="preserve">
      </w:t>
      </w:r>
    </w:p>
    <w:bookmarkEnd w:id="717"/>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1" w:id="718"/>
    <w:p>
      <w:pPr>
        <w:spacing w:after="0"/>
        <w:ind w:left="0"/>
        <w:jc w:val="both"/>
      </w:pPr>
      <w:r>
        <w:rPr>
          <w:rFonts w:ascii="Times New Roman"/>
          <w:b w:val="false"/>
          <w:i w:val="false"/>
          <w:color w:val="000000"/>
          <w:sz w:val="28"/>
        </w:rPr>
        <w:t xml:space="preserve">
      </w:t>
      </w:r>
    </w:p>
    <w:bookmarkEnd w:id="71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2" w:id="719"/>
    <w:p>
      <w:pPr>
        <w:spacing w:after="0"/>
        <w:ind w:left="0"/>
        <w:jc w:val="both"/>
      </w:pPr>
      <w:r>
        <w:rPr>
          <w:rFonts w:ascii="Times New Roman"/>
          <w:b w:val="false"/>
          <w:i w:val="false"/>
          <w:color w:val="000000"/>
          <w:sz w:val="28"/>
        </w:rPr>
        <w:t xml:space="preserve">
      </w:t>
      </w:r>
    </w:p>
    <w:bookmarkEnd w:id="719"/>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3" w:id="720"/>
    <w:p>
      <w:pPr>
        <w:spacing w:after="0"/>
        <w:ind w:left="0"/>
        <w:jc w:val="both"/>
      </w:pPr>
      <w:r>
        <w:rPr>
          <w:rFonts w:ascii="Times New Roman"/>
          <w:b w:val="false"/>
          <w:i w:val="false"/>
          <w:color w:val="000000"/>
          <w:sz w:val="28"/>
        </w:rPr>
        <w:t xml:space="preserve">
      </w:t>
      </w:r>
    </w:p>
    <w:bookmarkEnd w:id="720"/>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4" w:id="721"/>
    <w:p>
      <w:pPr>
        <w:spacing w:after="0"/>
        <w:ind w:left="0"/>
        <w:jc w:val="both"/>
      </w:pPr>
      <w:r>
        <w:rPr>
          <w:rFonts w:ascii="Times New Roman"/>
          <w:b w:val="false"/>
          <w:i w:val="false"/>
          <w:color w:val="000000"/>
          <w:sz w:val="28"/>
        </w:rPr>
        <w:t xml:space="preserve">
      </w:t>
      </w:r>
    </w:p>
    <w:bookmarkEnd w:id="721"/>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5" w:id="722"/>
    <w:p>
      <w:pPr>
        <w:spacing w:after="0"/>
        <w:ind w:left="0"/>
        <w:jc w:val="both"/>
      </w:pPr>
      <w:r>
        <w:rPr>
          <w:rFonts w:ascii="Times New Roman"/>
          <w:b w:val="false"/>
          <w:i w:val="false"/>
          <w:color w:val="000000"/>
          <w:sz w:val="28"/>
        </w:rPr>
        <w:t xml:space="preserve">
      </w:t>
      </w:r>
    </w:p>
    <w:bookmarkEnd w:id="722"/>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6" w:id="723"/>
    <w:p>
      <w:pPr>
        <w:spacing w:after="0"/>
        <w:ind w:left="0"/>
        <w:jc w:val="both"/>
      </w:pPr>
      <w:r>
        <w:rPr>
          <w:rFonts w:ascii="Times New Roman"/>
          <w:b w:val="false"/>
          <w:i w:val="false"/>
          <w:color w:val="000000"/>
          <w:sz w:val="28"/>
        </w:rPr>
        <w:t xml:space="preserve">
      </w:t>
      </w:r>
    </w:p>
    <w:bookmarkEnd w:id="723"/>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7" w:id="724"/>
    <w:p>
      <w:pPr>
        <w:spacing w:after="0"/>
        <w:ind w:left="0"/>
        <w:jc w:val="both"/>
      </w:pPr>
      <w:r>
        <w:rPr>
          <w:rFonts w:ascii="Times New Roman"/>
          <w:b w:val="false"/>
          <w:i w:val="false"/>
          <w:color w:val="000000"/>
          <w:sz w:val="28"/>
        </w:rPr>
        <w:t xml:space="preserve">
      </w:t>
      </w:r>
    </w:p>
    <w:bookmarkEnd w:id="72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8" w:id="725"/>
    <w:p>
      <w:pPr>
        <w:spacing w:after="0"/>
        <w:ind w:left="0"/>
        <w:jc w:val="both"/>
      </w:pPr>
      <w:r>
        <w:rPr>
          <w:rFonts w:ascii="Times New Roman"/>
          <w:b w:val="false"/>
          <w:i w:val="false"/>
          <w:color w:val="000000"/>
          <w:sz w:val="28"/>
        </w:rPr>
        <w:t xml:space="preserve">
      </w:t>
      </w:r>
    </w:p>
    <w:bookmarkEnd w:id="72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9" w:id="726"/>
    <w:p>
      <w:pPr>
        <w:spacing w:after="0"/>
        <w:ind w:left="0"/>
        <w:jc w:val="both"/>
      </w:pPr>
      <w:r>
        <w:rPr>
          <w:rFonts w:ascii="Times New Roman"/>
          <w:b w:val="false"/>
          <w:i w:val="false"/>
          <w:color w:val="000000"/>
          <w:sz w:val="28"/>
        </w:rPr>
        <w:t xml:space="preserve">
      </w:t>
      </w:r>
    </w:p>
    <w:bookmarkEnd w:id="72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0" w:id="727"/>
    <w:p>
      <w:pPr>
        <w:spacing w:after="0"/>
        <w:ind w:left="0"/>
        <w:jc w:val="both"/>
      </w:pPr>
      <w:r>
        <w:rPr>
          <w:rFonts w:ascii="Times New Roman"/>
          <w:b w:val="false"/>
          <w:i w:val="false"/>
          <w:color w:val="000000"/>
          <w:sz w:val="28"/>
        </w:rPr>
        <w:t xml:space="preserve">
      </w:t>
      </w:r>
    </w:p>
    <w:bookmarkEnd w:id="72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1" w:id="728"/>
    <w:p>
      <w:pPr>
        <w:spacing w:after="0"/>
        <w:ind w:left="0"/>
        <w:jc w:val="both"/>
      </w:pPr>
      <w:r>
        <w:rPr>
          <w:rFonts w:ascii="Times New Roman"/>
          <w:b w:val="false"/>
          <w:i w:val="false"/>
          <w:color w:val="000000"/>
          <w:sz w:val="28"/>
        </w:rPr>
        <w:t xml:space="preserve">
      </w:t>
      </w:r>
    </w:p>
    <w:bookmarkEnd w:id="728"/>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18 января 2022 года № 49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 xml:space="preserve">Республики Казахстан –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864" w:id="729"/>
    <w:p>
      <w:pPr>
        <w:spacing w:after="0"/>
        <w:ind w:left="0"/>
        <w:jc w:val="left"/>
      </w:pPr>
      <w:r>
        <w:rPr>
          <w:rFonts w:ascii="Times New Roman"/>
          <w:b/>
          <w:i w:val="false"/>
          <w:color w:val="000000"/>
        </w:rPr>
        <w:t xml:space="preserve"> Правила составления налоговой отчетности (декларации) по корпоративному подоходному налогу (форма 100.00)</w:t>
      </w:r>
    </w:p>
    <w:bookmarkEnd w:id="729"/>
    <w:bookmarkStart w:name="z865" w:id="730"/>
    <w:p>
      <w:pPr>
        <w:spacing w:after="0"/>
        <w:ind w:left="0"/>
        <w:jc w:val="left"/>
      </w:pPr>
      <w:r>
        <w:rPr>
          <w:rFonts w:ascii="Times New Roman"/>
          <w:b/>
          <w:i w:val="false"/>
          <w:color w:val="000000"/>
        </w:rPr>
        <w:t xml:space="preserve"> Глава 1. Общие положения</w:t>
      </w:r>
    </w:p>
    <w:bookmarkEnd w:id="730"/>
    <w:bookmarkStart w:name="z866" w:id="731"/>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(далее - Налоговый кодекс) и определяют порядок составления формы налоговой отчетности "Декларация по корпоративному подоходному налогу" (далее - декларация), предназначенной для исчисления корпоративного подоходного налога (далее - КПН). Декларация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за исключением:</w:t>
      </w:r>
    </w:p>
    <w:bookmarkEnd w:id="731"/>
    <w:bookmarkStart w:name="z867" w:id="732"/>
    <w:p>
      <w:pPr>
        <w:spacing w:after="0"/>
        <w:ind w:left="0"/>
        <w:jc w:val="both"/>
      </w:pPr>
      <w:r>
        <w:rPr>
          <w:rFonts w:ascii="Times New Roman"/>
          <w:b w:val="false"/>
          <w:i w:val="false"/>
          <w:color w:val="000000"/>
          <w:sz w:val="28"/>
        </w:rPr>
        <w:t>
      государственных учреждений;</w:t>
      </w:r>
    </w:p>
    <w:bookmarkEnd w:id="732"/>
    <w:bookmarkStart w:name="z868" w:id="733"/>
    <w:p>
      <w:pPr>
        <w:spacing w:after="0"/>
        <w:ind w:left="0"/>
        <w:jc w:val="both"/>
      </w:pPr>
      <w:r>
        <w:rPr>
          <w:rFonts w:ascii="Times New Roman"/>
          <w:b w:val="false"/>
          <w:i w:val="false"/>
          <w:color w:val="000000"/>
          <w:sz w:val="28"/>
        </w:rPr>
        <w:t>
      государственных учебных заведений среднего образования;</w:t>
      </w:r>
    </w:p>
    <w:bookmarkEnd w:id="733"/>
    <w:bookmarkStart w:name="z869" w:id="734"/>
    <w:p>
      <w:pPr>
        <w:spacing w:after="0"/>
        <w:ind w:left="0"/>
        <w:jc w:val="both"/>
      </w:pPr>
      <w:r>
        <w:rPr>
          <w:rFonts w:ascii="Times New Roman"/>
          <w:b w:val="false"/>
          <w:i w:val="false"/>
          <w:color w:val="000000"/>
          <w:sz w:val="28"/>
        </w:rPr>
        <w:t>
      недропользователей, заполняющих декларацию по формам 110.00 или 150.00.</w:t>
      </w:r>
    </w:p>
    <w:bookmarkEnd w:id="734"/>
    <w:bookmarkStart w:name="z870" w:id="735"/>
    <w:p>
      <w:pPr>
        <w:spacing w:after="0"/>
        <w:ind w:left="0"/>
        <w:jc w:val="both"/>
      </w:pPr>
      <w:r>
        <w:rPr>
          <w:rFonts w:ascii="Times New Roman"/>
          <w:b w:val="false"/>
          <w:i w:val="false"/>
          <w:color w:val="000000"/>
          <w:sz w:val="28"/>
        </w:rPr>
        <w:t>
      2. Декларация состоит из самой декларации (форма 100.00) и приложений к ней (формы с 100.01 по 100.12), предназначенных для детального отражения информации об исчислении налогового обязательства.</w:t>
      </w:r>
    </w:p>
    <w:bookmarkEnd w:id="735"/>
    <w:bookmarkStart w:name="z871" w:id="736"/>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736"/>
    <w:bookmarkStart w:name="z872" w:id="737"/>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737"/>
    <w:bookmarkStart w:name="z873" w:id="738"/>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738"/>
    <w:bookmarkStart w:name="z874" w:id="739"/>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739"/>
    <w:bookmarkStart w:name="z875" w:id="740"/>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740"/>
    <w:bookmarkStart w:name="z876" w:id="741"/>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равно.</w:t>
      </w:r>
    </w:p>
    <w:bookmarkEnd w:id="741"/>
    <w:bookmarkStart w:name="z877" w:id="742"/>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742"/>
    <w:bookmarkStart w:name="z878" w:id="743"/>
    <w:p>
      <w:pPr>
        <w:spacing w:after="0"/>
        <w:ind w:left="0"/>
        <w:jc w:val="both"/>
      </w:pPr>
      <w:r>
        <w:rPr>
          <w:rFonts w:ascii="Times New Roman"/>
          <w:b w:val="false"/>
          <w:i w:val="false"/>
          <w:color w:val="000000"/>
          <w:sz w:val="28"/>
        </w:rPr>
        <w:t>
      10. При составлении декларации:</w:t>
      </w:r>
    </w:p>
    <w:bookmarkEnd w:id="743"/>
    <w:bookmarkStart w:name="z879" w:id="74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44"/>
    <w:bookmarkStart w:name="z880" w:id="745"/>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745"/>
    <w:bookmarkStart w:name="z881" w:id="746"/>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746"/>
    <w:bookmarkStart w:name="z882" w:id="747"/>
    <w:p>
      <w:pPr>
        <w:spacing w:after="0"/>
        <w:ind w:left="0"/>
        <w:jc w:val="both"/>
      </w:pPr>
      <w:r>
        <w:rPr>
          <w:rFonts w:ascii="Times New Roman"/>
          <w:b w:val="false"/>
          <w:i w:val="false"/>
          <w:color w:val="000000"/>
          <w:sz w:val="28"/>
        </w:rPr>
        <w:t>
      12. При представлении декларации:</w:t>
      </w:r>
    </w:p>
    <w:bookmarkEnd w:id="747"/>
    <w:bookmarkStart w:name="z883" w:id="74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748"/>
    <w:bookmarkStart w:name="z884" w:id="74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749"/>
    <w:bookmarkStart w:name="z885" w:id="750"/>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750"/>
    <w:bookmarkStart w:name="z886" w:id="751"/>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751"/>
    <w:bookmarkStart w:name="z887" w:id="752"/>
    <w:p>
      <w:pPr>
        <w:spacing w:after="0"/>
        <w:ind w:left="0"/>
        <w:jc w:val="both"/>
      </w:pPr>
      <w:r>
        <w:rPr>
          <w:rFonts w:ascii="Times New Roman"/>
          <w:b w:val="false"/>
          <w:i w:val="false"/>
          <w:color w:val="000000"/>
          <w:sz w:val="28"/>
        </w:rPr>
        <w:t>
      14. Данная форма распространяется на правоотношения, возникшие с 1 января 2020 года по 31 декабря 2020 года.</w:t>
      </w:r>
    </w:p>
    <w:bookmarkEnd w:id="752"/>
    <w:bookmarkStart w:name="z888" w:id="753"/>
    <w:p>
      <w:pPr>
        <w:spacing w:after="0"/>
        <w:ind w:left="0"/>
        <w:jc w:val="left"/>
      </w:pPr>
      <w:r>
        <w:rPr>
          <w:rFonts w:ascii="Times New Roman"/>
          <w:b/>
          <w:i w:val="false"/>
          <w:color w:val="000000"/>
        </w:rPr>
        <w:t xml:space="preserve"> Глава 2. Пояснение по заполнению декларации (форма 100.00)</w:t>
      </w:r>
    </w:p>
    <w:bookmarkEnd w:id="753"/>
    <w:bookmarkStart w:name="z889" w:id="754"/>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754"/>
    <w:bookmarkStart w:name="z890" w:id="755"/>
    <w:p>
      <w:pPr>
        <w:spacing w:after="0"/>
        <w:ind w:left="0"/>
        <w:jc w:val="both"/>
      </w:pPr>
      <w:r>
        <w:rPr>
          <w:rFonts w:ascii="Times New Roman"/>
          <w:b w:val="false"/>
          <w:i w:val="false"/>
          <w:color w:val="000000"/>
          <w:sz w:val="28"/>
        </w:rPr>
        <w:t>
      1) бизнес-идентификационный номер (далее - БИН) налогоплательщика;</w:t>
      </w:r>
    </w:p>
    <w:bookmarkEnd w:id="755"/>
    <w:bookmarkStart w:name="z891" w:id="75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756"/>
    <w:bookmarkStart w:name="z892" w:id="757"/>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757"/>
    <w:bookmarkStart w:name="z893" w:id="75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758"/>
    <w:bookmarkStart w:name="z894" w:id="759"/>
    <w:p>
      <w:pPr>
        <w:spacing w:after="0"/>
        <w:ind w:left="0"/>
        <w:jc w:val="both"/>
      </w:pPr>
      <w:r>
        <w:rPr>
          <w:rFonts w:ascii="Times New Roman"/>
          <w:b w:val="false"/>
          <w:i w:val="false"/>
          <w:color w:val="000000"/>
          <w:sz w:val="28"/>
        </w:rPr>
        <w:t>
      4) вид декларации:</w:t>
      </w:r>
    </w:p>
    <w:bookmarkEnd w:id="759"/>
    <w:bookmarkStart w:name="z895" w:id="760"/>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760"/>
    <w:bookmarkStart w:name="z896" w:id="761"/>
    <w:p>
      <w:pPr>
        <w:spacing w:after="0"/>
        <w:ind w:left="0"/>
        <w:jc w:val="both"/>
      </w:pPr>
      <w:r>
        <w:rPr>
          <w:rFonts w:ascii="Times New Roman"/>
          <w:b w:val="false"/>
          <w:i w:val="false"/>
          <w:color w:val="000000"/>
          <w:sz w:val="28"/>
        </w:rPr>
        <w:t>
      5) номер и дата уведомления:</w:t>
      </w:r>
    </w:p>
    <w:bookmarkEnd w:id="761"/>
    <w:bookmarkStart w:name="z897" w:id="762"/>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762"/>
    <w:bookmarkStart w:name="z898" w:id="763"/>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763"/>
    <w:bookmarkStart w:name="z899" w:id="764"/>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764"/>
    <w:bookmarkStart w:name="z900" w:id="765"/>
    <w:p>
      <w:pPr>
        <w:spacing w:after="0"/>
        <w:ind w:left="0"/>
        <w:jc w:val="both"/>
      </w:pPr>
      <w:r>
        <w:rPr>
          <w:rFonts w:ascii="Times New Roman"/>
          <w:b w:val="false"/>
          <w:i w:val="false"/>
          <w:color w:val="000000"/>
          <w:sz w:val="28"/>
        </w:rPr>
        <w:t>
      А - доверительный управляющий;</w:t>
      </w:r>
    </w:p>
    <w:bookmarkEnd w:id="765"/>
    <w:bookmarkStart w:name="z901" w:id="766"/>
    <w:p>
      <w:pPr>
        <w:spacing w:after="0"/>
        <w:ind w:left="0"/>
        <w:jc w:val="both"/>
      </w:pPr>
      <w:r>
        <w:rPr>
          <w:rFonts w:ascii="Times New Roman"/>
          <w:b w:val="false"/>
          <w:i w:val="false"/>
          <w:color w:val="000000"/>
          <w:sz w:val="28"/>
        </w:rPr>
        <w:t>
      В - учредитель доверительного управления;</w:t>
      </w:r>
    </w:p>
    <w:bookmarkEnd w:id="766"/>
    <w:bookmarkStart w:name="z902" w:id="767"/>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от 7 декабря 2015 года "О Международном финансовом центре "Астана" (далее - Конституционный закон);</w:t>
      </w:r>
    </w:p>
    <w:bookmarkEnd w:id="767"/>
    <w:bookmarkStart w:name="z903" w:id="768"/>
    <w:p>
      <w:pPr>
        <w:spacing w:after="0"/>
        <w:ind w:left="0"/>
        <w:jc w:val="both"/>
      </w:pPr>
      <w:r>
        <w:rPr>
          <w:rFonts w:ascii="Times New Roman"/>
          <w:b w:val="false"/>
          <w:i w:val="false"/>
          <w:color w:val="000000"/>
          <w:sz w:val="28"/>
        </w:rPr>
        <w:t>
      8) код валюты согласно пункту 51 настоящих Правил;</w:t>
      </w:r>
    </w:p>
    <w:bookmarkEnd w:id="768"/>
    <w:bookmarkStart w:name="z904" w:id="769"/>
    <w:p>
      <w:pPr>
        <w:spacing w:after="0"/>
        <w:ind w:left="0"/>
        <w:jc w:val="both"/>
      </w:pPr>
      <w:r>
        <w:rPr>
          <w:rFonts w:ascii="Times New Roman"/>
          <w:b w:val="false"/>
          <w:i w:val="false"/>
          <w:color w:val="000000"/>
          <w:sz w:val="28"/>
        </w:rPr>
        <w:t>
      9) представленные приложения:</w:t>
      </w:r>
    </w:p>
    <w:bookmarkEnd w:id="769"/>
    <w:bookmarkStart w:name="z905" w:id="770"/>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770"/>
    <w:bookmarkStart w:name="z906" w:id="771"/>
    <w:p>
      <w:pPr>
        <w:spacing w:after="0"/>
        <w:ind w:left="0"/>
        <w:jc w:val="both"/>
      </w:pPr>
      <w:r>
        <w:rPr>
          <w:rFonts w:ascii="Times New Roman"/>
          <w:b w:val="false"/>
          <w:i w:val="false"/>
          <w:color w:val="000000"/>
          <w:sz w:val="28"/>
        </w:rPr>
        <w:t>
      10) признак резидентства:</w:t>
      </w:r>
    </w:p>
    <w:bookmarkEnd w:id="771"/>
    <w:bookmarkStart w:name="z907" w:id="772"/>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772"/>
    <w:bookmarkStart w:name="z908" w:id="773"/>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773"/>
    <w:bookmarkStart w:name="z909" w:id="774"/>
    <w:p>
      <w:pPr>
        <w:spacing w:after="0"/>
        <w:ind w:left="0"/>
        <w:jc w:val="both"/>
      </w:pPr>
      <w:r>
        <w:rPr>
          <w:rFonts w:ascii="Times New Roman"/>
          <w:b w:val="false"/>
          <w:i w:val="false"/>
          <w:color w:val="000000"/>
          <w:sz w:val="28"/>
        </w:rPr>
        <w:t>
      11) код страны резидентства и номер налоговой регистрации.</w:t>
      </w:r>
    </w:p>
    <w:bookmarkEnd w:id="774"/>
    <w:bookmarkStart w:name="z910" w:id="775"/>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775"/>
    <w:bookmarkStart w:name="z911" w:id="776"/>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52 настоящих Правил;</w:t>
      </w:r>
    </w:p>
    <w:bookmarkEnd w:id="776"/>
    <w:bookmarkStart w:name="z912" w:id="777"/>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777"/>
    <w:bookmarkStart w:name="z913" w:id="778"/>
    <w:p>
      <w:pPr>
        <w:spacing w:after="0"/>
        <w:ind w:left="0"/>
        <w:jc w:val="both"/>
      </w:pPr>
      <w:r>
        <w:rPr>
          <w:rFonts w:ascii="Times New Roman"/>
          <w:b w:val="false"/>
          <w:i w:val="false"/>
          <w:color w:val="000000"/>
          <w:sz w:val="28"/>
        </w:rPr>
        <w:t>
      12) наличие постоянного учреждения за пределами Республики Казахстан.</w:t>
      </w:r>
    </w:p>
    <w:bookmarkEnd w:id="778"/>
    <w:bookmarkStart w:name="z914" w:id="779"/>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779"/>
    <w:bookmarkStart w:name="z915" w:id="780"/>
    <w:p>
      <w:pPr>
        <w:spacing w:after="0"/>
        <w:ind w:left="0"/>
        <w:jc w:val="both"/>
      </w:pPr>
      <w:r>
        <w:rPr>
          <w:rFonts w:ascii="Times New Roman"/>
          <w:b w:val="false"/>
          <w:i w:val="false"/>
          <w:color w:val="000000"/>
          <w:sz w:val="28"/>
        </w:rPr>
        <w:t>
      16. В разделе "Совокупный годовой доход":</w:t>
      </w:r>
    </w:p>
    <w:bookmarkEnd w:id="780"/>
    <w:bookmarkStart w:name="z916" w:id="781"/>
    <w:p>
      <w:pPr>
        <w:spacing w:after="0"/>
        <w:ind w:left="0"/>
        <w:jc w:val="both"/>
      </w:pPr>
      <w:r>
        <w:rPr>
          <w:rFonts w:ascii="Times New Roman"/>
          <w:b w:val="false"/>
          <w:i w:val="false"/>
          <w:color w:val="000000"/>
          <w:sz w:val="28"/>
        </w:rPr>
        <w:t xml:space="preserve">
      1) в строке 100.00.001 указывается сумма дохода от реализации, определяемая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 в том числе:</w:t>
      </w:r>
    </w:p>
    <w:bookmarkEnd w:id="781"/>
    <w:bookmarkStart w:name="z917" w:id="782"/>
    <w:p>
      <w:pPr>
        <w:spacing w:after="0"/>
        <w:ind w:left="0"/>
        <w:jc w:val="both"/>
      </w:pPr>
      <w:r>
        <w:rPr>
          <w:rFonts w:ascii="Times New Roman"/>
          <w:b w:val="false"/>
          <w:i w:val="false"/>
          <w:color w:val="000000"/>
          <w:sz w:val="28"/>
        </w:rPr>
        <w:t>
      в строке 100.00.001 І указывается доход в виде вознаграждения по кредиту (займу, микрокредиту), операциям репо;</w:t>
      </w:r>
    </w:p>
    <w:bookmarkEnd w:id="782"/>
    <w:bookmarkStart w:name="z918" w:id="783"/>
    <w:p>
      <w:pPr>
        <w:spacing w:after="0"/>
        <w:ind w:left="0"/>
        <w:jc w:val="both"/>
      </w:pPr>
      <w:r>
        <w:rPr>
          <w:rFonts w:ascii="Times New Roman"/>
          <w:b w:val="false"/>
          <w:i w:val="false"/>
          <w:color w:val="000000"/>
          <w:sz w:val="28"/>
        </w:rPr>
        <w:t>
      в строке 100.00.001 II указывается доход в виде вознаграждения по передаче имущества в финансовый лизинг;</w:t>
      </w:r>
    </w:p>
    <w:bookmarkEnd w:id="783"/>
    <w:bookmarkStart w:name="z919" w:id="784"/>
    <w:p>
      <w:pPr>
        <w:spacing w:after="0"/>
        <w:ind w:left="0"/>
        <w:jc w:val="both"/>
      </w:pPr>
      <w:r>
        <w:rPr>
          <w:rFonts w:ascii="Times New Roman"/>
          <w:b w:val="false"/>
          <w:i w:val="false"/>
          <w:color w:val="000000"/>
          <w:sz w:val="28"/>
        </w:rPr>
        <w:t>
      в строке 100.00.001 III указывается доход в виде роялти;</w:t>
      </w:r>
    </w:p>
    <w:bookmarkEnd w:id="784"/>
    <w:bookmarkStart w:name="z920" w:id="785"/>
    <w:p>
      <w:pPr>
        <w:spacing w:after="0"/>
        <w:ind w:left="0"/>
        <w:jc w:val="both"/>
      </w:pPr>
      <w:r>
        <w:rPr>
          <w:rFonts w:ascii="Times New Roman"/>
          <w:b w:val="false"/>
          <w:i w:val="false"/>
          <w:color w:val="000000"/>
          <w:sz w:val="28"/>
        </w:rPr>
        <w:t>
      в строке 100.00.001 IV указывается доход от сдачи в аренду имущества;</w:t>
      </w:r>
    </w:p>
    <w:bookmarkEnd w:id="785"/>
    <w:bookmarkStart w:name="z921" w:id="786"/>
    <w:p>
      <w:pPr>
        <w:spacing w:after="0"/>
        <w:ind w:left="0"/>
        <w:jc w:val="both"/>
      </w:pPr>
      <w:r>
        <w:rPr>
          <w:rFonts w:ascii="Times New Roman"/>
          <w:b w:val="false"/>
          <w:i w:val="false"/>
          <w:color w:val="000000"/>
          <w:sz w:val="28"/>
        </w:rPr>
        <w:t xml:space="preserve">
      2) в строке 100.00.002 указывается сумма дохода от прироста стоимости, определяемая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 с учетом положений </w:t>
      </w:r>
      <w:r>
        <w:rPr>
          <w:rFonts w:ascii="Times New Roman"/>
          <w:b w:val="false"/>
          <w:i w:val="false"/>
          <w:color w:val="000000"/>
          <w:sz w:val="28"/>
        </w:rPr>
        <w:t>статьи 300</w:t>
      </w:r>
      <w:r>
        <w:rPr>
          <w:rFonts w:ascii="Times New Roman"/>
          <w:b w:val="false"/>
          <w:i w:val="false"/>
          <w:color w:val="000000"/>
          <w:sz w:val="28"/>
        </w:rPr>
        <w:t xml:space="preserve"> Налогового кодекса;</w:t>
      </w:r>
    </w:p>
    <w:bookmarkEnd w:id="786"/>
    <w:bookmarkStart w:name="z922" w:id="787"/>
    <w:p>
      <w:pPr>
        <w:spacing w:after="0"/>
        <w:ind w:left="0"/>
        <w:jc w:val="both"/>
      </w:pPr>
      <w:r>
        <w:rPr>
          <w:rFonts w:ascii="Times New Roman"/>
          <w:b w:val="false"/>
          <w:i w:val="false"/>
          <w:color w:val="000000"/>
          <w:sz w:val="28"/>
        </w:rPr>
        <w:t xml:space="preserve">
      3) в строке 100.00.003 указывается сумма дохода от списания обязательств, определяемая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787"/>
    <w:bookmarkStart w:name="z923" w:id="788"/>
    <w:p>
      <w:pPr>
        <w:spacing w:after="0"/>
        <w:ind w:left="0"/>
        <w:jc w:val="both"/>
      </w:pPr>
      <w:r>
        <w:rPr>
          <w:rFonts w:ascii="Times New Roman"/>
          <w:b w:val="false"/>
          <w:i w:val="false"/>
          <w:color w:val="000000"/>
          <w:sz w:val="28"/>
        </w:rPr>
        <w:t xml:space="preserve">
      4) в строке 100.00.004 указывается сумма дохода по сомнительным обязательствам, определяемая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788"/>
    <w:bookmarkStart w:name="z924" w:id="789"/>
    <w:p>
      <w:pPr>
        <w:spacing w:after="0"/>
        <w:ind w:left="0"/>
        <w:jc w:val="both"/>
      </w:pPr>
      <w:r>
        <w:rPr>
          <w:rFonts w:ascii="Times New Roman"/>
          <w:b w:val="false"/>
          <w:i w:val="false"/>
          <w:color w:val="000000"/>
          <w:sz w:val="28"/>
        </w:rPr>
        <w:t xml:space="preserve">
      5) в строке 100.00.005 указывается доход от страховой, перестраховочной организации по договорам страхования, перестрахования, определяемая в соответствии со </w:t>
      </w:r>
      <w:r>
        <w:rPr>
          <w:rFonts w:ascii="Times New Roman"/>
          <w:b w:val="false"/>
          <w:i w:val="false"/>
          <w:color w:val="000000"/>
          <w:sz w:val="28"/>
        </w:rPr>
        <w:t>статьей 231</w:t>
      </w:r>
      <w:r>
        <w:rPr>
          <w:rFonts w:ascii="Times New Roman"/>
          <w:b w:val="false"/>
          <w:i w:val="false"/>
          <w:color w:val="000000"/>
          <w:sz w:val="28"/>
        </w:rPr>
        <w:t xml:space="preserve"> Налогового кодекса;</w:t>
      </w:r>
    </w:p>
    <w:bookmarkEnd w:id="789"/>
    <w:bookmarkStart w:name="z925" w:id="790"/>
    <w:p>
      <w:pPr>
        <w:spacing w:after="0"/>
        <w:ind w:left="0"/>
        <w:jc w:val="both"/>
      </w:pPr>
      <w:r>
        <w:rPr>
          <w:rFonts w:ascii="Times New Roman"/>
          <w:b w:val="false"/>
          <w:i w:val="false"/>
          <w:color w:val="000000"/>
          <w:sz w:val="28"/>
        </w:rPr>
        <w:t xml:space="preserve">
      6) в строке 100.00.006 указывается сумма дохода от снижения размеров созданных провизий (резервов) определяемая в соответствии со </w:t>
      </w:r>
      <w:r>
        <w:rPr>
          <w:rFonts w:ascii="Times New Roman"/>
          <w:b w:val="false"/>
          <w:i w:val="false"/>
          <w:color w:val="000000"/>
          <w:sz w:val="28"/>
        </w:rPr>
        <w:t>статьей 232</w:t>
      </w:r>
      <w:r>
        <w:rPr>
          <w:rFonts w:ascii="Times New Roman"/>
          <w:b w:val="false"/>
          <w:i w:val="false"/>
          <w:color w:val="000000"/>
          <w:sz w:val="28"/>
        </w:rPr>
        <w:t xml:space="preserve"> Налогового кодекса. Данная строка включает в себя также строку 100.00.006 І:</w:t>
      </w:r>
    </w:p>
    <w:bookmarkEnd w:id="790"/>
    <w:bookmarkStart w:name="z926" w:id="791"/>
    <w:p>
      <w:pPr>
        <w:spacing w:after="0"/>
        <w:ind w:left="0"/>
        <w:jc w:val="both"/>
      </w:pPr>
      <w:r>
        <w:rPr>
          <w:rFonts w:ascii="Times New Roman"/>
          <w:b w:val="false"/>
          <w:i w:val="false"/>
          <w:color w:val="000000"/>
          <w:sz w:val="28"/>
        </w:rPr>
        <w:t xml:space="preserve">
      в строке 100.00.006 І указывается сумма дохода от снижения размеров провизий (резервов), определяемая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232 Налогового кодекса;</w:t>
      </w:r>
    </w:p>
    <w:bookmarkEnd w:id="791"/>
    <w:bookmarkStart w:name="z927" w:id="792"/>
    <w:p>
      <w:pPr>
        <w:spacing w:after="0"/>
        <w:ind w:left="0"/>
        <w:jc w:val="both"/>
      </w:pPr>
      <w:r>
        <w:rPr>
          <w:rFonts w:ascii="Times New Roman"/>
          <w:b w:val="false"/>
          <w:i w:val="false"/>
          <w:color w:val="000000"/>
          <w:sz w:val="28"/>
        </w:rPr>
        <w:t xml:space="preserve">
      7) в строке 100.00.007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 определяемый как сумма строк 100.00.007 І и 100.00.007 II;</w:t>
      </w:r>
    </w:p>
    <w:bookmarkEnd w:id="792"/>
    <w:bookmarkStart w:name="z928" w:id="793"/>
    <w:p>
      <w:pPr>
        <w:spacing w:after="0"/>
        <w:ind w:left="0"/>
        <w:jc w:val="both"/>
      </w:pPr>
      <w:r>
        <w:rPr>
          <w:rFonts w:ascii="Times New Roman"/>
          <w:b w:val="false"/>
          <w:i w:val="false"/>
          <w:color w:val="000000"/>
          <w:sz w:val="28"/>
        </w:rPr>
        <w:t>
      в строке 100.00.007 І указывается доход от уступки права требования по приобретенному праву требования;</w:t>
      </w:r>
    </w:p>
    <w:bookmarkEnd w:id="793"/>
    <w:bookmarkStart w:name="z929" w:id="794"/>
    <w:p>
      <w:pPr>
        <w:spacing w:after="0"/>
        <w:ind w:left="0"/>
        <w:jc w:val="both"/>
      </w:pPr>
      <w:r>
        <w:rPr>
          <w:rFonts w:ascii="Times New Roman"/>
          <w:b w:val="false"/>
          <w:i w:val="false"/>
          <w:color w:val="000000"/>
          <w:sz w:val="28"/>
        </w:rPr>
        <w:t>
      в строке 100.00.007 II указывается доход от уступки права требования по уступленному праву требования;</w:t>
      </w:r>
    </w:p>
    <w:bookmarkEnd w:id="794"/>
    <w:bookmarkStart w:name="z930" w:id="795"/>
    <w:p>
      <w:pPr>
        <w:spacing w:after="0"/>
        <w:ind w:left="0"/>
        <w:jc w:val="both"/>
      </w:pPr>
      <w:r>
        <w:rPr>
          <w:rFonts w:ascii="Times New Roman"/>
          <w:b w:val="false"/>
          <w:i w:val="false"/>
          <w:color w:val="000000"/>
          <w:sz w:val="28"/>
        </w:rPr>
        <w:t xml:space="preserve">
      8) в строке 100.00.008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795"/>
    <w:bookmarkStart w:name="z931" w:id="796"/>
    <w:p>
      <w:pPr>
        <w:spacing w:after="0"/>
        <w:ind w:left="0"/>
        <w:jc w:val="both"/>
      </w:pPr>
      <w:r>
        <w:rPr>
          <w:rFonts w:ascii="Times New Roman"/>
          <w:b w:val="false"/>
          <w:i w:val="false"/>
          <w:color w:val="000000"/>
          <w:sz w:val="28"/>
        </w:rPr>
        <w:t xml:space="preserve">
      9) в строке 100.00.009 указываются полученные компенсации по ранее произведенным вычетам, определяемые в соответствии со </w:t>
      </w:r>
      <w:r>
        <w:rPr>
          <w:rFonts w:ascii="Times New Roman"/>
          <w:b w:val="false"/>
          <w:i w:val="false"/>
          <w:color w:val="000000"/>
          <w:sz w:val="28"/>
        </w:rPr>
        <w:t>статьей 237</w:t>
      </w:r>
      <w:r>
        <w:rPr>
          <w:rFonts w:ascii="Times New Roman"/>
          <w:b w:val="false"/>
          <w:i w:val="false"/>
          <w:color w:val="000000"/>
          <w:sz w:val="28"/>
        </w:rPr>
        <w:t xml:space="preserve"> Налогового кодекса;</w:t>
      </w:r>
    </w:p>
    <w:bookmarkEnd w:id="796"/>
    <w:bookmarkStart w:name="z932" w:id="797"/>
    <w:p>
      <w:pPr>
        <w:spacing w:after="0"/>
        <w:ind w:left="0"/>
        <w:jc w:val="both"/>
      </w:pPr>
      <w:r>
        <w:rPr>
          <w:rFonts w:ascii="Times New Roman"/>
          <w:b w:val="false"/>
          <w:i w:val="false"/>
          <w:color w:val="000000"/>
          <w:sz w:val="28"/>
        </w:rPr>
        <w:t xml:space="preserve">
      10) в строке 100.00.010 указывается доход в виде безвозмездного полученного имущества, определяемый в соответствии со </w:t>
      </w:r>
      <w:r>
        <w:rPr>
          <w:rFonts w:ascii="Times New Roman"/>
          <w:b w:val="false"/>
          <w:i w:val="false"/>
          <w:color w:val="000000"/>
          <w:sz w:val="28"/>
        </w:rPr>
        <w:t>статьей 238</w:t>
      </w:r>
      <w:r>
        <w:rPr>
          <w:rFonts w:ascii="Times New Roman"/>
          <w:b w:val="false"/>
          <w:i w:val="false"/>
          <w:color w:val="000000"/>
          <w:sz w:val="28"/>
        </w:rPr>
        <w:t xml:space="preserve"> Налогового кодекса;</w:t>
      </w:r>
    </w:p>
    <w:bookmarkEnd w:id="797"/>
    <w:bookmarkStart w:name="z933" w:id="798"/>
    <w:p>
      <w:pPr>
        <w:spacing w:after="0"/>
        <w:ind w:left="0"/>
        <w:jc w:val="both"/>
      </w:pPr>
      <w:r>
        <w:rPr>
          <w:rFonts w:ascii="Times New Roman"/>
          <w:b w:val="false"/>
          <w:i w:val="false"/>
          <w:color w:val="000000"/>
          <w:sz w:val="28"/>
        </w:rPr>
        <w:t xml:space="preserve">
      11) в строке 100.00.011 указывается доход, полученный при эксплуатации объектов социальной сферы, определяемый в соответствии со </w:t>
      </w:r>
      <w:r>
        <w:rPr>
          <w:rFonts w:ascii="Times New Roman"/>
          <w:b w:val="false"/>
          <w:i w:val="false"/>
          <w:color w:val="000000"/>
          <w:sz w:val="28"/>
        </w:rPr>
        <w:t>статьей 239</w:t>
      </w:r>
      <w:r>
        <w:rPr>
          <w:rFonts w:ascii="Times New Roman"/>
          <w:b w:val="false"/>
          <w:i w:val="false"/>
          <w:color w:val="000000"/>
          <w:sz w:val="28"/>
        </w:rPr>
        <w:t xml:space="preserve"> Налогового кодекса;</w:t>
      </w:r>
    </w:p>
    <w:bookmarkEnd w:id="798"/>
    <w:bookmarkStart w:name="z934" w:id="799"/>
    <w:p>
      <w:pPr>
        <w:spacing w:after="0"/>
        <w:ind w:left="0"/>
        <w:jc w:val="both"/>
      </w:pPr>
      <w:r>
        <w:rPr>
          <w:rFonts w:ascii="Times New Roman"/>
          <w:b w:val="false"/>
          <w:i w:val="false"/>
          <w:color w:val="000000"/>
          <w:sz w:val="28"/>
        </w:rPr>
        <w:t xml:space="preserve">
      12) в строке 100.00.012 указывается доход (убыток), от продажи предприятия как имущественного комплекса, определяемый в соответствии со </w:t>
      </w:r>
      <w:r>
        <w:rPr>
          <w:rFonts w:ascii="Times New Roman"/>
          <w:b w:val="false"/>
          <w:i w:val="false"/>
          <w:color w:val="000000"/>
          <w:sz w:val="28"/>
        </w:rPr>
        <w:t>статьей 240</w:t>
      </w:r>
      <w:r>
        <w:rPr>
          <w:rFonts w:ascii="Times New Roman"/>
          <w:b w:val="false"/>
          <w:i w:val="false"/>
          <w:color w:val="000000"/>
          <w:sz w:val="28"/>
        </w:rPr>
        <w:t xml:space="preserve"> Налогового кодекса;</w:t>
      </w:r>
    </w:p>
    <w:bookmarkEnd w:id="799"/>
    <w:bookmarkStart w:name="z935" w:id="800"/>
    <w:p>
      <w:pPr>
        <w:spacing w:after="0"/>
        <w:ind w:left="0"/>
        <w:jc w:val="both"/>
      </w:pPr>
      <w:r>
        <w:rPr>
          <w:rFonts w:ascii="Times New Roman"/>
          <w:b w:val="false"/>
          <w:i w:val="false"/>
          <w:color w:val="000000"/>
          <w:sz w:val="28"/>
        </w:rPr>
        <w:t xml:space="preserve">
      13) в строке 100.00.013 указываются доходы некоммерческой организации, указанные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w:t>
      </w:r>
    </w:p>
    <w:bookmarkEnd w:id="800"/>
    <w:bookmarkStart w:name="z936" w:id="801"/>
    <w:p>
      <w:pPr>
        <w:spacing w:after="0"/>
        <w:ind w:left="0"/>
        <w:jc w:val="both"/>
      </w:pPr>
      <w:r>
        <w:rPr>
          <w:rFonts w:ascii="Times New Roman"/>
          <w:b w:val="false"/>
          <w:i w:val="false"/>
          <w:color w:val="000000"/>
          <w:sz w:val="28"/>
        </w:rPr>
        <w:t xml:space="preserve">
      14) в строке 100.00.014 указывается сумма прочих доходов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801"/>
    <w:bookmarkStart w:name="z937" w:id="802"/>
    <w:p>
      <w:pPr>
        <w:spacing w:after="0"/>
        <w:ind w:left="0"/>
        <w:jc w:val="both"/>
      </w:pPr>
      <w:r>
        <w:rPr>
          <w:rFonts w:ascii="Times New Roman"/>
          <w:b w:val="false"/>
          <w:i w:val="false"/>
          <w:color w:val="000000"/>
          <w:sz w:val="28"/>
        </w:rPr>
        <w:t>
      15) в строке 100.00.015 указывается общая сумма совокупного годового дохода, определяемая сложением строк с 100.00.001 по 100.00.014.</w:t>
      </w:r>
    </w:p>
    <w:bookmarkEnd w:id="802"/>
    <w:bookmarkStart w:name="z938" w:id="803"/>
    <w:p>
      <w:pPr>
        <w:spacing w:after="0"/>
        <w:ind w:left="0"/>
        <w:jc w:val="both"/>
      </w:pPr>
      <w:r>
        <w:rPr>
          <w:rFonts w:ascii="Times New Roman"/>
          <w:b w:val="false"/>
          <w:i w:val="false"/>
          <w:color w:val="000000"/>
          <w:sz w:val="28"/>
        </w:rPr>
        <w:t>
      17. В разделе "Корректировка совокупного годового дохода":</w:t>
      </w:r>
    </w:p>
    <w:bookmarkEnd w:id="803"/>
    <w:bookmarkStart w:name="z939" w:id="804"/>
    <w:p>
      <w:pPr>
        <w:spacing w:after="0"/>
        <w:ind w:left="0"/>
        <w:jc w:val="both"/>
      </w:pPr>
      <w:r>
        <w:rPr>
          <w:rFonts w:ascii="Times New Roman"/>
          <w:b w:val="false"/>
          <w:i w:val="false"/>
          <w:color w:val="000000"/>
          <w:sz w:val="28"/>
        </w:rPr>
        <w:t xml:space="preserve">
      1) в строке 100.00.016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 в том числе:</w:t>
      </w:r>
    </w:p>
    <w:bookmarkEnd w:id="804"/>
    <w:bookmarkStart w:name="z940" w:id="805"/>
    <w:p>
      <w:pPr>
        <w:spacing w:after="0"/>
        <w:ind w:left="0"/>
        <w:jc w:val="both"/>
      </w:pPr>
      <w:r>
        <w:rPr>
          <w:rFonts w:ascii="Times New Roman"/>
          <w:b w:val="false"/>
          <w:i w:val="false"/>
          <w:color w:val="000000"/>
          <w:sz w:val="28"/>
        </w:rPr>
        <w:t xml:space="preserve">
      в строке 100.00.016 І указываются дивиденды, если иное не предусмотрено </w:t>
      </w:r>
      <w:r>
        <w:rPr>
          <w:rFonts w:ascii="Times New Roman"/>
          <w:b w:val="false"/>
          <w:i w:val="false"/>
          <w:color w:val="000000"/>
          <w:sz w:val="28"/>
        </w:rPr>
        <w:t>пунктом 2</w:t>
      </w:r>
      <w:r>
        <w:rPr>
          <w:rFonts w:ascii="Times New Roman"/>
          <w:b w:val="false"/>
          <w:i w:val="false"/>
          <w:color w:val="000000"/>
          <w:sz w:val="28"/>
        </w:rPr>
        <w:t xml:space="preserve"> статьи 241 Налогового кодекса;</w:t>
      </w:r>
    </w:p>
    <w:bookmarkEnd w:id="805"/>
    <w:bookmarkStart w:name="z941" w:id="806"/>
    <w:p>
      <w:pPr>
        <w:spacing w:after="0"/>
        <w:ind w:left="0"/>
        <w:jc w:val="both"/>
      </w:pPr>
      <w:r>
        <w:rPr>
          <w:rFonts w:ascii="Times New Roman"/>
          <w:b w:val="false"/>
          <w:i w:val="false"/>
          <w:color w:val="000000"/>
          <w:sz w:val="28"/>
        </w:rPr>
        <w:t xml:space="preserve">
      в строке 100.00.016 II указывается дивиденды, выплачиваемые акционерными инвестиционными фондами рискового инвестирования, условиям </w:t>
      </w:r>
      <w:r>
        <w:rPr>
          <w:rFonts w:ascii="Times New Roman"/>
          <w:b w:val="false"/>
          <w:i w:val="false"/>
          <w:color w:val="000000"/>
          <w:sz w:val="28"/>
        </w:rPr>
        <w:t>подпункта 2)</w:t>
      </w:r>
      <w:r>
        <w:rPr>
          <w:rFonts w:ascii="Times New Roman"/>
          <w:b w:val="false"/>
          <w:i w:val="false"/>
          <w:color w:val="000000"/>
          <w:sz w:val="28"/>
        </w:rPr>
        <w:t xml:space="preserve"> пункта 1 статьи 241 Налогового кодекса;</w:t>
      </w:r>
    </w:p>
    <w:bookmarkEnd w:id="806"/>
    <w:bookmarkStart w:name="z942" w:id="807"/>
    <w:p>
      <w:pPr>
        <w:spacing w:after="0"/>
        <w:ind w:left="0"/>
        <w:jc w:val="both"/>
      </w:pPr>
      <w:r>
        <w:rPr>
          <w:rFonts w:ascii="Times New Roman"/>
          <w:b w:val="false"/>
          <w:i w:val="false"/>
          <w:color w:val="000000"/>
          <w:sz w:val="28"/>
        </w:rPr>
        <w:t>
      в строке 100.00.016 III указывается сумма обязательных календарных, дополнительных и чрезвычайных взносов банков, полученная организацией, осуществляющей обязательное гарантирование депозитов физических лиц;</w:t>
      </w:r>
    </w:p>
    <w:bookmarkEnd w:id="807"/>
    <w:bookmarkStart w:name="z943" w:id="808"/>
    <w:p>
      <w:pPr>
        <w:spacing w:after="0"/>
        <w:ind w:left="0"/>
        <w:jc w:val="both"/>
      </w:pPr>
      <w:r>
        <w:rPr>
          <w:rFonts w:ascii="Times New Roman"/>
          <w:b w:val="false"/>
          <w:i w:val="false"/>
          <w:color w:val="000000"/>
          <w:sz w:val="28"/>
        </w:rPr>
        <w:t>
      в строке 100.00.016 IV указывается сумма гарантийных взносов, полученная Фондом гарантирования жилищного строительства, в пределах средств, направленных на увеличение резерва для урегулирования гарантийных случаев;</w:t>
      </w:r>
    </w:p>
    <w:bookmarkEnd w:id="808"/>
    <w:bookmarkStart w:name="z944" w:id="809"/>
    <w:p>
      <w:pPr>
        <w:spacing w:after="0"/>
        <w:ind w:left="0"/>
        <w:jc w:val="both"/>
      </w:pPr>
      <w:r>
        <w:rPr>
          <w:rFonts w:ascii="Times New Roman"/>
          <w:b w:val="false"/>
          <w:i w:val="false"/>
          <w:color w:val="000000"/>
          <w:sz w:val="28"/>
        </w:rPr>
        <w:t>
      в строке 100.00.016 V указывается сумма обязательных, дополнительных и чрезвычайных взносов страховых организаций, полученная Фондом гарантирования страховых выплат;</w:t>
      </w:r>
    </w:p>
    <w:bookmarkEnd w:id="809"/>
    <w:bookmarkStart w:name="z945" w:id="810"/>
    <w:p>
      <w:pPr>
        <w:spacing w:after="0"/>
        <w:ind w:left="0"/>
        <w:jc w:val="both"/>
      </w:pPr>
      <w:r>
        <w:rPr>
          <w:rFonts w:ascii="Times New Roman"/>
          <w:b w:val="false"/>
          <w:i w:val="false"/>
          <w:color w:val="000000"/>
          <w:sz w:val="28"/>
        </w:rPr>
        <w:t>
      в строке 100.00.016 VI указывается сумма денег, полученная организацией, осуществляющей обязательное гарантирование депозитов физических лиц, и Фондом гарантирования страховых выплат в порядке удовлетворения их требований по возмещенным депозитам и осуществленным гарантийным и компенсационным выплатам;</w:t>
      </w:r>
    </w:p>
    <w:bookmarkEnd w:id="810"/>
    <w:bookmarkStart w:name="z946" w:id="811"/>
    <w:p>
      <w:pPr>
        <w:spacing w:after="0"/>
        <w:ind w:left="0"/>
        <w:jc w:val="both"/>
      </w:pPr>
      <w:r>
        <w:rPr>
          <w:rFonts w:ascii="Times New Roman"/>
          <w:b w:val="false"/>
          <w:i w:val="false"/>
          <w:color w:val="000000"/>
          <w:sz w:val="28"/>
        </w:rPr>
        <w:t>
      в строке 100.00.016 VII указывается сумма денег, полученная Фондом гарантирования жилищного строительства в порядке удовлетворения требований по выплатам по завершении строительства жилых домов (жилых зданий);</w:t>
      </w:r>
    </w:p>
    <w:bookmarkEnd w:id="811"/>
    <w:bookmarkStart w:name="z947" w:id="812"/>
    <w:p>
      <w:pPr>
        <w:spacing w:after="0"/>
        <w:ind w:left="0"/>
        <w:jc w:val="both"/>
      </w:pPr>
      <w:r>
        <w:rPr>
          <w:rFonts w:ascii="Times New Roman"/>
          <w:b w:val="false"/>
          <w:i w:val="false"/>
          <w:color w:val="000000"/>
          <w:sz w:val="28"/>
        </w:rPr>
        <w:t xml:space="preserve">
      в строке 100.00.016 VIII указываются инвестиционные доходы, полученные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21 июня 2013 года "О пенсионном обеспечении в Республике Казахстан" и направленные на индивидуальные пенсионные счета;</w:t>
      </w:r>
    </w:p>
    <w:bookmarkEnd w:id="812"/>
    <w:bookmarkStart w:name="z948" w:id="813"/>
    <w:p>
      <w:pPr>
        <w:spacing w:after="0"/>
        <w:ind w:left="0"/>
        <w:jc w:val="both"/>
      </w:pPr>
      <w:r>
        <w:rPr>
          <w:rFonts w:ascii="Times New Roman"/>
          <w:b w:val="false"/>
          <w:i w:val="false"/>
          <w:color w:val="000000"/>
          <w:sz w:val="28"/>
        </w:rPr>
        <w:t xml:space="preserve">
      в строке 100.00.016 IX указывается инвестиционные доходы, полученные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25 апреля 2003 года "Об обязательном социальном страховании" и направленные на увеличение активов Государственного фонда социального страхования;</w:t>
      </w:r>
    </w:p>
    <w:bookmarkEnd w:id="813"/>
    <w:bookmarkStart w:name="z949" w:id="814"/>
    <w:p>
      <w:pPr>
        <w:spacing w:after="0"/>
        <w:ind w:left="0"/>
        <w:jc w:val="both"/>
      </w:pPr>
      <w:r>
        <w:rPr>
          <w:rFonts w:ascii="Times New Roman"/>
          <w:b w:val="false"/>
          <w:i w:val="false"/>
          <w:color w:val="000000"/>
          <w:sz w:val="28"/>
        </w:rPr>
        <w:t xml:space="preserve">
      в строке 100.00.016 X указывается инвестиционные доходы, полученные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16 ноября 2015 года "Об обязательном социальном медицинском страховании" (далее - Закон об обязательном социальном медицинском страховании) и направленные на увеличение активов Фонда социального медицинского страхования;</w:t>
      </w:r>
    </w:p>
    <w:bookmarkEnd w:id="814"/>
    <w:bookmarkStart w:name="z950" w:id="815"/>
    <w:p>
      <w:pPr>
        <w:spacing w:after="0"/>
        <w:ind w:left="0"/>
        <w:jc w:val="both"/>
      </w:pPr>
      <w:r>
        <w:rPr>
          <w:rFonts w:ascii="Times New Roman"/>
          <w:b w:val="false"/>
          <w:i w:val="false"/>
          <w:color w:val="000000"/>
          <w:sz w:val="28"/>
        </w:rPr>
        <w:t xml:space="preserve">
      в строке 100.00.016 XI указываются инвестиционные доходы, полученные акционерными инвестиционными фондами от инвестиционной деятельности в соответствии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7 июля 2004 года "Об инвестиционных и венчурных фондах" (далее - Закон об инвестиционных и венчурных фондах) и учтенные кастодианом акционерного инвестиционного фонда;</w:t>
      </w:r>
    </w:p>
    <w:bookmarkEnd w:id="815"/>
    <w:bookmarkStart w:name="z951" w:id="816"/>
    <w:p>
      <w:pPr>
        <w:spacing w:after="0"/>
        <w:ind w:left="0"/>
        <w:jc w:val="both"/>
      </w:pPr>
      <w:r>
        <w:rPr>
          <w:rFonts w:ascii="Times New Roman"/>
          <w:b w:val="false"/>
          <w:i w:val="false"/>
          <w:color w:val="000000"/>
          <w:sz w:val="28"/>
        </w:rPr>
        <w:t xml:space="preserve">
      в строке 100.00.016 XII указываются доходы от уступки прав требования долга, полученные специальной финансовой компанией по сделке секьюритизации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20 февраля 2006 года "О проектном финансировании и секьюритизации";</w:t>
      </w:r>
    </w:p>
    <w:bookmarkEnd w:id="816"/>
    <w:bookmarkStart w:name="z952" w:id="817"/>
    <w:p>
      <w:pPr>
        <w:spacing w:after="0"/>
        <w:ind w:left="0"/>
        <w:jc w:val="both"/>
      </w:pPr>
      <w:r>
        <w:rPr>
          <w:rFonts w:ascii="Times New Roman"/>
          <w:b w:val="false"/>
          <w:i w:val="false"/>
          <w:color w:val="000000"/>
          <w:sz w:val="28"/>
        </w:rPr>
        <w:t>
      в строке 100.00.016 XIII указывается чистый доход от доверительного управления имуществом, полученный (подлежащий получению) учредителем доверительного управления;</w:t>
      </w:r>
    </w:p>
    <w:bookmarkEnd w:id="817"/>
    <w:bookmarkStart w:name="z953" w:id="818"/>
    <w:p>
      <w:pPr>
        <w:spacing w:after="0"/>
        <w:ind w:left="0"/>
        <w:jc w:val="both"/>
      </w:pPr>
      <w:r>
        <w:rPr>
          <w:rFonts w:ascii="Times New Roman"/>
          <w:b w:val="false"/>
          <w:i w:val="false"/>
          <w:color w:val="000000"/>
          <w:sz w:val="28"/>
        </w:rPr>
        <w:t>
      в строке 100.00.016 XIV указывается сумма ежегодных обязательных взносов, полученных фондом гарантирования исполнения обязательств по хлопковым распискам от хлопкоперерабатывающих организаций;</w:t>
      </w:r>
    </w:p>
    <w:bookmarkEnd w:id="818"/>
    <w:bookmarkStart w:name="z954" w:id="819"/>
    <w:p>
      <w:pPr>
        <w:spacing w:after="0"/>
        <w:ind w:left="0"/>
        <w:jc w:val="both"/>
      </w:pPr>
      <w:r>
        <w:rPr>
          <w:rFonts w:ascii="Times New Roman"/>
          <w:b w:val="false"/>
          <w:i w:val="false"/>
          <w:color w:val="000000"/>
          <w:sz w:val="28"/>
        </w:rPr>
        <w:t>
      в строке 100.00.016 XV указывается сумма ежегодных обязательных взносов, полученных фондом гарантирования исполнения обязательств по зерновым распискам от хлебоприемных предприятий;</w:t>
      </w:r>
    </w:p>
    <w:bookmarkEnd w:id="819"/>
    <w:bookmarkStart w:name="z955" w:id="820"/>
    <w:p>
      <w:pPr>
        <w:spacing w:after="0"/>
        <w:ind w:left="0"/>
        <w:jc w:val="both"/>
      </w:pPr>
      <w:r>
        <w:rPr>
          <w:rFonts w:ascii="Times New Roman"/>
          <w:b w:val="false"/>
          <w:i w:val="false"/>
          <w:color w:val="000000"/>
          <w:sz w:val="28"/>
        </w:rPr>
        <w:t>
      в строке 100.00.016 XVI указывается сумма денег, полученных фондом гарантирования исполнения обязательств по хлопковым (зерновым) распискам в порядке удовлетворения требований по осуществленным гарантийным выплатам;</w:t>
      </w:r>
    </w:p>
    <w:bookmarkEnd w:id="820"/>
    <w:bookmarkStart w:name="z956" w:id="821"/>
    <w:p>
      <w:pPr>
        <w:spacing w:after="0"/>
        <w:ind w:left="0"/>
        <w:jc w:val="both"/>
      </w:pPr>
      <w:r>
        <w:rPr>
          <w:rFonts w:ascii="Times New Roman"/>
          <w:b w:val="false"/>
          <w:i w:val="false"/>
          <w:color w:val="000000"/>
          <w:sz w:val="28"/>
        </w:rPr>
        <w:t xml:space="preserve">
      в строке 100.00.016 XVII указываются доходы государственной исламской специальной финансовой компании, полученные от сдачи в имущественный наем (аренду) и (или) при реализации недвижимого имущества, указанного в </w:t>
      </w:r>
      <w:r>
        <w:rPr>
          <w:rFonts w:ascii="Times New Roman"/>
          <w:b w:val="false"/>
          <w:i w:val="false"/>
          <w:color w:val="000000"/>
          <w:sz w:val="28"/>
        </w:rPr>
        <w:t>подпункте 6)</w:t>
      </w:r>
      <w:r>
        <w:rPr>
          <w:rFonts w:ascii="Times New Roman"/>
          <w:b w:val="false"/>
          <w:i w:val="false"/>
          <w:color w:val="000000"/>
          <w:sz w:val="28"/>
        </w:rPr>
        <w:t xml:space="preserve"> пункта 3 статьи 519 Налогового кодекса, и земельных участков, занятых таким имуществом;</w:t>
      </w:r>
    </w:p>
    <w:bookmarkEnd w:id="821"/>
    <w:bookmarkStart w:name="z957" w:id="822"/>
    <w:p>
      <w:pPr>
        <w:spacing w:after="0"/>
        <w:ind w:left="0"/>
        <w:jc w:val="both"/>
      </w:pPr>
      <w:r>
        <w:rPr>
          <w:rFonts w:ascii="Times New Roman"/>
          <w:b w:val="false"/>
          <w:i w:val="false"/>
          <w:color w:val="000000"/>
          <w:sz w:val="28"/>
        </w:rPr>
        <w:t>
      в строке 100.00.016 XVIII указываются доходы, полученные исламским банком в процессе управления деньгами в виде инвестиционных депозитов, направленные на счета депозиторов данных инвестиционных депозитов и находящиеся на них. Такие доходы не включают вознаграждение исламского банка;</w:t>
      </w:r>
    </w:p>
    <w:bookmarkEnd w:id="822"/>
    <w:bookmarkStart w:name="z958" w:id="823"/>
    <w:p>
      <w:pPr>
        <w:spacing w:after="0"/>
        <w:ind w:left="0"/>
        <w:jc w:val="both"/>
      </w:pPr>
      <w:r>
        <w:rPr>
          <w:rFonts w:ascii="Times New Roman"/>
          <w:b w:val="false"/>
          <w:i w:val="false"/>
          <w:color w:val="000000"/>
          <w:sz w:val="28"/>
        </w:rPr>
        <w:t xml:space="preserve">
      в строке 100.00.016 XIX указываются доходы от уступки права требования долга, полученные исламской специальной финансовой компанией, созданной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 июля 2003 года "О рынке ценных бумаг";</w:t>
      </w:r>
    </w:p>
    <w:bookmarkEnd w:id="823"/>
    <w:bookmarkStart w:name="z959" w:id="824"/>
    <w:p>
      <w:pPr>
        <w:spacing w:after="0"/>
        <w:ind w:left="0"/>
        <w:jc w:val="both"/>
      </w:pPr>
      <w:r>
        <w:rPr>
          <w:rFonts w:ascii="Times New Roman"/>
          <w:b w:val="false"/>
          <w:i w:val="false"/>
          <w:color w:val="000000"/>
          <w:sz w:val="28"/>
        </w:rPr>
        <w:t xml:space="preserve">
      в строке 100.00.016 XX указываются доходы организации, осуществляющей обязательное гарантирование депозитов физических лиц в соответствии с </w:t>
      </w:r>
      <w:r>
        <w:rPr>
          <w:rFonts w:ascii="Times New Roman"/>
          <w:b w:val="false"/>
          <w:i w:val="false"/>
          <w:color w:val="000000"/>
          <w:sz w:val="28"/>
        </w:rPr>
        <w:t>подпунктом 20)</w:t>
      </w:r>
      <w:r>
        <w:rPr>
          <w:rFonts w:ascii="Times New Roman"/>
          <w:b w:val="false"/>
          <w:i w:val="false"/>
          <w:color w:val="000000"/>
          <w:sz w:val="28"/>
        </w:rPr>
        <w:t xml:space="preserve"> пункта 1 статьи 241 Налогового кодекса;</w:t>
      </w:r>
    </w:p>
    <w:bookmarkEnd w:id="824"/>
    <w:bookmarkStart w:name="z960" w:id="825"/>
    <w:p>
      <w:pPr>
        <w:spacing w:after="0"/>
        <w:ind w:left="0"/>
        <w:jc w:val="both"/>
      </w:pPr>
      <w:r>
        <w:rPr>
          <w:rFonts w:ascii="Times New Roman"/>
          <w:b w:val="false"/>
          <w:i w:val="false"/>
          <w:color w:val="000000"/>
          <w:sz w:val="28"/>
        </w:rPr>
        <w:t xml:space="preserve">
      в строке 100.00.016 XXI указываются доходы автономного кластерного фонда, определенного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10 июня 2014 года "Об инновационном кластере "Парк инновационных технологий", полученный из бюджета в виде целевого перечисления исключительно для создания совместных предприятий с участием транснациональных корпораций, а также для долевого участия в зарубежных инвестиционных фондах;</w:t>
      </w:r>
    </w:p>
    <w:bookmarkEnd w:id="825"/>
    <w:bookmarkStart w:name="z961" w:id="826"/>
    <w:p>
      <w:pPr>
        <w:spacing w:after="0"/>
        <w:ind w:left="0"/>
        <w:jc w:val="both"/>
      </w:pPr>
      <w:r>
        <w:rPr>
          <w:rFonts w:ascii="Times New Roman"/>
          <w:b w:val="false"/>
          <w:i w:val="false"/>
          <w:color w:val="000000"/>
          <w:sz w:val="28"/>
        </w:rPr>
        <w:t xml:space="preserve">
      в строке 100.00.016 XXII указываются инвестиционные доходы Фонда гарантирования жилищного строительства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7 апреля 2016 года "О долевом участии в жилищном строительстве" в пределах средств, направленных на увеличение резерва для урегулирования гарантийных случаев;</w:t>
      </w:r>
    </w:p>
    <w:bookmarkEnd w:id="826"/>
    <w:bookmarkStart w:name="z962" w:id="827"/>
    <w:p>
      <w:pPr>
        <w:spacing w:after="0"/>
        <w:ind w:left="0"/>
        <w:jc w:val="both"/>
      </w:pPr>
      <w:r>
        <w:rPr>
          <w:rFonts w:ascii="Times New Roman"/>
          <w:b w:val="false"/>
          <w:i w:val="false"/>
          <w:color w:val="000000"/>
          <w:sz w:val="28"/>
        </w:rPr>
        <w:t xml:space="preserve">
      в строке 100.00.016 XXIII указываются доходы некоммерческой организации,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w:t>
      </w:r>
    </w:p>
    <w:bookmarkEnd w:id="827"/>
    <w:bookmarkStart w:name="z963" w:id="828"/>
    <w:p>
      <w:pPr>
        <w:spacing w:after="0"/>
        <w:ind w:left="0"/>
        <w:jc w:val="both"/>
      </w:pPr>
      <w:r>
        <w:rPr>
          <w:rFonts w:ascii="Times New Roman"/>
          <w:b w:val="false"/>
          <w:i w:val="false"/>
          <w:color w:val="000000"/>
          <w:sz w:val="28"/>
        </w:rPr>
        <w:t>
      в строке 100.00.016 XXIV указываются доходы поверенного (агента) уполномоченного органа в области образования в виде присужденной неустойки в связи с осуществлением деятельности по возмещению расходов бюджетных средств, а также по возврату государственных образовательных и государственных студенческих кредитов;</w:t>
      </w:r>
    </w:p>
    <w:bookmarkEnd w:id="828"/>
    <w:bookmarkStart w:name="z964" w:id="829"/>
    <w:p>
      <w:pPr>
        <w:spacing w:after="0"/>
        <w:ind w:left="0"/>
        <w:jc w:val="both"/>
      </w:pPr>
      <w:r>
        <w:rPr>
          <w:rFonts w:ascii="Times New Roman"/>
          <w:b w:val="false"/>
          <w:i w:val="false"/>
          <w:color w:val="000000"/>
          <w:sz w:val="28"/>
        </w:rPr>
        <w:t xml:space="preserve">
      в строке 100.00.016 XXV указывается стоимость имущества, безвозмездно полученного венчурным фондом, созданным в соответствии </w:t>
      </w:r>
      <w:r>
        <w:rPr>
          <w:rFonts w:ascii="Times New Roman"/>
          <w:b w:val="false"/>
          <w:i w:val="false"/>
          <w:color w:val="000000"/>
          <w:sz w:val="28"/>
        </w:rPr>
        <w:t>Законом</w:t>
      </w:r>
      <w:r>
        <w:rPr>
          <w:rFonts w:ascii="Times New Roman"/>
          <w:b w:val="false"/>
          <w:i w:val="false"/>
          <w:color w:val="000000"/>
          <w:sz w:val="28"/>
        </w:rPr>
        <w:t xml:space="preserve"> об инвестиционных и венчурных фондах, и предназначенного для безвозмездной передачи юридическим лицам, указанным в подпункте 6) пункта 1 </w:t>
      </w:r>
      <w:r>
        <w:rPr>
          <w:rFonts w:ascii="Times New Roman"/>
          <w:b w:val="false"/>
          <w:i w:val="false"/>
          <w:color w:val="000000"/>
          <w:sz w:val="28"/>
        </w:rPr>
        <w:t>статьи 293</w:t>
      </w:r>
      <w:r>
        <w:rPr>
          <w:rFonts w:ascii="Times New Roman"/>
          <w:b w:val="false"/>
          <w:i w:val="false"/>
          <w:color w:val="000000"/>
          <w:sz w:val="28"/>
        </w:rPr>
        <w:t xml:space="preserve"> Налогового кодекса;</w:t>
      </w:r>
    </w:p>
    <w:bookmarkEnd w:id="829"/>
    <w:bookmarkStart w:name="z965" w:id="830"/>
    <w:p>
      <w:pPr>
        <w:spacing w:after="0"/>
        <w:ind w:left="0"/>
        <w:jc w:val="both"/>
      </w:pPr>
      <w:r>
        <w:rPr>
          <w:rFonts w:ascii="Times New Roman"/>
          <w:b w:val="false"/>
          <w:i w:val="false"/>
          <w:color w:val="000000"/>
          <w:sz w:val="28"/>
        </w:rPr>
        <w:t xml:space="preserve">
      2) в строке 100.00.017 указывается корректировка совокупного годового дохода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830"/>
    <w:bookmarkStart w:name="z966" w:id="831"/>
    <w:p>
      <w:pPr>
        <w:spacing w:after="0"/>
        <w:ind w:left="0"/>
        <w:jc w:val="both"/>
      </w:pPr>
      <w:r>
        <w:rPr>
          <w:rFonts w:ascii="Times New Roman"/>
          <w:b w:val="false"/>
          <w:i w:val="false"/>
          <w:color w:val="000000"/>
          <w:sz w:val="28"/>
        </w:rPr>
        <w:t>
      3) в строке 100.00.018 указывается совокупный годовой доход с учетом корректировок (100.00.015-100.00.016 + или - 100.00.017).</w:t>
      </w:r>
    </w:p>
    <w:bookmarkEnd w:id="831"/>
    <w:bookmarkStart w:name="z967" w:id="832"/>
    <w:p>
      <w:pPr>
        <w:spacing w:after="0"/>
        <w:ind w:left="0"/>
        <w:jc w:val="both"/>
      </w:pPr>
      <w:r>
        <w:rPr>
          <w:rFonts w:ascii="Times New Roman"/>
          <w:b w:val="false"/>
          <w:i w:val="false"/>
          <w:color w:val="000000"/>
          <w:sz w:val="28"/>
        </w:rPr>
        <w:t>
      18. В разделе "Вычеты":</w:t>
      </w:r>
    </w:p>
    <w:bookmarkEnd w:id="832"/>
    <w:bookmarkStart w:name="z968" w:id="833"/>
    <w:p>
      <w:pPr>
        <w:spacing w:after="0"/>
        <w:ind w:left="0"/>
        <w:jc w:val="both"/>
      </w:pPr>
      <w:r>
        <w:rPr>
          <w:rFonts w:ascii="Times New Roman"/>
          <w:b w:val="false"/>
          <w:i w:val="false"/>
          <w:color w:val="000000"/>
          <w:sz w:val="28"/>
        </w:rPr>
        <w:t xml:space="preserve">
      1) в строке 100.00.019 указывается себестоимость реализованных (использованных) товаров, стоимость приобретенных работ, услуг,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Определяется как 100.00.019 І - 100.00.019 II + 100.00.019 III + 100.00.019 IV + 100.00.019 V - 100.00.019 VI - 100.00.019 VII - 100.00.019 VIII - 100.00.019 IX;</w:t>
      </w:r>
    </w:p>
    <w:bookmarkEnd w:id="833"/>
    <w:bookmarkStart w:name="z969" w:id="834"/>
    <w:p>
      <w:pPr>
        <w:spacing w:after="0"/>
        <w:ind w:left="0"/>
        <w:jc w:val="both"/>
      </w:pPr>
      <w:r>
        <w:rPr>
          <w:rFonts w:ascii="Times New Roman"/>
          <w:b w:val="false"/>
          <w:i w:val="false"/>
          <w:color w:val="000000"/>
          <w:sz w:val="28"/>
        </w:rPr>
        <w:t>
      в строке 100.00.019 І указывается балансовая стоимость запасов на начало налогового периода.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запасы на начало налогового периода могут отсутствовать;</w:t>
      </w:r>
    </w:p>
    <w:bookmarkEnd w:id="834"/>
    <w:bookmarkStart w:name="z970" w:id="835"/>
    <w:p>
      <w:pPr>
        <w:spacing w:after="0"/>
        <w:ind w:left="0"/>
        <w:jc w:val="both"/>
      </w:pPr>
      <w:r>
        <w:rPr>
          <w:rFonts w:ascii="Times New Roman"/>
          <w:b w:val="false"/>
          <w:i w:val="false"/>
          <w:color w:val="000000"/>
          <w:sz w:val="28"/>
        </w:rPr>
        <w:t>
      строка 100.00.019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100.00.019 II заполняется на основании данных ликвидационного баланса;</w:t>
      </w:r>
    </w:p>
    <w:bookmarkEnd w:id="835"/>
    <w:bookmarkStart w:name="z971" w:id="836"/>
    <w:p>
      <w:pPr>
        <w:spacing w:after="0"/>
        <w:ind w:left="0"/>
        <w:jc w:val="both"/>
      </w:pPr>
      <w:r>
        <w:rPr>
          <w:rFonts w:ascii="Times New Roman"/>
          <w:b w:val="false"/>
          <w:i w:val="false"/>
          <w:color w:val="000000"/>
          <w:sz w:val="28"/>
        </w:rPr>
        <w:t>
      в строке 100.00.019 III указывается стоимость:</w:t>
      </w:r>
    </w:p>
    <w:bookmarkEnd w:id="836"/>
    <w:bookmarkStart w:name="z972" w:id="837"/>
    <w:p>
      <w:pPr>
        <w:spacing w:after="0"/>
        <w:ind w:left="0"/>
        <w:jc w:val="both"/>
      </w:pPr>
      <w:r>
        <w:rPr>
          <w:rFonts w:ascii="Times New Roman"/>
          <w:b w:val="false"/>
          <w:i w:val="false"/>
          <w:color w:val="000000"/>
          <w:sz w:val="28"/>
        </w:rPr>
        <w:t>
      поступивших в течение налогового периода запасов,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837"/>
    <w:bookmarkStart w:name="z973" w:id="838"/>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838"/>
    <w:bookmarkStart w:name="z974" w:id="839"/>
    <w:p>
      <w:pPr>
        <w:spacing w:after="0"/>
        <w:ind w:left="0"/>
        <w:jc w:val="both"/>
      </w:pPr>
      <w:r>
        <w:rPr>
          <w:rFonts w:ascii="Times New Roman"/>
          <w:b w:val="false"/>
          <w:i w:val="false"/>
          <w:color w:val="000000"/>
          <w:sz w:val="28"/>
        </w:rPr>
        <w:t>
      Определяется сложением значений строк с 100.00.019 III А по 100.00.019 III H (100.00.019 III А + 100.00.019 III B + 100.00.019 III C + 100.00.019 III D + 100.00.019III E + 100.00.019 III F + 100.00.019 III G + 100.00.019 III H):</w:t>
      </w:r>
    </w:p>
    <w:bookmarkEnd w:id="839"/>
    <w:bookmarkStart w:name="z975" w:id="840"/>
    <w:p>
      <w:pPr>
        <w:spacing w:after="0"/>
        <w:ind w:left="0"/>
        <w:jc w:val="both"/>
      </w:pPr>
      <w:r>
        <w:rPr>
          <w:rFonts w:ascii="Times New Roman"/>
          <w:b w:val="false"/>
          <w:i w:val="false"/>
          <w:color w:val="000000"/>
          <w:sz w:val="28"/>
        </w:rPr>
        <w:t>
      в строке 100.00.019 III А указывается себестоимость приобретенных, безвозмездно полученных в течение отчетного налогового периода налогоплательщиком запасов;</w:t>
      </w:r>
    </w:p>
    <w:bookmarkEnd w:id="840"/>
    <w:bookmarkStart w:name="z976" w:id="841"/>
    <w:p>
      <w:pPr>
        <w:spacing w:after="0"/>
        <w:ind w:left="0"/>
        <w:jc w:val="both"/>
      </w:pPr>
      <w:r>
        <w:rPr>
          <w:rFonts w:ascii="Times New Roman"/>
          <w:b w:val="false"/>
          <w:i w:val="false"/>
          <w:color w:val="000000"/>
          <w:sz w:val="28"/>
        </w:rPr>
        <w:t>
      в строке 100.00.019 III B указывается стоимость финансовых услуг;</w:t>
      </w:r>
    </w:p>
    <w:bookmarkEnd w:id="841"/>
    <w:bookmarkStart w:name="z977" w:id="842"/>
    <w:p>
      <w:pPr>
        <w:spacing w:after="0"/>
        <w:ind w:left="0"/>
        <w:jc w:val="both"/>
      </w:pPr>
      <w:r>
        <w:rPr>
          <w:rFonts w:ascii="Times New Roman"/>
          <w:b w:val="false"/>
          <w:i w:val="false"/>
          <w:color w:val="000000"/>
          <w:sz w:val="28"/>
        </w:rPr>
        <w:t>
      в строке 100.00.019 III С указывается стоимость рекламных услуг;</w:t>
      </w:r>
    </w:p>
    <w:bookmarkEnd w:id="842"/>
    <w:bookmarkStart w:name="z978" w:id="843"/>
    <w:p>
      <w:pPr>
        <w:spacing w:after="0"/>
        <w:ind w:left="0"/>
        <w:jc w:val="both"/>
      </w:pPr>
      <w:r>
        <w:rPr>
          <w:rFonts w:ascii="Times New Roman"/>
          <w:b w:val="false"/>
          <w:i w:val="false"/>
          <w:color w:val="000000"/>
          <w:sz w:val="28"/>
        </w:rPr>
        <w:t>
      в строке 100.00.019 III D указывается стоимость консультационных услуг;</w:t>
      </w:r>
    </w:p>
    <w:bookmarkEnd w:id="843"/>
    <w:bookmarkStart w:name="z979" w:id="844"/>
    <w:p>
      <w:pPr>
        <w:spacing w:after="0"/>
        <w:ind w:left="0"/>
        <w:jc w:val="both"/>
      </w:pPr>
      <w:r>
        <w:rPr>
          <w:rFonts w:ascii="Times New Roman"/>
          <w:b w:val="false"/>
          <w:i w:val="false"/>
          <w:color w:val="000000"/>
          <w:sz w:val="28"/>
        </w:rPr>
        <w:t>
      в строке 100.00.019 III E указывается стоимость маркетинговых услуг;</w:t>
      </w:r>
    </w:p>
    <w:bookmarkEnd w:id="844"/>
    <w:bookmarkStart w:name="z980" w:id="845"/>
    <w:p>
      <w:pPr>
        <w:spacing w:after="0"/>
        <w:ind w:left="0"/>
        <w:jc w:val="both"/>
      </w:pPr>
      <w:r>
        <w:rPr>
          <w:rFonts w:ascii="Times New Roman"/>
          <w:b w:val="false"/>
          <w:i w:val="false"/>
          <w:color w:val="000000"/>
          <w:sz w:val="28"/>
        </w:rPr>
        <w:t>
      в строке 100.00.019 III F указывается стоимость дизайнерских услуг;</w:t>
      </w:r>
    </w:p>
    <w:bookmarkEnd w:id="845"/>
    <w:bookmarkStart w:name="z981" w:id="846"/>
    <w:p>
      <w:pPr>
        <w:spacing w:after="0"/>
        <w:ind w:left="0"/>
        <w:jc w:val="both"/>
      </w:pPr>
      <w:r>
        <w:rPr>
          <w:rFonts w:ascii="Times New Roman"/>
          <w:b w:val="false"/>
          <w:i w:val="false"/>
          <w:color w:val="000000"/>
          <w:sz w:val="28"/>
        </w:rPr>
        <w:t>
      в строке 100.00.019 III G указывается стоимость инжиниринговых услуг;</w:t>
      </w:r>
    </w:p>
    <w:bookmarkEnd w:id="846"/>
    <w:bookmarkStart w:name="z982" w:id="847"/>
    <w:p>
      <w:pPr>
        <w:spacing w:after="0"/>
        <w:ind w:left="0"/>
        <w:jc w:val="both"/>
      </w:pPr>
      <w:r>
        <w:rPr>
          <w:rFonts w:ascii="Times New Roman"/>
          <w:b w:val="false"/>
          <w:i w:val="false"/>
          <w:color w:val="000000"/>
          <w:sz w:val="28"/>
        </w:rPr>
        <w:t>
      в строке 100.00.019 III H указываются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100.00.010 по 100.00.019 декларации;</w:t>
      </w:r>
    </w:p>
    <w:bookmarkEnd w:id="847"/>
    <w:bookmarkStart w:name="z983" w:id="848"/>
    <w:p>
      <w:pPr>
        <w:spacing w:after="0"/>
        <w:ind w:left="0"/>
        <w:jc w:val="both"/>
      </w:pPr>
      <w:r>
        <w:rPr>
          <w:rFonts w:ascii="Times New Roman"/>
          <w:b w:val="false"/>
          <w:i w:val="false"/>
          <w:color w:val="000000"/>
          <w:sz w:val="28"/>
        </w:rPr>
        <w:t>
      в строке 100.00.019 IV указывается сумма расходов по начисленным доходам работников и иным выплатам физическим лицам, относимые на вычеты;</w:t>
      </w:r>
    </w:p>
    <w:bookmarkEnd w:id="848"/>
    <w:bookmarkStart w:name="z984" w:id="849"/>
    <w:p>
      <w:pPr>
        <w:spacing w:after="0"/>
        <w:ind w:left="0"/>
        <w:jc w:val="both"/>
      </w:pPr>
      <w:r>
        <w:rPr>
          <w:rFonts w:ascii="Times New Roman"/>
          <w:b w:val="false"/>
          <w:i w:val="false"/>
          <w:color w:val="000000"/>
          <w:sz w:val="28"/>
        </w:rPr>
        <w:t>
      в строке 100.00.019 V указывается стоимость работ и услуг, себестоимость запасов, которые были признаны расходами будущих периодов в предыдущих налоговых периодах и относимые на вычеты в отчетном налоговом периоде;</w:t>
      </w:r>
    </w:p>
    <w:bookmarkEnd w:id="849"/>
    <w:bookmarkStart w:name="z985" w:id="850"/>
    <w:p>
      <w:pPr>
        <w:spacing w:after="0"/>
        <w:ind w:left="0"/>
        <w:jc w:val="both"/>
      </w:pPr>
      <w:r>
        <w:rPr>
          <w:rFonts w:ascii="Times New Roman"/>
          <w:b w:val="false"/>
          <w:i w:val="false"/>
          <w:color w:val="000000"/>
          <w:sz w:val="28"/>
        </w:rPr>
        <w:t>
      в строке 100.00.019 VI указывается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850"/>
    <w:bookmarkStart w:name="z986" w:id="851"/>
    <w:p>
      <w:pPr>
        <w:spacing w:after="0"/>
        <w:ind w:left="0"/>
        <w:jc w:val="both"/>
      </w:pPr>
      <w:r>
        <w:rPr>
          <w:rFonts w:ascii="Times New Roman"/>
          <w:b w:val="false"/>
          <w:i w:val="false"/>
          <w:color w:val="000000"/>
          <w:sz w:val="28"/>
        </w:rPr>
        <w:t>
      в строке 100.00.019 VII указываются стоимость работ и услуг, себестоимость запасов, включаемые в первоначальную стоимость фиксированных активов, объектов преференций, активов, не подлежащих амортизации;</w:t>
      </w:r>
    </w:p>
    <w:bookmarkEnd w:id="851"/>
    <w:bookmarkStart w:name="z987" w:id="852"/>
    <w:p>
      <w:pPr>
        <w:spacing w:after="0"/>
        <w:ind w:left="0"/>
        <w:jc w:val="both"/>
      </w:pPr>
      <w:r>
        <w:rPr>
          <w:rFonts w:ascii="Times New Roman"/>
          <w:b w:val="false"/>
          <w:i w:val="false"/>
          <w:color w:val="000000"/>
          <w:sz w:val="28"/>
        </w:rPr>
        <w:t xml:space="preserve">
      в строке 100.00.019 VIII указываются стоимость работ и услуг, себестоимость запасов,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100.00.019 VII, в том числе сумма расходов по естественной убыли запасов, сумма расходов, не подлежащая отнесению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242 Налогового кодекса. Кроме того, по данной строке отражается себестоимость запасов, которая относится на вычеты по строкам с 100.00.019 по 100.00.027 декларации;</w:t>
      </w:r>
    </w:p>
    <w:bookmarkEnd w:id="852"/>
    <w:bookmarkStart w:name="z988" w:id="853"/>
    <w:p>
      <w:pPr>
        <w:spacing w:after="0"/>
        <w:ind w:left="0"/>
        <w:jc w:val="both"/>
      </w:pPr>
      <w:r>
        <w:rPr>
          <w:rFonts w:ascii="Times New Roman"/>
          <w:b w:val="false"/>
          <w:i w:val="false"/>
          <w:color w:val="000000"/>
          <w:sz w:val="28"/>
        </w:rPr>
        <w:t>
      в строке 100.00.019 IX указываются стоимость работ и услуг, себестоимость запасов, признаваемые в отчетном налоговом периоде расходами будущих периодов и подлежащие отнесению на вычеты в последующие налоговые периоды;</w:t>
      </w:r>
    </w:p>
    <w:bookmarkEnd w:id="853"/>
    <w:bookmarkStart w:name="z989" w:id="854"/>
    <w:p>
      <w:pPr>
        <w:spacing w:after="0"/>
        <w:ind w:left="0"/>
        <w:jc w:val="both"/>
      </w:pPr>
      <w:r>
        <w:rPr>
          <w:rFonts w:ascii="Times New Roman"/>
          <w:b w:val="false"/>
          <w:i w:val="false"/>
          <w:color w:val="000000"/>
          <w:sz w:val="28"/>
        </w:rPr>
        <w:t xml:space="preserve">
      2) в строке 100.00.020 указывается общая сумма расходов по неустойке (штрафам, пени),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854"/>
    <w:bookmarkStart w:name="z990" w:id="855"/>
    <w:p>
      <w:pPr>
        <w:spacing w:after="0"/>
        <w:ind w:left="0"/>
        <w:jc w:val="both"/>
      </w:pPr>
      <w:r>
        <w:rPr>
          <w:rFonts w:ascii="Times New Roman"/>
          <w:b w:val="false"/>
          <w:i w:val="false"/>
          <w:color w:val="000000"/>
          <w:sz w:val="28"/>
        </w:rPr>
        <w:t xml:space="preserve">
      3) в строке 100.00.021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855"/>
    <w:bookmarkStart w:name="z991" w:id="856"/>
    <w:p>
      <w:pPr>
        <w:spacing w:after="0"/>
        <w:ind w:left="0"/>
        <w:jc w:val="both"/>
      </w:pPr>
      <w:r>
        <w:rPr>
          <w:rFonts w:ascii="Times New Roman"/>
          <w:b w:val="false"/>
          <w:i w:val="false"/>
          <w:color w:val="000000"/>
          <w:sz w:val="28"/>
        </w:rPr>
        <w:t xml:space="preserve">
      4) в строке 100.00.022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 и обязательные пенсионные взносы работодателя (ОПВР);</w:t>
      </w:r>
    </w:p>
    <w:bookmarkEnd w:id="856"/>
    <w:bookmarkStart w:name="z992" w:id="857"/>
    <w:p>
      <w:pPr>
        <w:spacing w:after="0"/>
        <w:ind w:left="0"/>
        <w:jc w:val="both"/>
      </w:pPr>
      <w:r>
        <w:rPr>
          <w:rFonts w:ascii="Times New Roman"/>
          <w:b w:val="false"/>
          <w:i w:val="false"/>
          <w:color w:val="000000"/>
          <w:sz w:val="28"/>
        </w:rPr>
        <w:t xml:space="preserve">
      5) в строке 100.00.023 указывается сумма вычета по вознаграждению, определенная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857"/>
    <w:bookmarkStart w:name="z993" w:id="858"/>
    <w:p>
      <w:pPr>
        <w:spacing w:after="0"/>
        <w:ind w:left="0"/>
        <w:jc w:val="both"/>
      </w:pPr>
      <w:r>
        <w:rPr>
          <w:rFonts w:ascii="Times New Roman"/>
          <w:b w:val="false"/>
          <w:i w:val="false"/>
          <w:color w:val="000000"/>
          <w:sz w:val="28"/>
        </w:rPr>
        <w:t xml:space="preserve">
      6) в строке 100.00.024 указывается сумма вычета представительских расходов, определенная в соответствии со </w:t>
      </w:r>
      <w:r>
        <w:rPr>
          <w:rFonts w:ascii="Times New Roman"/>
          <w:b w:val="false"/>
          <w:i w:val="false"/>
          <w:color w:val="000000"/>
          <w:sz w:val="28"/>
        </w:rPr>
        <w:t>статьей 245</w:t>
      </w:r>
      <w:r>
        <w:rPr>
          <w:rFonts w:ascii="Times New Roman"/>
          <w:b w:val="false"/>
          <w:i w:val="false"/>
          <w:color w:val="000000"/>
          <w:sz w:val="28"/>
        </w:rPr>
        <w:t xml:space="preserve"> Налогового кодекса;</w:t>
      </w:r>
    </w:p>
    <w:bookmarkEnd w:id="858"/>
    <w:bookmarkStart w:name="z994" w:id="859"/>
    <w:p>
      <w:pPr>
        <w:spacing w:after="0"/>
        <w:ind w:left="0"/>
        <w:jc w:val="both"/>
      </w:pPr>
      <w:r>
        <w:rPr>
          <w:rFonts w:ascii="Times New Roman"/>
          <w:b w:val="false"/>
          <w:i w:val="false"/>
          <w:color w:val="000000"/>
          <w:sz w:val="28"/>
        </w:rPr>
        <w:t xml:space="preserve">
      7) в строке 100.00.025 указывается сумма вычета по сомнительным требованиям, определенная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859"/>
    <w:bookmarkStart w:name="z995" w:id="860"/>
    <w:p>
      <w:pPr>
        <w:spacing w:after="0"/>
        <w:ind w:left="0"/>
        <w:jc w:val="both"/>
      </w:pPr>
      <w:r>
        <w:rPr>
          <w:rFonts w:ascii="Times New Roman"/>
          <w:b w:val="false"/>
          <w:i w:val="false"/>
          <w:color w:val="000000"/>
          <w:sz w:val="28"/>
        </w:rPr>
        <w:t xml:space="preserve">
      8) в строке 100.00.026 указывается сумма вычетов по фиксированным активам и арендованным основным средствам, определенная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данную строку переносится сумма строк 100.02.011 и 100.02.012;</w:t>
      </w:r>
    </w:p>
    <w:bookmarkEnd w:id="860"/>
    <w:bookmarkStart w:name="z996" w:id="861"/>
    <w:p>
      <w:pPr>
        <w:spacing w:after="0"/>
        <w:ind w:left="0"/>
        <w:jc w:val="both"/>
      </w:pPr>
      <w:r>
        <w:rPr>
          <w:rFonts w:ascii="Times New Roman"/>
          <w:b w:val="false"/>
          <w:i w:val="false"/>
          <w:color w:val="000000"/>
          <w:sz w:val="28"/>
        </w:rPr>
        <w:t>
      9) в строке 100.00.027 указываются сумма вычетов по инвестиционным налоговым преференциям:</w:t>
      </w:r>
    </w:p>
    <w:bookmarkEnd w:id="861"/>
    <w:bookmarkStart w:name="z997" w:id="862"/>
    <w:p>
      <w:pPr>
        <w:spacing w:after="0"/>
        <w:ind w:left="0"/>
        <w:jc w:val="both"/>
      </w:pPr>
      <w:r>
        <w:rPr>
          <w:rFonts w:ascii="Times New Roman"/>
          <w:b w:val="false"/>
          <w:i w:val="false"/>
          <w:color w:val="000000"/>
          <w:sz w:val="28"/>
        </w:rPr>
        <w:t xml:space="preserve">
      определенных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862"/>
    <w:bookmarkStart w:name="z998" w:id="863"/>
    <w:p>
      <w:pPr>
        <w:spacing w:after="0"/>
        <w:ind w:left="0"/>
        <w:jc w:val="both"/>
      </w:pPr>
      <w:r>
        <w:rPr>
          <w:rFonts w:ascii="Times New Roman"/>
          <w:b w:val="false"/>
          <w:i w:val="false"/>
          <w:color w:val="000000"/>
          <w:sz w:val="28"/>
        </w:rPr>
        <w:t xml:space="preserve">
      по контрактам, заключенным с уполномоченным государственным органом по инвестициям до 1 января 2009 года в соответствии </w:t>
      </w:r>
      <w:r>
        <w:rPr>
          <w:rFonts w:ascii="Times New Roman"/>
          <w:b w:val="false"/>
          <w:i w:val="false"/>
          <w:color w:val="000000"/>
          <w:sz w:val="28"/>
        </w:rPr>
        <w:t>Предпринимательским</w:t>
      </w:r>
      <w:r>
        <w:rPr>
          <w:rFonts w:ascii="Times New Roman"/>
          <w:b w:val="false"/>
          <w:i w:val="false"/>
          <w:color w:val="000000"/>
          <w:sz w:val="28"/>
        </w:rPr>
        <w:t xml:space="preserve"> кодексом Республики Казахстан от 29 октября 2015 года, в виде части стоимости введенных в эксплуатацию в рамках инвестиционного проекта фиксированных активов;</w:t>
      </w:r>
    </w:p>
    <w:bookmarkEnd w:id="863"/>
    <w:bookmarkStart w:name="z999" w:id="864"/>
    <w:p>
      <w:pPr>
        <w:spacing w:after="0"/>
        <w:ind w:left="0"/>
        <w:jc w:val="both"/>
      </w:pPr>
      <w:r>
        <w:rPr>
          <w:rFonts w:ascii="Times New Roman"/>
          <w:b w:val="false"/>
          <w:i w:val="false"/>
          <w:color w:val="000000"/>
          <w:sz w:val="28"/>
        </w:rPr>
        <w:t xml:space="preserve">
      10) в строке 100.00.028 указывается сумма расходов, относимая на вычеты в соответствии со </w:t>
      </w:r>
      <w:r>
        <w:rPr>
          <w:rFonts w:ascii="Times New Roman"/>
          <w:b w:val="false"/>
          <w:i w:val="false"/>
          <w:color w:val="000000"/>
          <w:sz w:val="28"/>
        </w:rPr>
        <w:t>статьей 250</w:t>
      </w:r>
      <w:r>
        <w:rPr>
          <w:rFonts w:ascii="Times New Roman"/>
          <w:b w:val="false"/>
          <w:i w:val="false"/>
          <w:color w:val="000000"/>
          <w:sz w:val="28"/>
        </w:rPr>
        <w:t xml:space="preserve"> Налогового кодекса, в том числе:</w:t>
      </w:r>
    </w:p>
    <w:bookmarkEnd w:id="864"/>
    <w:bookmarkStart w:name="z1000" w:id="865"/>
    <w:p>
      <w:pPr>
        <w:spacing w:after="0"/>
        <w:ind w:left="0"/>
        <w:jc w:val="both"/>
      </w:pPr>
      <w:r>
        <w:rPr>
          <w:rFonts w:ascii="Times New Roman"/>
          <w:b w:val="false"/>
          <w:i w:val="false"/>
          <w:color w:val="000000"/>
          <w:sz w:val="28"/>
        </w:rPr>
        <w:t>
      в строке 100.00.028 І указываются депозиты, включая остатки на корреспондентских счетах, размещенных в банках;</w:t>
      </w:r>
    </w:p>
    <w:bookmarkEnd w:id="865"/>
    <w:bookmarkStart w:name="z1001" w:id="866"/>
    <w:p>
      <w:pPr>
        <w:spacing w:after="0"/>
        <w:ind w:left="0"/>
        <w:jc w:val="both"/>
      </w:pPr>
      <w:r>
        <w:rPr>
          <w:rFonts w:ascii="Times New Roman"/>
          <w:b w:val="false"/>
          <w:i w:val="false"/>
          <w:color w:val="000000"/>
          <w:sz w:val="28"/>
        </w:rPr>
        <w:t>
      в строке 100.00.028 II указываются кредиты (за исключением финансового лизинга), предоставленные банкам и клиентам;</w:t>
      </w:r>
    </w:p>
    <w:bookmarkEnd w:id="866"/>
    <w:bookmarkStart w:name="z1002" w:id="867"/>
    <w:p>
      <w:pPr>
        <w:spacing w:after="0"/>
        <w:ind w:left="0"/>
        <w:jc w:val="both"/>
      </w:pPr>
      <w:r>
        <w:rPr>
          <w:rFonts w:ascii="Times New Roman"/>
          <w:b w:val="false"/>
          <w:i w:val="false"/>
          <w:color w:val="000000"/>
          <w:sz w:val="28"/>
        </w:rPr>
        <w:t>
      в строке 100.00.028 III указывается дебиторская задолженность по документарным расчетам и гарантиям;</w:t>
      </w:r>
    </w:p>
    <w:bookmarkEnd w:id="867"/>
    <w:bookmarkStart w:name="z1003" w:id="868"/>
    <w:p>
      <w:pPr>
        <w:spacing w:after="0"/>
        <w:ind w:left="0"/>
        <w:jc w:val="both"/>
      </w:pPr>
      <w:r>
        <w:rPr>
          <w:rFonts w:ascii="Times New Roman"/>
          <w:b w:val="false"/>
          <w:i w:val="false"/>
          <w:color w:val="000000"/>
          <w:sz w:val="28"/>
        </w:rPr>
        <w:t>
      в строке 100.00.028 IV указываются условные обязательства по непокрытым аккредитивам, выпущенным или подтвержденным гарантиям;</w:t>
      </w:r>
    </w:p>
    <w:bookmarkEnd w:id="868"/>
    <w:bookmarkStart w:name="z1004" w:id="869"/>
    <w:p>
      <w:pPr>
        <w:spacing w:after="0"/>
        <w:ind w:left="0"/>
        <w:jc w:val="both"/>
      </w:pPr>
      <w:r>
        <w:rPr>
          <w:rFonts w:ascii="Times New Roman"/>
          <w:b w:val="false"/>
          <w:i w:val="false"/>
          <w:color w:val="000000"/>
          <w:sz w:val="28"/>
        </w:rPr>
        <w:t xml:space="preserve">
      11) в строке 100.00.029 указываются вычеты страховой, перестраховочной организации, в соответствии со </w:t>
      </w:r>
      <w:r>
        <w:rPr>
          <w:rFonts w:ascii="Times New Roman"/>
          <w:b w:val="false"/>
          <w:i w:val="false"/>
          <w:color w:val="000000"/>
          <w:sz w:val="28"/>
        </w:rPr>
        <w:t>статьей 249</w:t>
      </w:r>
      <w:r>
        <w:rPr>
          <w:rFonts w:ascii="Times New Roman"/>
          <w:b w:val="false"/>
          <w:i w:val="false"/>
          <w:color w:val="000000"/>
          <w:sz w:val="28"/>
        </w:rPr>
        <w:t xml:space="preserve"> Налогового кодекса;</w:t>
      </w:r>
    </w:p>
    <w:bookmarkEnd w:id="869"/>
    <w:bookmarkStart w:name="z1005" w:id="870"/>
    <w:p>
      <w:pPr>
        <w:spacing w:after="0"/>
        <w:ind w:left="0"/>
        <w:jc w:val="both"/>
      </w:pPr>
      <w:r>
        <w:rPr>
          <w:rFonts w:ascii="Times New Roman"/>
          <w:b w:val="false"/>
          <w:i w:val="false"/>
          <w:color w:val="000000"/>
          <w:sz w:val="28"/>
        </w:rPr>
        <w:t xml:space="preserve">
      12) в строке 100.00.030 указываются вычеты по уменьшению активов перестрахования, в соответствии со </w:t>
      </w:r>
      <w:r>
        <w:rPr>
          <w:rFonts w:ascii="Times New Roman"/>
          <w:b w:val="false"/>
          <w:i w:val="false"/>
          <w:color w:val="000000"/>
          <w:sz w:val="28"/>
        </w:rPr>
        <w:t>статьей 251</w:t>
      </w:r>
      <w:r>
        <w:rPr>
          <w:rFonts w:ascii="Times New Roman"/>
          <w:b w:val="false"/>
          <w:i w:val="false"/>
          <w:color w:val="000000"/>
          <w:sz w:val="28"/>
        </w:rPr>
        <w:t xml:space="preserve"> Налогового кодекса;</w:t>
      </w:r>
    </w:p>
    <w:bookmarkEnd w:id="870"/>
    <w:bookmarkStart w:name="z1006" w:id="871"/>
    <w:p>
      <w:pPr>
        <w:spacing w:after="0"/>
        <w:ind w:left="0"/>
        <w:jc w:val="both"/>
      </w:pPr>
      <w:r>
        <w:rPr>
          <w:rFonts w:ascii="Times New Roman"/>
          <w:b w:val="false"/>
          <w:i w:val="false"/>
          <w:color w:val="000000"/>
          <w:sz w:val="28"/>
        </w:rPr>
        <w:t xml:space="preserve">
      13) в строке 100.00.031 указываются вычеты по расходам на ликвидацию полигонов размещения отходов и сумм отчислений в ликвидационный фонд полигонов размещения отходов, в соответствии со </w:t>
      </w:r>
      <w:r>
        <w:rPr>
          <w:rFonts w:ascii="Times New Roman"/>
          <w:b w:val="false"/>
          <w:i w:val="false"/>
          <w:color w:val="000000"/>
          <w:sz w:val="28"/>
        </w:rPr>
        <w:t>статьей 253</w:t>
      </w:r>
      <w:r>
        <w:rPr>
          <w:rFonts w:ascii="Times New Roman"/>
          <w:b w:val="false"/>
          <w:i w:val="false"/>
          <w:color w:val="000000"/>
          <w:sz w:val="28"/>
        </w:rPr>
        <w:t xml:space="preserve"> Налогового кодекса;</w:t>
      </w:r>
    </w:p>
    <w:bookmarkEnd w:id="871"/>
    <w:bookmarkStart w:name="z1007" w:id="872"/>
    <w:p>
      <w:pPr>
        <w:spacing w:after="0"/>
        <w:ind w:left="0"/>
        <w:jc w:val="both"/>
      </w:pPr>
      <w:r>
        <w:rPr>
          <w:rFonts w:ascii="Times New Roman"/>
          <w:b w:val="false"/>
          <w:i w:val="false"/>
          <w:color w:val="000000"/>
          <w:sz w:val="28"/>
        </w:rPr>
        <w:t xml:space="preserve">
      14) в строке 100.00.032 указываются вычеты по расходам на научно-исследовательские, научно-технические работы и приобретение исключительных прав на объекты интеллектуальной собственности, в соответствии со </w:t>
      </w:r>
      <w:r>
        <w:rPr>
          <w:rFonts w:ascii="Times New Roman"/>
          <w:b w:val="false"/>
          <w:i w:val="false"/>
          <w:color w:val="000000"/>
          <w:sz w:val="28"/>
        </w:rPr>
        <w:t>статьей 254</w:t>
      </w:r>
      <w:r>
        <w:rPr>
          <w:rFonts w:ascii="Times New Roman"/>
          <w:b w:val="false"/>
          <w:i w:val="false"/>
          <w:color w:val="000000"/>
          <w:sz w:val="28"/>
        </w:rPr>
        <w:t xml:space="preserve"> Налогового кодекса;</w:t>
      </w:r>
    </w:p>
    <w:bookmarkEnd w:id="872"/>
    <w:bookmarkStart w:name="z1008" w:id="873"/>
    <w:p>
      <w:pPr>
        <w:spacing w:after="0"/>
        <w:ind w:left="0"/>
        <w:jc w:val="both"/>
      </w:pPr>
      <w:r>
        <w:rPr>
          <w:rFonts w:ascii="Times New Roman"/>
          <w:b w:val="false"/>
          <w:i w:val="false"/>
          <w:color w:val="000000"/>
          <w:sz w:val="28"/>
        </w:rPr>
        <w:t xml:space="preserve">
      15) в строке 100.00.033 указываются вычеты расходов по страховым премиям и взносам участников систем гарантирования, в соответствии со </w:t>
      </w:r>
      <w:r>
        <w:rPr>
          <w:rFonts w:ascii="Times New Roman"/>
          <w:b w:val="false"/>
          <w:i w:val="false"/>
          <w:color w:val="000000"/>
          <w:sz w:val="28"/>
        </w:rPr>
        <w:t>статьей 256</w:t>
      </w:r>
      <w:r>
        <w:rPr>
          <w:rFonts w:ascii="Times New Roman"/>
          <w:b w:val="false"/>
          <w:i w:val="false"/>
          <w:color w:val="000000"/>
          <w:sz w:val="28"/>
        </w:rPr>
        <w:t xml:space="preserve"> Налогового кодекса;</w:t>
      </w:r>
    </w:p>
    <w:bookmarkEnd w:id="873"/>
    <w:bookmarkStart w:name="z1009" w:id="874"/>
    <w:p>
      <w:pPr>
        <w:spacing w:after="0"/>
        <w:ind w:left="0"/>
        <w:jc w:val="both"/>
      </w:pPr>
      <w:r>
        <w:rPr>
          <w:rFonts w:ascii="Times New Roman"/>
          <w:b w:val="false"/>
          <w:i w:val="false"/>
          <w:color w:val="000000"/>
          <w:sz w:val="28"/>
        </w:rPr>
        <w:t xml:space="preserve">
      16) в строке 100.00.034 указываются вычет членских взносов субъектов частного предпринимательства в соответствии с </w:t>
      </w:r>
      <w:r>
        <w:rPr>
          <w:rFonts w:ascii="Times New Roman"/>
          <w:b w:val="false"/>
          <w:i w:val="false"/>
          <w:color w:val="000000"/>
          <w:sz w:val="28"/>
        </w:rPr>
        <w:t>пунктом 10</w:t>
      </w:r>
      <w:r>
        <w:rPr>
          <w:rFonts w:ascii="Times New Roman"/>
          <w:b w:val="false"/>
          <w:i w:val="false"/>
          <w:color w:val="000000"/>
          <w:sz w:val="28"/>
        </w:rPr>
        <w:t xml:space="preserve"> статьи 243 Налогового кодекса;</w:t>
      </w:r>
    </w:p>
    <w:bookmarkEnd w:id="874"/>
    <w:bookmarkStart w:name="z1010" w:id="875"/>
    <w:p>
      <w:pPr>
        <w:spacing w:after="0"/>
        <w:ind w:left="0"/>
        <w:jc w:val="both"/>
      </w:pPr>
      <w:r>
        <w:rPr>
          <w:rFonts w:ascii="Times New Roman"/>
          <w:b w:val="false"/>
          <w:i w:val="false"/>
          <w:color w:val="000000"/>
          <w:sz w:val="28"/>
        </w:rPr>
        <w:t xml:space="preserve">
      17) в строке 100.00.035 указываются вычет превышения суммы отрицательной курсовой разницы над суммой положительной курсовой разницы,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875"/>
    <w:bookmarkStart w:name="z1011" w:id="876"/>
    <w:p>
      <w:pPr>
        <w:spacing w:after="0"/>
        <w:ind w:left="0"/>
        <w:jc w:val="both"/>
      </w:pPr>
      <w:r>
        <w:rPr>
          <w:rFonts w:ascii="Times New Roman"/>
          <w:b w:val="false"/>
          <w:i w:val="false"/>
          <w:color w:val="000000"/>
          <w:sz w:val="28"/>
        </w:rPr>
        <w:t xml:space="preserve">
      18) в строке 100.00.036 указывается вычет налогов и платежей в бюджет,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876"/>
    <w:bookmarkStart w:name="z1012" w:id="877"/>
    <w:p>
      <w:pPr>
        <w:spacing w:after="0"/>
        <w:ind w:left="0"/>
        <w:jc w:val="both"/>
      </w:pPr>
      <w:r>
        <w:rPr>
          <w:rFonts w:ascii="Times New Roman"/>
          <w:b w:val="false"/>
          <w:i w:val="false"/>
          <w:color w:val="000000"/>
          <w:sz w:val="28"/>
        </w:rPr>
        <w:t>
      19) в строке 100.00.037 указывается вычет сумм компенсаций при служебных командировках и поездах членов органа управления налогоплательщика, в том числе:</w:t>
      </w:r>
    </w:p>
    <w:bookmarkEnd w:id="877"/>
    <w:bookmarkStart w:name="z1013" w:id="878"/>
    <w:p>
      <w:pPr>
        <w:spacing w:after="0"/>
        <w:ind w:left="0"/>
        <w:jc w:val="both"/>
      </w:pPr>
      <w:r>
        <w:rPr>
          <w:rFonts w:ascii="Times New Roman"/>
          <w:b w:val="false"/>
          <w:i w:val="false"/>
          <w:color w:val="000000"/>
          <w:sz w:val="28"/>
        </w:rPr>
        <w:t xml:space="preserve">
      в строке 100.00.037 І расходы по компенсациям при служебных командировках,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244 Налогового кодекса;</w:t>
      </w:r>
    </w:p>
    <w:bookmarkEnd w:id="878"/>
    <w:bookmarkStart w:name="z1014" w:id="879"/>
    <w:p>
      <w:pPr>
        <w:spacing w:after="0"/>
        <w:ind w:left="0"/>
        <w:jc w:val="both"/>
      </w:pPr>
      <w:r>
        <w:rPr>
          <w:rFonts w:ascii="Times New Roman"/>
          <w:b w:val="false"/>
          <w:i w:val="false"/>
          <w:color w:val="000000"/>
          <w:sz w:val="28"/>
        </w:rPr>
        <w:t xml:space="preserve">
      в строке 100.00.037 II расходы по компенсациям при поездках членов совета директоров или иного органа управления налогоплательщика, не являющегося высшим органом управления, понесенные в связи с выполнением возложенных на них управленческих обязанностей, кроме компенсации при служебных командировках,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244 Налогового кодекса;</w:t>
      </w:r>
    </w:p>
    <w:bookmarkEnd w:id="879"/>
    <w:bookmarkStart w:name="z1015" w:id="880"/>
    <w:p>
      <w:pPr>
        <w:spacing w:after="0"/>
        <w:ind w:left="0"/>
        <w:jc w:val="both"/>
      </w:pPr>
      <w:r>
        <w:rPr>
          <w:rFonts w:ascii="Times New Roman"/>
          <w:b w:val="false"/>
          <w:i w:val="false"/>
          <w:color w:val="000000"/>
          <w:sz w:val="28"/>
        </w:rPr>
        <w:t xml:space="preserve">
      20) в строке 100.00.038 указывается вычет по выплаченным сомнительным обязательствам,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880"/>
    <w:bookmarkStart w:name="z1016" w:id="881"/>
    <w:p>
      <w:pPr>
        <w:spacing w:after="0"/>
        <w:ind w:left="0"/>
        <w:jc w:val="both"/>
      </w:pPr>
      <w:r>
        <w:rPr>
          <w:rFonts w:ascii="Times New Roman"/>
          <w:b w:val="false"/>
          <w:i w:val="false"/>
          <w:color w:val="000000"/>
          <w:sz w:val="28"/>
        </w:rPr>
        <w:t xml:space="preserve">
      21) в строке 100.00.039 указывается сумма прочих расходов, относимая на вычеты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881"/>
    <w:bookmarkStart w:name="z1017" w:id="882"/>
    <w:p>
      <w:pPr>
        <w:spacing w:after="0"/>
        <w:ind w:left="0"/>
        <w:jc w:val="both"/>
      </w:pPr>
      <w:r>
        <w:rPr>
          <w:rFonts w:ascii="Times New Roman"/>
          <w:b w:val="false"/>
          <w:i w:val="false"/>
          <w:color w:val="000000"/>
          <w:sz w:val="28"/>
        </w:rPr>
        <w:t>
      22) в строке 100.00.040 указывается итоговая сумма вычетов. В данную строку переносится значение строки 100.00.040 І или строки 100.00.040 II, или строки 100.00.040 III, или строки 100.00.040 IV. Если заполнена строка 100.00.040 II, переносится значение строки 100.00.038 II. Если отмечена строка 11 - переносится значение строки 100.00.038 III. В иных случаях переносится строка 100.00.040 І:</w:t>
      </w:r>
    </w:p>
    <w:bookmarkEnd w:id="882"/>
    <w:bookmarkStart w:name="z1018" w:id="883"/>
    <w:p>
      <w:pPr>
        <w:spacing w:after="0"/>
        <w:ind w:left="0"/>
        <w:jc w:val="both"/>
      </w:pPr>
      <w:r>
        <w:rPr>
          <w:rFonts w:ascii="Times New Roman"/>
          <w:b w:val="false"/>
          <w:i w:val="false"/>
          <w:color w:val="000000"/>
          <w:sz w:val="28"/>
        </w:rPr>
        <w:t>
      в строке 100.00.040 І указывается общая сумма вычетов, определенная как сумма строк с 100.00.019 по 100.00.039.</w:t>
      </w:r>
    </w:p>
    <w:bookmarkEnd w:id="883"/>
    <w:bookmarkStart w:name="z1019" w:id="884"/>
    <w:p>
      <w:pPr>
        <w:spacing w:after="0"/>
        <w:ind w:left="0"/>
        <w:jc w:val="both"/>
      </w:pPr>
      <w:r>
        <w:rPr>
          <w:rFonts w:ascii="Times New Roman"/>
          <w:b w:val="false"/>
          <w:i w:val="false"/>
          <w:color w:val="000000"/>
          <w:sz w:val="28"/>
        </w:rPr>
        <w:t>
      Некоммерческими организациями, которые ведут раздельный налоговый учет, в строках 100.00.018 по 100.00.039 указывается сумма расходов по доходам, подлежащим налогообложению в общеустановленном порядке;</w:t>
      </w:r>
    </w:p>
    <w:bookmarkEnd w:id="884"/>
    <w:bookmarkStart w:name="z1020" w:id="885"/>
    <w:p>
      <w:pPr>
        <w:spacing w:after="0"/>
        <w:ind w:left="0"/>
        <w:jc w:val="both"/>
      </w:pPr>
      <w:r>
        <w:rPr>
          <w:rFonts w:ascii="Times New Roman"/>
          <w:b w:val="false"/>
          <w:i w:val="false"/>
          <w:color w:val="000000"/>
          <w:sz w:val="28"/>
        </w:rPr>
        <w:t xml:space="preserve">
      в строке 100.00.040 II указывается относимая на вычет в соответствии со </w:t>
      </w:r>
      <w:r>
        <w:rPr>
          <w:rFonts w:ascii="Times New Roman"/>
          <w:b w:val="false"/>
          <w:i w:val="false"/>
          <w:color w:val="000000"/>
          <w:sz w:val="28"/>
        </w:rPr>
        <w:t>статьей 289</w:t>
      </w:r>
      <w:r>
        <w:rPr>
          <w:rFonts w:ascii="Times New Roman"/>
          <w:b w:val="false"/>
          <w:i w:val="false"/>
          <w:color w:val="000000"/>
          <w:sz w:val="28"/>
        </w:rPr>
        <w:t xml:space="preserve"> Налогового кодекса сумма расходов некоммерческой организации. В данную строку переносится строка 100.10.026;</w:t>
      </w:r>
    </w:p>
    <w:bookmarkEnd w:id="885"/>
    <w:bookmarkStart w:name="z1021" w:id="886"/>
    <w:p>
      <w:pPr>
        <w:spacing w:after="0"/>
        <w:ind w:left="0"/>
        <w:jc w:val="both"/>
      </w:pPr>
      <w:r>
        <w:rPr>
          <w:rFonts w:ascii="Times New Roman"/>
          <w:b w:val="false"/>
          <w:i w:val="false"/>
          <w:color w:val="000000"/>
          <w:sz w:val="28"/>
        </w:rPr>
        <w:t>
      в строке 100.00.040 III указывается сумма расходов, подлежащая отнесению на вычеты резидентами, имеющими постоянное(-ые) учреждение (-я) за пределами Республики Казахстан. Определяется как разница строки 100.00.040 І и итоговое значение графы К формы 100.05;</w:t>
      </w:r>
    </w:p>
    <w:bookmarkEnd w:id="886"/>
    <w:bookmarkStart w:name="z1022" w:id="887"/>
    <w:p>
      <w:pPr>
        <w:spacing w:after="0"/>
        <w:ind w:left="0"/>
        <w:jc w:val="both"/>
      </w:pPr>
      <w:r>
        <w:rPr>
          <w:rFonts w:ascii="Times New Roman"/>
          <w:b w:val="false"/>
          <w:i w:val="false"/>
          <w:color w:val="000000"/>
          <w:sz w:val="28"/>
        </w:rPr>
        <w:t>
      в строке 100.00.040 IV указывается сумма расходов, подлежащая отнесению на вычеты участниками МФЦА.</w:t>
      </w:r>
    </w:p>
    <w:bookmarkEnd w:id="887"/>
    <w:bookmarkStart w:name="z1023" w:id="888"/>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888"/>
    <w:bookmarkStart w:name="z1024" w:id="889"/>
    <w:p>
      <w:pPr>
        <w:spacing w:after="0"/>
        <w:ind w:left="0"/>
        <w:jc w:val="both"/>
      </w:pPr>
      <w:r>
        <w:rPr>
          <w:rFonts w:ascii="Times New Roman"/>
          <w:b w:val="false"/>
          <w:i w:val="false"/>
          <w:color w:val="000000"/>
          <w:sz w:val="28"/>
        </w:rPr>
        <w:t xml:space="preserve">
      в строке 100.00.041 указывается сумма корректировок доходов 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100.00.041 І и 100.00.041 II (100.00.041 І - 100.00.041 II):</w:t>
      </w:r>
    </w:p>
    <w:bookmarkEnd w:id="889"/>
    <w:bookmarkStart w:name="z1025" w:id="890"/>
    <w:p>
      <w:pPr>
        <w:spacing w:after="0"/>
        <w:ind w:left="0"/>
        <w:jc w:val="both"/>
      </w:pPr>
      <w:r>
        <w:rPr>
          <w:rFonts w:ascii="Times New Roman"/>
          <w:b w:val="false"/>
          <w:i w:val="false"/>
          <w:color w:val="000000"/>
          <w:sz w:val="28"/>
        </w:rPr>
        <w:t xml:space="preserve">
      в строке 100.00.041 І указывается сумма корректировки доходов, определяемая в соответствии со </w:t>
      </w:r>
      <w:r>
        <w:rPr>
          <w:rFonts w:ascii="Times New Roman"/>
          <w:b w:val="false"/>
          <w:i w:val="false"/>
          <w:color w:val="000000"/>
          <w:sz w:val="28"/>
        </w:rPr>
        <w:t>287</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890"/>
    <w:bookmarkStart w:name="z1026" w:id="891"/>
    <w:p>
      <w:pPr>
        <w:spacing w:after="0"/>
        <w:ind w:left="0"/>
        <w:jc w:val="both"/>
      </w:pPr>
      <w:r>
        <w:rPr>
          <w:rFonts w:ascii="Times New Roman"/>
          <w:b w:val="false"/>
          <w:i w:val="false"/>
          <w:color w:val="000000"/>
          <w:sz w:val="28"/>
        </w:rPr>
        <w:t xml:space="preserve">
      в строке 100.00.041 II указывается сумма корректировки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891"/>
    <w:bookmarkStart w:name="z1027" w:id="892"/>
    <w:p>
      <w:pPr>
        <w:spacing w:after="0"/>
        <w:ind w:left="0"/>
        <w:jc w:val="both"/>
      </w:pPr>
      <w:r>
        <w:rPr>
          <w:rFonts w:ascii="Times New Roman"/>
          <w:b w:val="false"/>
          <w:i w:val="false"/>
          <w:color w:val="000000"/>
          <w:sz w:val="28"/>
        </w:rPr>
        <w:t xml:space="preserve">
      20.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892"/>
    <w:bookmarkStart w:name="z1028" w:id="893"/>
    <w:p>
      <w:pPr>
        <w:spacing w:after="0"/>
        <w:ind w:left="0"/>
        <w:jc w:val="both"/>
      </w:pPr>
      <w:r>
        <w:rPr>
          <w:rFonts w:ascii="Times New Roman"/>
          <w:b w:val="false"/>
          <w:i w:val="false"/>
          <w:color w:val="000000"/>
          <w:sz w:val="28"/>
        </w:rPr>
        <w:t xml:space="preserve">
      в строке 100.00.042 указывается сумма корректировки доходов,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893"/>
    <w:bookmarkStart w:name="z1029" w:id="894"/>
    <w:p>
      <w:pPr>
        <w:spacing w:after="0"/>
        <w:ind w:left="0"/>
        <w:jc w:val="both"/>
      </w:pPr>
      <w:r>
        <w:rPr>
          <w:rFonts w:ascii="Times New Roman"/>
          <w:b w:val="false"/>
          <w:i w:val="false"/>
          <w:color w:val="000000"/>
          <w:sz w:val="28"/>
        </w:rPr>
        <w:t xml:space="preserve">
      в строке 100.00.043 указывается сумма корректировки вычетов,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894"/>
    <w:bookmarkStart w:name="z1030" w:id="895"/>
    <w:p>
      <w:pPr>
        <w:spacing w:after="0"/>
        <w:ind w:left="0"/>
        <w:jc w:val="both"/>
      </w:pPr>
      <w:r>
        <w:rPr>
          <w:rFonts w:ascii="Times New Roman"/>
          <w:b w:val="false"/>
          <w:i w:val="false"/>
          <w:color w:val="000000"/>
          <w:sz w:val="28"/>
        </w:rPr>
        <w:t>
      21. В разделе "Расчет налогооблагаемого дохода":</w:t>
      </w:r>
    </w:p>
    <w:bookmarkEnd w:id="895"/>
    <w:bookmarkStart w:name="z1031" w:id="896"/>
    <w:p>
      <w:pPr>
        <w:spacing w:after="0"/>
        <w:ind w:left="0"/>
        <w:jc w:val="both"/>
      </w:pPr>
      <w:r>
        <w:rPr>
          <w:rFonts w:ascii="Times New Roman"/>
          <w:b w:val="false"/>
          <w:i w:val="false"/>
          <w:color w:val="000000"/>
          <w:sz w:val="28"/>
        </w:rPr>
        <w:t>
      1) в строке 100.00.044 указывается налогооблагаемый доход (убыток). Определяется как 100.00.018 - 100.00.040 + 100.00.041 + 100.00.042 - 100.00.043);</w:t>
      </w:r>
    </w:p>
    <w:bookmarkEnd w:id="896"/>
    <w:bookmarkStart w:name="z1032" w:id="897"/>
    <w:p>
      <w:pPr>
        <w:spacing w:after="0"/>
        <w:ind w:left="0"/>
        <w:jc w:val="both"/>
      </w:pPr>
      <w:r>
        <w:rPr>
          <w:rFonts w:ascii="Times New Roman"/>
          <w:b w:val="false"/>
          <w:i w:val="false"/>
          <w:color w:val="000000"/>
          <w:sz w:val="28"/>
        </w:rPr>
        <w:t>
      2) в строке 100.00.045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итоговое значение графы F формы 100.05. Строка 100.00.026 носит справочный характер;</w:t>
      </w:r>
    </w:p>
    <w:bookmarkEnd w:id="897"/>
    <w:bookmarkStart w:name="z1033" w:id="898"/>
    <w:p>
      <w:pPr>
        <w:spacing w:after="0"/>
        <w:ind w:left="0"/>
        <w:jc w:val="both"/>
      </w:pPr>
      <w:r>
        <w:rPr>
          <w:rFonts w:ascii="Times New Roman"/>
          <w:b w:val="false"/>
          <w:i w:val="false"/>
          <w:color w:val="000000"/>
          <w:sz w:val="28"/>
        </w:rPr>
        <w:t>
      3) в строке 100.00.046 указывается сумма дохода, подлежащего освобождению от налогообложения, в том числе:</w:t>
      </w:r>
    </w:p>
    <w:bookmarkEnd w:id="898"/>
    <w:bookmarkStart w:name="z1034" w:id="899"/>
    <w:p>
      <w:pPr>
        <w:spacing w:after="0"/>
        <w:ind w:left="0"/>
        <w:jc w:val="both"/>
      </w:pPr>
      <w:r>
        <w:rPr>
          <w:rFonts w:ascii="Times New Roman"/>
          <w:b w:val="false"/>
          <w:i w:val="false"/>
          <w:color w:val="000000"/>
          <w:sz w:val="28"/>
        </w:rPr>
        <w:t xml:space="preserve">
      в строке 100.00.046 І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899"/>
    <w:bookmarkStart w:name="z1035" w:id="900"/>
    <w:p>
      <w:pPr>
        <w:spacing w:after="0"/>
        <w:ind w:left="0"/>
        <w:jc w:val="both"/>
      </w:pPr>
      <w:r>
        <w:rPr>
          <w:rFonts w:ascii="Times New Roman"/>
          <w:b w:val="false"/>
          <w:i w:val="false"/>
          <w:color w:val="000000"/>
          <w:sz w:val="28"/>
        </w:rPr>
        <w:t>
      в строке 100.00.046 II сумма дохода освобожденного в соответствии с Конституционным законом (100.12.013);</w:t>
      </w:r>
    </w:p>
    <w:bookmarkEnd w:id="900"/>
    <w:bookmarkStart w:name="z1036" w:id="901"/>
    <w:p>
      <w:pPr>
        <w:spacing w:after="0"/>
        <w:ind w:left="0"/>
        <w:jc w:val="both"/>
      </w:pPr>
      <w:r>
        <w:rPr>
          <w:rFonts w:ascii="Times New Roman"/>
          <w:b w:val="false"/>
          <w:i w:val="false"/>
          <w:color w:val="000000"/>
          <w:sz w:val="28"/>
        </w:rPr>
        <w:t>
      4) в строке 100.00.047 указывается сумма налогооблагаемого дохода (убытка) с учетом особенностей международного налогообложения. Строка 100.00.047 определяется 100.00.044 - 100.00.046;</w:t>
      </w:r>
    </w:p>
    <w:bookmarkEnd w:id="901"/>
    <w:bookmarkStart w:name="z1037" w:id="902"/>
    <w:p>
      <w:pPr>
        <w:spacing w:after="0"/>
        <w:ind w:left="0"/>
        <w:jc w:val="both"/>
      </w:pPr>
      <w:r>
        <w:rPr>
          <w:rFonts w:ascii="Times New Roman"/>
          <w:b w:val="false"/>
          <w:i w:val="false"/>
          <w:color w:val="000000"/>
          <w:sz w:val="28"/>
        </w:rPr>
        <w:t xml:space="preserve">
      5) в строке 100.00.048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итоговое значение графы L формы 100.09;</w:t>
      </w:r>
    </w:p>
    <w:bookmarkEnd w:id="902"/>
    <w:bookmarkStart w:name="z1038" w:id="903"/>
    <w:p>
      <w:pPr>
        <w:spacing w:after="0"/>
        <w:ind w:left="0"/>
        <w:jc w:val="both"/>
      </w:pPr>
      <w:r>
        <w:rPr>
          <w:rFonts w:ascii="Times New Roman"/>
          <w:b w:val="false"/>
          <w:i w:val="false"/>
          <w:color w:val="000000"/>
          <w:sz w:val="28"/>
        </w:rPr>
        <w:t xml:space="preserve">
      в строке 100.00.048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903"/>
    <w:bookmarkStart w:name="z1039" w:id="904"/>
    <w:p>
      <w:pPr>
        <w:spacing w:after="0"/>
        <w:ind w:left="0"/>
        <w:jc w:val="both"/>
      </w:pPr>
      <w:r>
        <w:rPr>
          <w:rFonts w:ascii="Times New Roman"/>
          <w:b w:val="false"/>
          <w:i w:val="false"/>
          <w:color w:val="000000"/>
          <w:sz w:val="28"/>
        </w:rPr>
        <w:t xml:space="preserve">
      в строке 100.00.048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904"/>
    <w:bookmarkStart w:name="z1040" w:id="905"/>
    <w:p>
      <w:pPr>
        <w:spacing w:after="0"/>
        <w:ind w:left="0"/>
        <w:jc w:val="both"/>
      </w:pPr>
      <w:r>
        <w:rPr>
          <w:rFonts w:ascii="Times New Roman"/>
          <w:b w:val="false"/>
          <w:i w:val="false"/>
          <w:color w:val="000000"/>
          <w:sz w:val="28"/>
        </w:rPr>
        <w:t>
      6) в строке 100.00.049 указывается облагаемый доход КИК и ПУ КИК с учетом перенесенных убытков. Определяется как разница строк 100.00.048 I и 100.00.054 I (100.00.048 I - 100.00.054 I). Если строка 100.00.054 I больше строки 100.00.048 I, в строке 100.00.049 указать ноль;</w:t>
      </w:r>
    </w:p>
    <w:bookmarkEnd w:id="905"/>
    <w:bookmarkStart w:name="z1041" w:id="906"/>
    <w:p>
      <w:pPr>
        <w:spacing w:after="0"/>
        <w:ind w:left="0"/>
        <w:jc w:val="both"/>
      </w:pPr>
      <w:r>
        <w:rPr>
          <w:rFonts w:ascii="Times New Roman"/>
          <w:b w:val="false"/>
          <w:i w:val="false"/>
          <w:color w:val="000000"/>
          <w:sz w:val="28"/>
        </w:rPr>
        <w:t>
      7) в строке 100.00.050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906"/>
    <w:bookmarkStart w:name="z1042" w:id="907"/>
    <w:p>
      <w:pPr>
        <w:spacing w:after="0"/>
        <w:ind w:left="0"/>
        <w:jc w:val="both"/>
      </w:pPr>
      <w:r>
        <w:rPr>
          <w:rFonts w:ascii="Times New Roman"/>
          <w:b w:val="false"/>
          <w:i w:val="false"/>
          <w:color w:val="000000"/>
          <w:sz w:val="28"/>
        </w:rPr>
        <w:t xml:space="preserve">
      8) в строке 100.00.051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Если строка 100.00.047 имеет отрицательное значение, строка 100.00.051 определяется как сумма модуля строки 100.00.047, и строк 100.00.050, 100.02.008 І. Если строка 100.00.047 имеет положительное значение, в строку 100.00.051 переносится строка сумма строк 100.00.050 и 100.02.008 І;</w:t>
      </w:r>
    </w:p>
    <w:bookmarkEnd w:id="907"/>
    <w:bookmarkStart w:name="z1043" w:id="908"/>
    <w:p>
      <w:pPr>
        <w:spacing w:after="0"/>
        <w:ind w:left="0"/>
        <w:jc w:val="both"/>
      </w:pPr>
      <w:r>
        <w:rPr>
          <w:rFonts w:ascii="Times New Roman"/>
          <w:b w:val="false"/>
          <w:i w:val="false"/>
          <w:color w:val="000000"/>
          <w:sz w:val="28"/>
        </w:rPr>
        <w:t xml:space="preserve">
      9) в строке 100.00.052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100.00.052 включает в себя строки 100.00.052 І и 100.00.052 II:</w:t>
      </w:r>
    </w:p>
    <w:bookmarkEnd w:id="908"/>
    <w:bookmarkStart w:name="z1044" w:id="909"/>
    <w:p>
      <w:pPr>
        <w:spacing w:after="0"/>
        <w:ind w:left="0"/>
        <w:jc w:val="both"/>
      </w:pPr>
      <w:r>
        <w:rPr>
          <w:rFonts w:ascii="Times New Roman"/>
          <w:b w:val="false"/>
          <w:i w:val="false"/>
          <w:color w:val="000000"/>
          <w:sz w:val="28"/>
        </w:rPr>
        <w:t xml:space="preserve">
      в строке 100.00.052 І указывается уменьшение налогооблагаемого дохода на расходы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288 Налогового кодекса, в том числе:</w:t>
      </w:r>
    </w:p>
    <w:bookmarkEnd w:id="909"/>
    <w:bookmarkStart w:name="z1045" w:id="910"/>
    <w:p>
      <w:pPr>
        <w:spacing w:after="0"/>
        <w:ind w:left="0"/>
        <w:jc w:val="both"/>
      </w:pPr>
      <w:r>
        <w:rPr>
          <w:rFonts w:ascii="Times New Roman"/>
          <w:b w:val="false"/>
          <w:i w:val="false"/>
          <w:color w:val="000000"/>
          <w:sz w:val="28"/>
        </w:rPr>
        <w:t xml:space="preserve">
      в строке 100.00.052 І А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910"/>
    <w:bookmarkStart w:name="z1046" w:id="911"/>
    <w:p>
      <w:pPr>
        <w:spacing w:after="0"/>
        <w:ind w:left="0"/>
        <w:jc w:val="both"/>
      </w:pPr>
      <w:r>
        <w:rPr>
          <w:rFonts w:ascii="Times New Roman"/>
          <w:b w:val="false"/>
          <w:i w:val="false"/>
          <w:color w:val="000000"/>
          <w:sz w:val="28"/>
        </w:rPr>
        <w:t xml:space="preserve">
      в строке 100.00.052 І В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911"/>
    <w:bookmarkStart w:name="z1047" w:id="912"/>
    <w:p>
      <w:pPr>
        <w:spacing w:after="0"/>
        <w:ind w:left="0"/>
        <w:jc w:val="both"/>
      </w:pPr>
      <w:r>
        <w:rPr>
          <w:rFonts w:ascii="Times New Roman"/>
          <w:b w:val="false"/>
          <w:i w:val="false"/>
          <w:color w:val="000000"/>
          <w:sz w:val="28"/>
        </w:rPr>
        <w:t xml:space="preserve">
      в строке 100.00.052 II уменьшение налогооблагаемого дохода на доходы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288 Налогового кодекса;</w:t>
      </w:r>
    </w:p>
    <w:bookmarkEnd w:id="912"/>
    <w:bookmarkStart w:name="z1048" w:id="913"/>
    <w:p>
      <w:pPr>
        <w:spacing w:after="0"/>
        <w:ind w:left="0"/>
        <w:jc w:val="both"/>
      </w:pPr>
      <w:r>
        <w:rPr>
          <w:rFonts w:ascii="Times New Roman"/>
          <w:b w:val="false"/>
          <w:i w:val="false"/>
          <w:color w:val="000000"/>
          <w:sz w:val="28"/>
        </w:rPr>
        <w:t xml:space="preserve">
      10) в строке 100.00.053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100.00.047 и 100.00.052 (100.00.047 - 100.00.052). В случае если строка 100.00.052 больше строки 100.00.047, в строке 100.00.053 указывается ноль;</w:t>
      </w:r>
    </w:p>
    <w:bookmarkEnd w:id="913"/>
    <w:bookmarkStart w:name="z1049" w:id="914"/>
    <w:p>
      <w:pPr>
        <w:spacing w:after="0"/>
        <w:ind w:left="0"/>
        <w:jc w:val="both"/>
      </w:pPr>
      <w:r>
        <w:rPr>
          <w:rFonts w:ascii="Times New Roman"/>
          <w:b w:val="false"/>
          <w:i w:val="false"/>
          <w:color w:val="000000"/>
          <w:sz w:val="28"/>
        </w:rPr>
        <w:t xml:space="preserve">
      11) в строке 100.00.054 указываются убытки, перенесенные из предыдущих налоговых периодов; </w:t>
      </w:r>
    </w:p>
    <w:bookmarkEnd w:id="914"/>
    <w:bookmarkStart w:name="z1050" w:id="915"/>
    <w:p>
      <w:pPr>
        <w:spacing w:after="0"/>
        <w:ind w:left="0"/>
        <w:jc w:val="both"/>
      </w:pPr>
      <w:r>
        <w:rPr>
          <w:rFonts w:ascii="Times New Roman"/>
          <w:b w:val="false"/>
          <w:i w:val="false"/>
          <w:color w:val="000000"/>
          <w:sz w:val="28"/>
        </w:rPr>
        <w:t xml:space="preserve">
      в строке 100.00.054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915"/>
    <w:bookmarkStart w:name="z1051" w:id="916"/>
    <w:p>
      <w:pPr>
        <w:spacing w:after="0"/>
        <w:ind w:left="0"/>
        <w:jc w:val="both"/>
      </w:pPr>
      <w:r>
        <w:rPr>
          <w:rFonts w:ascii="Times New Roman"/>
          <w:b w:val="false"/>
          <w:i w:val="false"/>
          <w:color w:val="000000"/>
          <w:sz w:val="28"/>
        </w:rPr>
        <w:t xml:space="preserve">
      12) в строке 100.00.055 указывается налогооблагаемый доход с учетом перенесенных из предыдущих налоговых периодов убытков. При этом,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при определении строки 100.00.055 не учитываются. Заполняется в случае, если в строке 100.00.053 отражено положительное значение. Определяется как разница строк 100.00.053 и 100.00.054 (100.00.053 - 100.00.054). Если строка 100.00.054 больше строки 100.00.053, в строке 100.00.055 указывается ноль.</w:t>
      </w:r>
    </w:p>
    <w:bookmarkEnd w:id="916"/>
    <w:bookmarkStart w:name="z1052" w:id="917"/>
    <w:p>
      <w:pPr>
        <w:spacing w:after="0"/>
        <w:ind w:left="0"/>
        <w:jc w:val="both"/>
      </w:pPr>
      <w:r>
        <w:rPr>
          <w:rFonts w:ascii="Times New Roman"/>
          <w:b w:val="false"/>
          <w:i w:val="false"/>
          <w:color w:val="000000"/>
          <w:sz w:val="28"/>
        </w:rPr>
        <w:t>
      22. В разделе "Расчет налогового обязательства":</w:t>
      </w:r>
    </w:p>
    <w:bookmarkEnd w:id="917"/>
    <w:bookmarkStart w:name="z1053" w:id="918"/>
    <w:p>
      <w:pPr>
        <w:spacing w:after="0"/>
        <w:ind w:left="0"/>
        <w:jc w:val="both"/>
      </w:pPr>
      <w:r>
        <w:rPr>
          <w:rFonts w:ascii="Times New Roman"/>
          <w:b w:val="false"/>
          <w:i w:val="false"/>
          <w:color w:val="000000"/>
          <w:sz w:val="28"/>
        </w:rPr>
        <w:t xml:space="preserve">
      1) в строке 100.00.056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 В случае если налогоплательщик использует одновременно ставки в размере 20 и 10 %, то строка 100.00.056 не заполняется;</w:t>
      </w:r>
    </w:p>
    <w:bookmarkEnd w:id="918"/>
    <w:bookmarkStart w:name="z1054" w:id="919"/>
    <w:p>
      <w:pPr>
        <w:spacing w:after="0"/>
        <w:ind w:left="0"/>
        <w:jc w:val="both"/>
      </w:pPr>
      <w:r>
        <w:rPr>
          <w:rFonts w:ascii="Times New Roman"/>
          <w:b w:val="false"/>
          <w:i w:val="false"/>
          <w:color w:val="000000"/>
          <w:sz w:val="28"/>
        </w:rPr>
        <w:t>
      2) в строке 100.00.057 указывается сумма КПН с налогооблагаемого дохода. Определяется как произведение строк 100.00.055 и 100.00.056 (100.00.055 x 100.00.056). В случае если налогоплательщик использует одновременно ставки в размере 20 и 10 %, то в строке 100.00.058 указывается сумма КПН, определенная на основе данных раздельного налогового учета;</w:t>
      </w:r>
    </w:p>
    <w:bookmarkEnd w:id="919"/>
    <w:bookmarkStart w:name="z1055" w:id="920"/>
    <w:p>
      <w:pPr>
        <w:spacing w:after="0"/>
        <w:ind w:left="0"/>
        <w:jc w:val="both"/>
      </w:pPr>
      <w:r>
        <w:rPr>
          <w:rFonts w:ascii="Times New Roman"/>
          <w:b w:val="false"/>
          <w:i w:val="false"/>
          <w:color w:val="000000"/>
          <w:sz w:val="28"/>
        </w:rPr>
        <w:t xml:space="preserve">
      3) в строке 100.00.058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100.00.057, 100.00.058 І, 100.00.058 III, 100.00.058 IV, 100.00.058 V, 100.00.058 VI, (100.00.057 - 100.00.058 І - 100.00.058 III - 100.00.058 IV - 100.00.058 V - 100.00.058 VI). Если полученная разница меньше ноля, то в строке 100.00.058 указывается ноль:</w:t>
      </w:r>
    </w:p>
    <w:bookmarkEnd w:id="920"/>
    <w:bookmarkStart w:name="z1056" w:id="921"/>
    <w:p>
      <w:pPr>
        <w:spacing w:after="0"/>
        <w:ind w:left="0"/>
        <w:jc w:val="both"/>
      </w:pPr>
      <w:r>
        <w:rPr>
          <w:rFonts w:ascii="Times New Roman"/>
          <w:b w:val="false"/>
          <w:i w:val="false"/>
          <w:color w:val="000000"/>
          <w:sz w:val="28"/>
        </w:rPr>
        <w:t xml:space="preserve">
      в строке 100.00.058 І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переносится итоговое значение графы І формы 100.05;</w:t>
      </w:r>
    </w:p>
    <w:bookmarkEnd w:id="921"/>
    <w:bookmarkStart w:name="z1057" w:id="922"/>
    <w:p>
      <w:pPr>
        <w:spacing w:after="0"/>
        <w:ind w:left="0"/>
        <w:jc w:val="both"/>
      </w:pPr>
      <w:r>
        <w:rPr>
          <w:rFonts w:ascii="Times New Roman"/>
          <w:b w:val="false"/>
          <w:i w:val="false"/>
          <w:color w:val="000000"/>
          <w:sz w:val="28"/>
        </w:rPr>
        <w:t xml:space="preserve">
      в строке 100.00.058 II указывается сумма зачета иностранного подоходного налога с финансовой прибыли КИК или ПУ КИК, исчисленного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О формы 100.09;</w:t>
      </w:r>
    </w:p>
    <w:bookmarkEnd w:id="922"/>
    <w:bookmarkStart w:name="z1058" w:id="923"/>
    <w:p>
      <w:pPr>
        <w:spacing w:after="0"/>
        <w:ind w:left="0"/>
        <w:jc w:val="both"/>
      </w:pPr>
      <w:r>
        <w:rPr>
          <w:rFonts w:ascii="Times New Roman"/>
          <w:b w:val="false"/>
          <w:i w:val="false"/>
          <w:color w:val="000000"/>
          <w:sz w:val="28"/>
        </w:rPr>
        <w:t xml:space="preserve">
      в строке 100.00.058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923"/>
    <w:bookmarkStart w:name="z1059" w:id="924"/>
    <w:p>
      <w:pPr>
        <w:spacing w:after="0"/>
        <w:ind w:left="0"/>
        <w:jc w:val="both"/>
      </w:pPr>
      <w:r>
        <w:rPr>
          <w:rFonts w:ascii="Times New Roman"/>
          <w:b w:val="false"/>
          <w:i w:val="false"/>
          <w:color w:val="000000"/>
          <w:sz w:val="28"/>
        </w:rPr>
        <w:t xml:space="preserve">
      в строке 100.00.058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924"/>
    <w:bookmarkStart w:name="z1060" w:id="925"/>
    <w:p>
      <w:pPr>
        <w:spacing w:after="0"/>
        <w:ind w:left="0"/>
        <w:jc w:val="both"/>
      </w:pPr>
      <w:r>
        <w:rPr>
          <w:rFonts w:ascii="Times New Roman"/>
          <w:b w:val="false"/>
          <w:i w:val="false"/>
          <w:color w:val="000000"/>
          <w:sz w:val="28"/>
        </w:rPr>
        <w:t xml:space="preserve">
      в строке 100.00.058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925"/>
    <w:bookmarkStart w:name="z1061" w:id="926"/>
    <w:p>
      <w:pPr>
        <w:spacing w:after="0"/>
        <w:ind w:left="0"/>
        <w:jc w:val="both"/>
      </w:pPr>
      <w:r>
        <w:rPr>
          <w:rFonts w:ascii="Times New Roman"/>
          <w:b w:val="false"/>
          <w:i w:val="false"/>
          <w:color w:val="000000"/>
          <w:sz w:val="28"/>
        </w:rPr>
        <w:t xml:space="preserve">
      в строке 100.00.058 VI указывается сумма КПН, удержанного у источника выплаты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926"/>
    <w:bookmarkStart w:name="z1062" w:id="927"/>
    <w:p>
      <w:pPr>
        <w:spacing w:after="0"/>
        <w:ind w:left="0"/>
        <w:jc w:val="both"/>
      </w:pPr>
      <w:r>
        <w:rPr>
          <w:rFonts w:ascii="Times New Roman"/>
          <w:b w:val="false"/>
          <w:i w:val="false"/>
          <w:color w:val="000000"/>
          <w:sz w:val="28"/>
        </w:rPr>
        <w:t>
      4) в строке 100.00.059 указывается сумма исчисленного КПН за налоговый период с учетом уменьшения. Определяется как 100.00.058 - 100.00.059 І;</w:t>
      </w:r>
    </w:p>
    <w:bookmarkEnd w:id="927"/>
    <w:bookmarkStart w:name="z1063" w:id="928"/>
    <w:p>
      <w:pPr>
        <w:spacing w:after="0"/>
        <w:ind w:left="0"/>
        <w:jc w:val="both"/>
      </w:pPr>
      <w:r>
        <w:rPr>
          <w:rFonts w:ascii="Times New Roman"/>
          <w:b w:val="false"/>
          <w:i w:val="false"/>
          <w:color w:val="000000"/>
          <w:sz w:val="28"/>
        </w:rPr>
        <w:t>
      в строке 100.00.059 І указывается сумма уменьшения КПН за налоговый период в соответствии с налоговым законодательством Республики Казахстан;</w:t>
      </w:r>
    </w:p>
    <w:bookmarkEnd w:id="928"/>
    <w:bookmarkStart w:name="z1064" w:id="929"/>
    <w:p>
      <w:pPr>
        <w:spacing w:after="0"/>
        <w:ind w:left="0"/>
        <w:jc w:val="both"/>
      </w:pPr>
      <w:r>
        <w:rPr>
          <w:rFonts w:ascii="Times New Roman"/>
          <w:b w:val="false"/>
          <w:i w:val="false"/>
          <w:color w:val="000000"/>
          <w:sz w:val="28"/>
        </w:rPr>
        <w:t xml:space="preserve">
      5) в строке 100.00.060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100.00.055 и 100.00.057 (100.00.055 - 100.00.057);</w:t>
      </w:r>
    </w:p>
    <w:bookmarkEnd w:id="929"/>
    <w:bookmarkStart w:name="z1065" w:id="930"/>
    <w:p>
      <w:pPr>
        <w:spacing w:after="0"/>
        <w:ind w:left="0"/>
        <w:jc w:val="both"/>
      </w:pPr>
      <w:r>
        <w:rPr>
          <w:rFonts w:ascii="Times New Roman"/>
          <w:b w:val="false"/>
          <w:i w:val="false"/>
          <w:color w:val="000000"/>
          <w:sz w:val="28"/>
        </w:rPr>
        <w:t>
      6) в строке 100.00.061 указывается сумма КПН на чистый доход:</w:t>
      </w:r>
    </w:p>
    <w:bookmarkEnd w:id="930"/>
    <w:bookmarkStart w:name="z1066" w:id="931"/>
    <w:p>
      <w:pPr>
        <w:spacing w:after="0"/>
        <w:ind w:left="0"/>
        <w:jc w:val="both"/>
      </w:pPr>
      <w:r>
        <w:rPr>
          <w:rFonts w:ascii="Times New Roman"/>
          <w:b w:val="false"/>
          <w:i w:val="false"/>
          <w:color w:val="000000"/>
          <w:sz w:val="28"/>
        </w:rPr>
        <w:t xml:space="preserve">
      в строке 100.00.061 І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за исключением суммы КПН, на которую осуществляется зачет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302 Налогового кодекса и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по ставке 15 процентов;</w:t>
      </w:r>
    </w:p>
    <w:bookmarkEnd w:id="931"/>
    <w:bookmarkStart w:name="z1067" w:id="932"/>
    <w:p>
      <w:pPr>
        <w:spacing w:after="0"/>
        <w:ind w:left="0"/>
        <w:jc w:val="both"/>
      </w:pPr>
      <w:r>
        <w:rPr>
          <w:rFonts w:ascii="Times New Roman"/>
          <w:b w:val="false"/>
          <w:i w:val="false"/>
          <w:color w:val="000000"/>
          <w:sz w:val="28"/>
        </w:rPr>
        <w:t xml:space="preserve">
      в строке 100.00.061 II указывается сумма КПН на чистый доход, исчисленная в соответствии со </w:t>
      </w:r>
      <w:r>
        <w:rPr>
          <w:rFonts w:ascii="Times New Roman"/>
          <w:b w:val="false"/>
          <w:i w:val="false"/>
          <w:color w:val="000000"/>
          <w:sz w:val="28"/>
        </w:rPr>
        <w:t>статьей 670</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932"/>
    <w:bookmarkStart w:name="z1068" w:id="933"/>
    <w:p>
      <w:pPr>
        <w:spacing w:after="0"/>
        <w:ind w:left="0"/>
        <w:jc w:val="both"/>
      </w:pPr>
      <w:r>
        <w:rPr>
          <w:rFonts w:ascii="Times New Roman"/>
          <w:b w:val="false"/>
          <w:i w:val="false"/>
          <w:color w:val="000000"/>
          <w:sz w:val="28"/>
        </w:rPr>
        <w:t>
      строка 100.00.061 III заполняется в случае, если заполнена строка 100.00.061 II. В данной строке указывается код страны согласно пункту 52 настоящих Правил, с которой Республикой Казахстан заключен международный договор;</w:t>
      </w:r>
    </w:p>
    <w:bookmarkEnd w:id="933"/>
    <w:bookmarkStart w:name="z1069" w:id="934"/>
    <w:p>
      <w:pPr>
        <w:spacing w:after="0"/>
        <w:ind w:left="0"/>
        <w:jc w:val="both"/>
      </w:pPr>
      <w:r>
        <w:rPr>
          <w:rFonts w:ascii="Times New Roman"/>
          <w:b w:val="false"/>
          <w:i w:val="false"/>
          <w:color w:val="000000"/>
          <w:sz w:val="28"/>
        </w:rPr>
        <w:t>
      строка 100.00.061 IV заполняется в случае, если заполнена строка 100.00.062 II. В данной строке указывается наименование международного договора;</w:t>
      </w:r>
    </w:p>
    <w:bookmarkEnd w:id="934"/>
    <w:bookmarkStart w:name="z1070" w:id="935"/>
    <w:p>
      <w:pPr>
        <w:spacing w:after="0"/>
        <w:ind w:left="0"/>
        <w:jc w:val="both"/>
      </w:pPr>
      <w:r>
        <w:rPr>
          <w:rFonts w:ascii="Times New Roman"/>
          <w:b w:val="false"/>
          <w:i w:val="false"/>
          <w:color w:val="000000"/>
          <w:sz w:val="28"/>
        </w:rPr>
        <w:t xml:space="preserve">
      7) в строке 100.00.062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100.00.059 + 100.00.061 I или 100.00.061 II + 100.00.064;</w:t>
      </w:r>
    </w:p>
    <w:bookmarkEnd w:id="935"/>
    <w:bookmarkStart w:name="z1071" w:id="936"/>
    <w:p>
      <w:pPr>
        <w:spacing w:after="0"/>
        <w:ind w:left="0"/>
        <w:jc w:val="both"/>
      </w:pPr>
      <w:r>
        <w:rPr>
          <w:rFonts w:ascii="Times New Roman"/>
          <w:b w:val="false"/>
          <w:i w:val="false"/>
          <w:color w:val="000000"/>
          <w:sz w:val="28"/>
        </w:rPr>
        <w:t xml:space="preserve">
      8) в строке 100.00.063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100.00.049 и 100.00.056 (100.00.049 х 100.00.056);</w:t>
      </w:r>
    </w:p>
    <w:bookmarkEnd w:id="936"/>
    <w:bookmarkStart w:name="z1072" w:id="937"/>
    <w:p>
      <w:pPr>
        <w:spacing w:after="0"/>
        <w:ind w:left="0"/>
        <w:jc w:val="both"/>
      </w:pPr>
      <w:r>
        <w:rPr>
          <w:rFonts w:ascii="Times New Roman"/>
          <w:b w:val="false"/>
          <w:i w:val="false"/>
          <w:color w:val="000000"/>
          <w:sz w:val="28"/>
        </w:rPr>
        <w:t xml:space="preserve">
      9) в строке 100.00.064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100.00.048 II и 100.00.056 (100.00.048 II х 100.00.056);</w:t>
      </w:r>
    </w:p>
    <w:bookmarkEnd w:id="937"/>
    <w:bookmarkStart w:name="z1073" w:id="938"/>
    <w:p>
      <w:pPr>
        <w:spacing w:after="0"/>
        <w:ind w:left="0"/>
        <w:jc w:val="both"/>
      </w:pPr>
      <w:r>
        <w:rPr>
          <w:rFonts w:ascii="Times New Roman"/>
          <w:b w:val="false"/>
          <w:i w:val="false"/>
          <w:color w:val="000000"/>
          <w:sz w:val="28"/>
        </w:rPr>
        <w:t xml:space="preserve">
      10) в строке 100.00.065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разница строк 100.00.060 и 100.00.058 II (100.00.063 – 100.00.058 II). Если полученная разница меньше ноля, то в строке 100.00.062 указывается ноль.</w:t>
      </w:r>
    </w:p>
    <w:bookmarkEnd w:id="938"/>
    <w:bookmarkStart w:name="z1074" w:id="939"/>
    <w:p>
      <w:pPr>
        <w:spacing w:after="0"/>
        <w:ind w:left="0"/>
        <w:jc w:val="both"/>
      </w:pPr>
      <w:r>
        <w:rPr>
          <w:rFonts w:ascii="Times New Roman"/>
          <w:b w:val="false"/>
          <w:i w:val="false"/>
          <w:color w:val="000000"/>
          <w:sz w:val="28"/>
        </w:rPr>
        <w:t xml:space="preserve">
      23. Налогоплательщики, которые обязаны вести раздельный налоговый учет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 составляют Декларацию (форма 100.00) и приложения к ней (формы 100.01 - 100.11, кроме формы 100.06) в целом по всем видам деятельности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939"/>
    <w:bookmarkStart w:name="z1075" w:id="940"/>
    <w:p>
      <w:pPr>
        <w:spacing w:after="0"/>
        <w:ind w:left="0"/>
        <w:jc w:val="both"/>
      </w:pPr>
      <w:r>
        <w:rPr>
          <w:rFonts w:ascii="Times New Roman"/>
          <w:b w:val="false"/>
          <w:i w:val="false"/>
          <w:color w:val="000000"/>
          <w:sz w:val="28"/>
        </w:rPr>
        <w:t>
      Значения по строке 100.06.001 всех приложений формы 100.06 складываются и итоговая сумма указывается в строке 100.00.005.</w:t>
      </w:r>
    </w:p>
    <w:bookmarkEnd w:id="940"/>
    <w:bookmarkStart w:name="z1076" w:id="941"/>
    <w:p>
      <w:pPr>
        <w:spacing w:after="0"/>
        <w:ind w:left="0"/>
        <w:jc w:val="both"/>
      </w:pPr>
      <w:r>
        <w:rPr>
          <w:rFonts w:ascii="Times New Roman"/>
          <w:b w:val="false"/>
          <w:i w:val="false"/>
          <w:color w:val="000000"/>
          <w:sz w:val="28"/>
        </w:rPr>
        <w:t>
      Значения по строке 100.06.001 І всех приложений формы 100.06 складываются и итоговая сумма указывается в строке 100.00.001.</w:t>
      </w:r>
    </w:p>
    <w:bookmarkEnd w:id="941"/>
    <w:bookmarkStart w:name="z1077" w:id="942"/>
    <w:p>
      <w:pPr>
        <w:spacing w:after="0"/>
        <w:ind w:left="0"/>
        <w:jc w:val="both"/>
      </w:pPr>
      <w:r>
        <w:rPr>
          <w:rFonts w:ascii="Times New Roman"/>
          <w:b w:val="false"/>
          <w:i w:val="false"/>
          <w:color w:val="000000"/>
          <w:sz w:val="28"/>
        </w:rPr>
        <w:t>
      Значения по строке 100.06.002 всех приложений формы 100.06 складываются и итоговая сумма указывается в строке 100.00.006.</w:t>
      </w:r>
    </w:p>
    <w:bookmarkEnd w:id="942"/>
    <w:bookmarkStart w:name="z1078" w:id="943"/>
    <w:p>
      <w:pPr>
        <w:spacing w:after="0"/>
        <w:ind w:left="0"/>
        <w:jc w:val="both"/>
      </w:pPr>
      <w:r>
        <w:rPr>
          <w:rFonts w:ascii="Times New Roman"/>
          <w:b w:val="false"/>
          <w:i w:val="false"/>
          <w:color w:val="000000"/>
          <w:sz w:val="28"/>
        </w:rPr>
        <w:t>
      Значения по строке 100.06.003 всех приложений формы 100.06 складываются и итоговая сумма указывается в строке 100.00.007.</w:t>
      </w:r>
    </w:p>
    <w:bookmarkEnd w:id="943"/>
    <w:bookmarkStart w:name="z1079" w:id="944"/>
    <w:p>
      <w:pPr>
        <w:spacing w:after="0"/>
        <w:ind w:left="0"/>
        <w:jc w:val="both"/>
      </w:pPr>
      <w:r>
        <w:rPr>
          <w:rFonts w:ascii="Times New Roman"/>
          <w:b w:val="false"/>
          <w:i w:val="false"/>
          <w:color w:val="000000"/>
          <w:sz w:val="28"/>
        </w:rPr>
        <w:t>
      Значения по строке 100.06.004 всех приложений формы 100.06 складываются и итоговая сумма указывается в строке 100.00.008.</w:t>
      </w:r>
    </w:p>
    <w:bookmarkEnd w:id="944"/>
    <w:bookmarkStart w:name="z1080" w:id="945"/>
    <w:p>
      <w:pPr>
        <w:spacing w:after="0"/>
        <w:ind w:left="0"/>
        <w:jc w:val="both"/>
      </w:pPr>
      <w:r>
        <w:rPr>
          <w:rFonts w:ascii="Times New Roman"/>
          <w:b w:val="false"/>
          <w:i w:val="false"/>
          <w:color w:val="000000"/>
          <w:sz w:val="28"/>
        </w:rPr>
        <w:t>
      Значения по строке 100.06.005 всех приложений формы 100.06 складываются и итоговая сумма указывается в строке 100.00.021.</w:t>
      </w:r>
    </w:p>
    <w:bookmarkEnd w:id="945"/>
    <w:bookmarkStart w:name="z1081" w:id="946"/>
    <w:p>
      <w:pPr>
        <w:spacing w:after="0"/>
        <w:ind w:left="0"/>
        <w:jc w:val="both"/>
      </w:pPr>
      <w:r>
        <w:rPr>
          <w:rFonts w:ascii="Times New Roman"/>
          <w:b w:val="false"/>
          <w:i w:val="false"/>
          <w:color w:val="000000"/>
          <w:sz w:val="28"/>
        </w:rPr>
        <w:t>
      Значение по строке 100.06.005 І всех приложений формы 100.06 складываются и итоговая сумма указывается в строке 100.00.009.</w:t>
      </w:r>
    </w:p>
    <w:bookmarkEnd w:id="946"/>
    <w:bookmarkStart w:name="z1082" w:id="947"/>
    <w:p>
      <w:pPr>
        <w:spacing w:after="0"/>
        <w:ind w:left="0"/>
        <w:jc w:val="both"/>
      </w:pPr>
      <w:r>
        <w:rPr>
          <w:rFonts w:ascii="Times New Roman"/>
          <w:b w:val="false"/>
          <w:i w:val="false"/>
          <w:color w:val="000000"/>
          <w:sz w:val="28"/>
        </w:rPr>
        <w:t>
      Значение по строке 100.06.005 II всех приложений формы 100.06 складываются итоговая сумма указывается в строке 100.00.017.</w:t>
      </w:r>
    </w:p>
    <w:bookmarkEnd w:id="947"/>
    <w:bookmarkStart w:name="z1083" w:id="948"/>
    <w:p>
      <w:pPr>
        <w:spacing w:after="0"/>
        <w:ind w:left="0"/>
        <w:jc w:val="both"/>
      </w:pPr>
      <w:r>
        <w:rPr>
          <w:rFonts w:ascii="Times New Roman"/>
          <w:b w:val="false"/>
          <w:i w:val="false"/>
          <w:color w:val="000000"/>
          <w:sz w:val="28"/>
        </w:rPr>
        <w:t>
      Значения по строке 100.06.006 всех приложений формы 100.06 складываются и итоговая сумма указывается в строке 100.00.022 І.</w:t>
      </w:r>
    </w:p>
    <w:bookmarkEnd w:id="948"/>
    <w:bookmarkStart w:name="z1084" w:id="949"/>
    <w:p>
      <w:pPr>
        <w:spacing w:after="0"/>
        <w:ind w:left="0"/>
        <w:jc w:val="both"/>
      </w:pPr>
      <w:r>
        <w:rPr>
          <w:rFonts w:ascii="Times New Roman"/>
          <w:b w:val="false"/>
          <w:i w:val="false"/>
          <w:color w:val="000000"/>
          <w:sz w:val="28"/>
        </w:rPr>
        <w:t>
      Значения по строке 100.06.007 всех приложений формы 100.06 складываются и итоговая сумма указывается в строке 100.00.022 II.</w:t>
      </w:r>
    </w:p>
    <w:bookmarkEnd w:id="949"/>
    <w:bookmarkStart w:name="z1085" w:id="950"/>
    <w:p>
      <w:pPr>
        <w:spacing w:after="0"/>
        <w:ind w:left="0"/>
        <w:jc w:val="both"/>
      </w:pPr>
      <w:r>
        <w:rPr>
          <w:rFonts w:ascii="Times New Roman"/>
          <w:b w:val="false"/>
          <w:i w:val="false"/>
          <w:color w:val="000000"/>
          <w:sz w:val="28"/>
        </w:rPr>
        <w:t>
      Значения по строке 100.06.008 всех приложений формы 100.06 складываются и итоговая сумма указывается в строке 100.00.023.</w:t>
      </w:r>
    </w:p>
    <w:bookmarkEnd w:id="950"/>
    <w:bookmarkStart w:name="z1086" w:id="951"/>
    <w:p>
      <w:pPr>
        <w:spacing w:after="0"/>
        <w:ind w:left="0"/>
        <w:jc w:val="both"/>
      </w:pPr>
      <w:r>
        <w:rPr>
          <w:rFonts w:ascii="Times New Roman"/>
          <w:b w:val="false"/>
          <w:i w:val="false"/>
          <w:color w:val="000000"/>
          <w:sz w:val="28"/>
        </w:rPr>
        <w:t>
      Значения по строке 100.06.009 всех приложений формы 100.06 складываются и итоговая сумма указывается в строке 100.00.024.</w:t>
      </w:r>
    </w:p>
    <w:bookmarkEnd w:id="951"/>
    <w:bookmarkStart w:name="z1087" w:id="952"/>
    <w:p>
      <w:pPr>
        <w:spacing w:after="0"/>
        <w:ind w:left="0"/>
        <w:jc w:val="both"/>
      </w:pPr>
      <w:r>
        <w:rPr>
          <w:rFonts w:ascii="Times New Roman"/>
          <w:b w:val="false"/>
          <w:i w:val="false"/>
          <w:color w:val="000000"/>
          <w:sz w:val="28"/>
        </w:rPr>
        <w:t>
      Значения по строке 100.06.010 не подлежат переносу в строку 100.00.025, при этом, в случае заполнения формы 100.06 строка 100.00.025 формы 100.00 не заполняется.</w:t>
      </w:r>
    </w:p>
    <w:bookmarkEnd w:id="952"/>
    <w:bookmarkStart w:name="z1088" w:id="953"/>
    <w:p>
      <w:pPr>
        <w:spacing w:after="0"/>
        <w:ind w:left="0"/>
        <w:jc w:val="both"/>
      </w:pPr>
      <w:r>
        <w:rPr>
          <w:rFonts w:ascii="Times New Roman"/>
          <w:b w:val="false"/>
          <w:i w:val="false"/>
          <w:color w:val="000000"/>
          <w:sz w:val="28"/>
        </w:rPr>
        <w:t>
      Значения по строке 100.06.011 всех приложений формы 100.06 складываются и итоговая сумма указывается в строке 100.00.026.</w:t>
      </w:r>
    </w:p>
    <w:bookmarkEnd w:id="953"/>
    <w:bookmarkStart w:name="z1089" w:id="954"/>
    <w:p>
      <w:pPr>
        <w:spacing w:after="0"/>
        <w:ind w:left="0"/>
        <w:jc w:val="both"/>
      </w:pPr>
      <w:r>
        <w:rPr>
          <w:rFonts w:ascii="Times New Roman"/>
          <w:b w:val="false"/>
          <w:i w:val="false"/>
          <w:color w:val="000000"/>
          <w:sz w:val="28"/>
        </w:rPr>
        <w:t>
      Значения по строке 100.06.012 всех приложений формы 100.06 складываются, и итоговая сумма указывается в строке 100.00.027.</w:t>
      </w:r>
    </w:p>
    <w:bookmarkEnd w:id="954"/>
    <w:bookmarkStart w:name="z1090" w:id="955"/>
    <w:p>
      <w:pPr>
        <w:spacing w:after="0"/>
        <w:ind w:left="0"/>
        <w:jc w:val="both"/>
      </w:pPr>
      <w:r>
        <w:rPr>
          <w:rFonts w:ascii="Times New Roman"/>
          <w:b w:val="false"/>
          <w:i w:val="false"/>
          <w:color w:val="000000"/>
          <w:sz w:val="28"/>
        </w:rPr>
        <w:t>
      Значения по строке 100.06.013 не подлежат переносу в строку 100.00.028, при этом, в случае заполнения формы 100.06 строка 100.00.028 формы 100.00 не заполняется.</w:t>
      </w:r>
    </w:p>
    <w:bookmarkEnd w:id="955"/>
    <w:bookmarkStart w:name="z1091" w:id="956"/>
    <w:p>
      <w:pPr>
        <w:spacing w:after="0"/>
        <w:ind w:left="0"/>
        <w:jc w:val="both"/>
      </w:pPr>
      <w:r>
        <w:rPr>
          <w:rFonts w:ascii="Times New Roman"/>
          <w:b w:val="false"/>
          <w:i w:val="false"/>
          <w:color w:val="000000"/>
          <w:sz w:val="28"/>
        </w:rPr>
        <w:t>
      Значения по строке 100.06.014 всех приложений формы 100.06 складываются, и итоговая сумма указывается в строке 100.00.029.</w:t>
      </w:r>
    </w:p>
    <w:bookmarkEnd w:id="956"/>
    <w:bookmarkStart w:name="z1092" w:id="957"/>
    <w:p>
      <w:pPr>
        <w:spacing w:after="0"/>
        <w:ind w:left="0"/>
        <w:jc w:val="both"/>
      </w:pPr>
      <w:r>
        <w:rPr>
          <w:rFonts w:ascii="Times New Roman"/>
          <w:b w:val="false"/>
          <w:i w:val="false"/>
          <w:color w:val="000000"/>
          <w:sz w:val="28"/>
        </w:rPr>
        <w:t>
      Значения по строке 100.06.015 всех не подлежит переносу в строку 100.00.030, при этом, в случае заполнения формы 100.06 строка 100.00.030 формы 100.00 не заполняется.</w:t>
      </w:r>
    </w:p>
    <w:bookmarkEnd w:id="957"/>
    <w:bookmarkStart w:name="z1093" w:id="958"/>
    <w:p>
      <w:pPr>
        <w:spacing w:after="0"/>
        <w:ind w:left="0"/>
        <w:jc w:val="both"/>
      </w:pPr>
      <w:r>
        <w:rPr>
          <w:rFonts w:ascii="Times New Roman"/>
          <w:b w:val="false"/>
          <w:i w:val="false"/>
          <w:color w:val="000000"/>
          <w:sz w:val="28"/>
        </w:rPr>
        <w:t>
      Значения по строке 100.06.016 всех приложений формы 100.06 складываются, и итоговая сумма указывается в строке 100.00.031.</w:t>
      </w:r>
    </w:p>
    <w:bookmarkEnd w:id="958"/>
    <w:bookmarkStart w:name="z1094" w:id="959"/>
    <w:p>
      <w:pPr>
        <w:spacing w:after="0"/>
        <w:ind w:left="0"/>
        <w:jc w:val="both"/>
      </w:pPr>
      <w:r>
        <w:rPr>
          <w:rFonts w:ascii="Times New Roman"/>
          <w:b w:val="false"/>
          <w:i w:val="false"/>
          <w:color w:val="000000"/>
          <w:sz w:val="28"/>
        </w:rPr>
        <w:t>
      Значения по строке 100.06.017 всех приложений формы 100.06 складываются, и итоговая сумма указывается в строке 100.00.032.</w:t>
      </w:r>
    </w:p>
    <w:bookmarkEnd w:id="959"/>
    <w:bookmarkStart w:name="z1095" w:id="960"/>
    <w:p>
      <w:pPr>
        <w:spacing w:after="0"/>
        <w:ind w:left="0"/>
        <w:jc w:val="both"/>
      </w:pPr>
      <w:r>
        <w:rPr>
          <w:rFonts w:ascii="Times New Roman"/>
          <w:b w:val="false"/>
          <w:i w:val="false"/>
          <w:color w:val="000000"/>
          <w:sz w:val="28"/>
        </w:rPr>
        <w:t>
      Значения по строке 100.06.018 всех приложений формы 100.06 складываются, и итоговая сумма указывается в строке 100.00.033.</w:t>
      </w:r>
    </w:p>
    <w:bookmarkEnd w:id="960"/>
    <w:bookmarkStart w:name="z1096" w:id="961"/>
    <w:p>
      <w:pPr>
        <w:spacing w:after="0"/>
        <w:ind w:left="0"/>
        <w:jc w:val="both"/>
      </w:pPr>
      <w:r>
        <w:rPr>
          <w:rFonts w:ascii="Times New Roman"/>
          <w:b w:val="false"/>
          <w:i w:val="false"/>
          <w:color w:val="000000"/>
          <w:sz w:val="28"/>
        </w:rPr>
        <w:t>
      Значения по строке 100.06.019 всех приложений формы 100.06 складываются, и итоговая сумма указывается в строке 100.00.034.</w:t>
      </w:r>
    </w:p>
    <w:bookmarkEnd w:id="961"/>
    <w:bookmarkStart w:name="z1097" w:id="962"/>
    <w:p>
      <w:pPr>
        <w:spacing w:after="0"/>
        <w:ind w:left="0"/>
        <w:jc w:val="both"/>
      </w:pPr>
      <w:r>
        <w:rPr>
          <w:rFonts w:ascii="Times New Roman"/>
          <w:b w:val="false"/>
          <w:i w:val="false"/>
          <w:color w:val="000000"/>
          <w:sz w:val="28"/>
        </w:rPr>
        <w:t>
      Значения по строке 100.06.020 всех приложений формы 100.06 складываются, и итоговая сумма указывается в строке 100.00.035.</w:t>
      </w:r>
    </w:p>
    <w:bookmarkEnd w:id="962"/>
    <w:bookmarkStart w:name="z1098" w:id="963"/>
    <w:p>
      <w:pPr>
        <w:spacing w:after="0"/>
        <w:ind w:left="0"/>
        <w:jc w:val="both"/>
      </w:pPr>
      <w:r>
        <w:rPr>
          <w:rFonts w:ascii="Times New Roman"/>
          <w:b w:val="false"/>
          <w:i w:val="false"/>
          <w:color w:val="000000"/>
          <w:sz w:val="28"/>
        </w:rPr>
        <w:t>
      Значения по строке 100.06.021 всех приложений формы 100.06 складываются, и итоговая сумма указывается в строке 100.00.036.</w:t>
      </w:r>
    </w:p>
    <w:bookmarkEnd w:id="963"/>
    <w:bookmarkStart w:name="z1099" w:id="964"/>
    <w:p>
      <w:pPr>
        <w:spacing w:after="0"/>
        <w:ind w:left="0"/>
        <w:jc w:val="both"/>
      </w:pPr>
      <w:r>
        <w:rPr>
          <w:rFonts w:ascii="Times New Roman"/>
          <w:b w:val="false"/>
          <w:i w:val="false"/>
          <w:color w:val="000000"/>
          <w:sz w:val="28"/>
        </w:rPr>
        <w:t>
      Значения по строке 100.06.023 всех приложений формы 100.06 складываются, и итоговая сумма указывается в строке 100.00.038.</w:t>
      </w:r>
    </w:p>
    <w:bookmarkEnd w:id="964"/>
    <w:bookmarkStart w:name="z1100" w:id="965"/>
    <w:p>
      <w:pPr>
        <w:spacing w:after="0"/>
        <w:ind w:left="0"/>
        <w:jc w:val="both"/>
      </w:pPr>
      <w:r>
        <w:rPr>
          <w:rFonts w:ascii="Times New Roman"/>
          <w:b w:val="false"/>
          <w:i w:val="false"/>
          <w:color w:val="000000"/>
          <w:sz w:val="28"/>
        </w:rPr>
        <w:t>
      Значения по строке 100.06.024 всех приложений формы 100.06 складываются и итоговая сумма указывается в строке 100.06.039.</w:t>
      </w:r>
    </w:p>
    <w:bookmarkEnd w:id="965"/>
    <w:bookmarkStart w:name="z1101" w:id="966"/>
    <w:p>
      <w:pPr>
        <w:spacing w:after="0"/>
        <w:ind w:left="0"/>
        <w:jc w:val="both"/>
      </w:pPr>
      <w:r>
        <w:rPr>
          <w:rFonts w:ascii="Times New Roman"/>
          <w:b w:val="false"/>
          <w:i w:val="false"/>
          <w:color w:val="000000"/>
          <w:sz w:val="28"/>
        </w:rPr>
        <w:t>
      Значения по строке 100.06.024 І всех приложений формы 100.06 складываются, и итоговая сумма указывается в строке 100.00.039 І.</w:t>
      </w:r>
    </w:p>
    <w:bookmarkEnd w:id="966"/>
    <w:bookmarkStart w:name="z1102" w:id="967"/>
    <w:p>
      <w:pPr>
        <w:spacing w:after="0"/>
        <w:ind w:left="0"/>
        <w:jc w:val="both"/>
      </w:pPr>
      <w:r>
        <w:rPr>
          <w:rFonts w:ascii="Times New Roman"/>
          <w:b w:val="false"/>
          <w:i w:val="false"/>
          <w:color w:val="000000"/>
          <w:sz w:val="28"/>
        </w:rPr>
        <w:t>
      Значения по строке 100.06.024 II всех приложений формы 100.06 складываются, и итоговая сумма указывается в строке 100.00.039 II.</w:t>
      </w:r>
    </w:p>
    <w:bookmarkEnd w:id="967"/>
    <w:bookmarkStart w:name="z1103" w:id="968"/>
    <w:p>
      <w:pPr>
        <w:spacing w:after="0"/>
        <w:ind w:left="0"/>
        <w:jc w:val="both"/>
      </w:pPr>
      <w:r>
        <w:rPr>
          <w:rFonts w:ascii="Times New Roman"/>
          <w:b w:val="false"/>
          <w:i w:val="false"/>
          <w:color w:val="000000"/>
          <w:sz w:val="28"/>
        </w:rPr>
        <w:t>
      Значения по строке 100.06.024 III всех приложений формы 100.06 складываются, и итоговая сумма указывается в строке 100.00.039 III.</w:t>
      </w:r>
    </w:p>
    <w:bookmarkEnd w:id="968"/>
    <w:bookmarkStart w:name="z1104" w:id="969"/>
    <w:p>
      <w:pPr>
        <w:spacing w:after="0"/>
        <w:ind w:left="0"/>
        <w:jc w:val="both"/>
      </w:pPr>
      <w:r>
        <w:rPr>
          <w:rFonts w:ascii="Times New Roman"/>
          <w:b w:val="false"/>
          <w:i w:val="false"/>
          <w:color w:val="000000"/>
          <w:sz w:val="28"/>
        </w:rPr>
        <w:t>
      Значения по строке 100.06.024 IV всех приложений формы 100.06 складываются, и итоговая сумма указывается в строке 100.00.039 IV.</w:t>
      </w:r>
    </w:p>
    <w:bookmarkEnd w:id="969"/>
    <w:bookmarkStart w:name="z1105" w:id="970"/>
    <w:p>
      <w:pPr>
        <w:spacing w:after="0"/>
        <w:ind w:left="0"/>
        <w:jc w:val="both"/>
      </w:pPr>
      <w:r>
        <w:rPr>
          <w:rFonts w:ascii="Times New Roman"/>
          <w:b w:val="false"/>
          <w:i w:val="false"/>
          <w:color w:val="000000"/>
          <w:sz w:val="28"/>
        </w:rPr>
        <w:t>
      Значения по строке 100.06.024 V всех приложений формы 100.06 складываются, и итоговая сумма указывается в строке 100.00.039 V.</w:t>
      </w:r>
    </w:p>
    <w:bookmarkEnd w:id="970"/>
    <w:bookmarkStart w:name="z1106" w:id="971"/>
    <w:p>
      <w:pPr>
        <w:spacing w:after="0"/>
        <w:ind w:left="0"/>
        <w:jc w:val="both"/>
      </w:pPr>
      <w:r>
        <w:rPr>
          <w:rFonts w:ascii="Times New Roman"/>
          <w:b w:val="false"/>
          <w:i w:val="false"/>
          <w:color w:val="000000"/>
          <w:sz w:val="28"/>
        </w:rPr>
        <w:t>
      Значения по строке 100.06.024 VI всех приложений формы 100.06 складываются, и итоговая сумма указывается в строке 100.00.039 VI.</w:t>
      </w:r>
    </w:p>
    <w:bookmarkEnd w:id="971"/>
    <w:bookmarkStart w:name="z1107" w:id="972"/>
    <w:p>
      <w:pPr>
        <w:spacing w:after="0"/>
        <w:ind w:left="0"/>
        <w:jc w:val="both"/>
      </w:pPr>
      <w:r>
        <w:rPr>
          <w:rFonts w:ascii="Times New Roman"/>
          <w:b w:val="false"/>
          <w:i w:val="false"/>
          <w:color w:val="000000"/>
          <w:sz w:val="28"/>
        </w:rPr>
        <w:t>
      Значения по строке 100.06.024 VII всех приложений формы 100.06 складываются, и итоговая сумма указывается в строке 100.00.039 VII.</w:t>
      </w:r>
    </w:p>
    <w:bookmarkEnd w:id="972"/>
    <w:bookmarkStart w:name="z1108" w:id="973"/>
    <w:p>
      <w:pPr>
        <w:spacing w:after="0"/>
        <w:ind w:left="0"/>
        <w:jc w:val="both"/>
      </w:pPr>
      <w:r>
        <w:rPr>
          <w:rFonts w:ascii="Times New Roman"/>
          <w:b w:val="false"/>
          <w:i w:val="false"/>
          <w:color w:val="000000"/>
          <w:sz w:val="28"/>
        </w:rPr>
        <w:t>
      Значения по строке 100.06.025 всех приложений формы 100.06 складываются, и итоговая сумма указывается в строке 100.00.040.</w:t>
      </w:r>
    </w:p>
    <w:bookmarkEnd w:id="973"/>
    <w:bookmarkStart w:name="z1109" w:id="974"/>
    <w:p>
      <w:pPr>
        <w:spacing w:after="0"/>
        <w:ind w:left="0"/>
        <w:jc w:val="both"/>
      </w:pPr>
      <w:r>
        <w:rPr>
          <w:rFonts w:ascii="Times New Roman"/>
          <w:b w:val="false"/>
          <w:i w:val="false"/>
          <w:color w:val="000000"/>
          <w:sz w:val="28"/>
        </w:rPr>
        <w:t>
      Значения по строке 100.06.025 І всех приложений формы 100.06 складываются, и итоговая сумма указывается в строке 100.00.040 І.</w:t>
      </w:r>
    </w:p>
    <w:bookmarkEnd w:id="974"/>
    <w:bookmarkStart w:name="z1110" w:id="975"/>
    <w:p>
      <w:pPr>
        <w:spacing w:after="0"/>
        <w:ind w:left="0"/>
        <w:jc w:val="both"/>
      </w:pPr>
      <w:r>
        <w:rPr>
          <w:rFonts w:ascii="Times New Roman"/>
          <w:b w:val="false"/>
          <w:i w:val="false"/>
          <w:color w:val="000000"/>
          <w:sz w:val="28"/>
        </w:rPr>
        <w:t>
      Значения по строке 100.06.026 всех приложений формы 100.06 складываются, и итоговая сумма указывается в строке 100.00.041.</w:t>
      </w:r>
    </w:p>
    <w:bookmarkEnd w:id="975"/>
    <w:bookmarkStart w:name="z1111" w:id="976"/>
    <w:p>
      <w:pPr>
        <w:spacing w:after="0"/>
        <w:ind w:left="0"/>
        <w:jc w:val="both"/>
      </w:pPr>
      <w:r>
        <w:rPr>
          <w:rFonts w:ascii="Times New Roman"/>
          <w:b w:val="false"/>
          <w:i w:val="false"/>
          <w:color w:val="000000"/>
          <w:sz w:val="28"/>
        </w:rPr>
        <w:t>
      Значения по строке 100.06.027 І всех приложений формы 100.06 складываются, и итоговая сумма указывается в строке 100.00.042 І.</w:t>
      </w:r>
    </w:p>
    <w:bookmarkEnd w:id="976"/>
    <w:bookmarkStart w:name="z1112" w:id="977"/>
    <w:p>
      <w:pPr>
        <w:spacing w:after="0"/>
        <w:ind w:left="0"/>
        <w:jc w:val="both"/>
      </w:pPr>
      <w:r>
        <w:rPr>
          <w:rFonts w:ascii="Times New Roman"/>
          <w:b w:val="false"/>
          <w:i w:val="false"/>
          <w:color w:val="000000"/>
          <w:sz w:val="28"/>
        </w:rPr>
        <w:t>
      Значения по строке 100.06.027 II всех приложений формы 100.06 складываются, и итоговая сумма указывается в строке 100.00.042 II.</w:t>
      </w:r>
    </w:p>
    <w:bookmarkEnd w:id="977"/>
    <w:bookmarkStart w:name="z1113" w:id="978"/>
    <w:p>
      <w:pPr>
        <w:spacing w:after="0"/>
        <w:ind w:left="0"/>
        <w:jc w:val="both"/>
      </w:pPr>
      <w:r>
        <w:rPr>
          <w:rFonts w:ascii="Times New Roman"/>
          <w:b w:val="false"/>
          <w:i w:val="false"/>
          <w:color w:val="000000"/>
          <w:sz w:val="28"/>
        </w:rPr>
        <w:t>
      В случае заполнения формы 100.06 строки 100.00.042 III, 100.00.042 IV формы 100.00 не заполняются.</w:t>
      </w:r>
    </w:p>
    <w:bookmarkEnd w:id="978"/>
    <w:bookmarkStart w:name="z1114" w:id="979"/>
    <w:p>
      <w:pPr>
        <w:spacing w:after="0"/>
        <w:ind w:left="0"/>
        <w:jc w:val="both"/>
      </w:pPr>
      <w:r>
        <w:rPr>
          <w:rFonts w:ascii="Times New Roman"/>
          <w:b w:val="false"/>
          <w:i w:val="false"/>
          <w:color w:val="000000"/>
          <w:sz w:val="28"/>
        </w:rPr>
        <w:t>
      Значения по строке 100.06.028 всех приложений формы 100.06 складываются, и итоговая сумма указывается в строке 100.00.043.</w:t>
      </w:r>
    </w:p>
    <w:bookmarkEnd w:id="979"/>
    <w:bookmarkStart w:name="z1115" w:id="980"/>
    <w:p>
      <w:pPr>
        <w:spacing w:after="0"/>
        <w:ind w:left="0"/>
        <w:jc w:val="both"/>
      </w:pPr>
      <w:r>
        <w:rPr>
          <w:rFonts w:ascii="Times New Roman"/>
          <w:b w:val="false"/>
          <w:i w:val="false"/>
          <w:color w:val="000000"/>
          <w:sz w:val="28"/>
        </w:rPr>
        <w:t>
      При этом другие строки формы 100.00, которые не дублируются в форме 100.06, подлежат заполнению налогоплательщиком в целом по всем видам деятельности.</w:t>
      </w:r>
    </w:p>
    <w:bookmarkEnd w:id="980"/>
    <w:bookmarkStart w:name="z1116" w:id="981"/>
    <w:p>
      <w:pPr>
        <w:spacing w:after="0"/>
        <w:ind w:left="0"/>
        <w:jc w:val="both"/>
      </w:pPr>
      <w:r>
        <w:rPr>
          <w:rFonts w:ascii="Times New Roman"/>
          <w:b w:val="false"/>
          <w:i w:val="false"/>
          <w:color w:val="000000"/>
          <w:sz w:val="28"/>
        </w:rPr>
        <w:t xml:space="preserve">
      Налогоплательщик-доверительный управляющий, на которого в соответствии со </w:t>
      </w:r>
      <w:r>
        <w:rPr>
          <w:rFonts w:ascii="Times New Roman"/>
          <w:b w:val="false"/>
          <w:i w:val="false"/>
          <w:color w:val="000000"/>
          <w:sz w:val="28"/>
        </w:rPr>
        <w:t>статьей 194</w:t>
      </w:r>
      <w:r>
        <w:rPr>
          <w:rFonts w:ascii="Times New Roman"/>
          <w:b w:val="false"/>
          <w:i w:val="false"/>
          <w:color w:val="000000"/>
          <w:sz w:val="28"/>
        </w:rPr>
        <w:t xml:space="preserve"> Налогового кодекса возложено исполнение налогового обязательства по исчислению, уплате или удержанию сумм налогов и других обязательных платежей в бюджет, а также составлению и представлению налоговых форм за учредителя доверительного управления по договору доверительного управления имуществом или выгодоприобретателя по иным основаниям возникновения доверительного управления, и осуществляющий ведение раздельного налогового учета по объектам налогообложения и объектам, связанным с налогообложением, составляет декларацию (форма 100.00) в целом по своей деятельности и деятельности, осуществляемым им в рамках договора доверительного управления имуществом,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981"/>
    <w:bookmarkStart w:name="z1117" w:id="982"/>
    <w:p>
      <w:pPr>
        <w:spacing w:after="0"/>
        <w:ind w:left="0"/>
        <w:jc w:val="both"/>
      </w:pPr>
      <w:r>
        <w:rPr>
          <w:rFonts w:ascii="Times New Roman"/>
          <w:b w:val="false"/>
          <w:i w:val="false"/>
          <w:color w:val="000000"/>
          <w:sz w:val="28"/>
        </w:rPr>
        <w:t>
      24. В разделе "Ответственность налогоплательщика":</w:t>
      </w:r>
    </w:p>
    <w:bookmarkEnd w:id="982"/>
    <w:bookmarkStart w:name="z1118" w:id="983"/>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983"/>
    <w:bookmarkStart w:name="z1119" w:id="984"/>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984"/>
    <w:bookmarkStart w:name="z1120" w:id="985"/>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985"/>
    <w:bookmarkStart w:name="z1121" w:id="986"/>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986"/>
    <w:bookmarkStart w:name="z1122" w:id="987"/>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987"/>
    <w:bookmarkStart w:name="z1123" w:id="988"/>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988"/>
    <w:bookmarkStart w:name="z1124" w:id="989"/>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989"/>
    <w:bookmarkStart w:name="z1125" w:id="990"/>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990"/>
    <w:bookmarkStart w:name="z1126" w:id="991"/>
    <w:p>
      <w:pPr>
        <w:spacing w:after="0"/>
        <w:ind w:left="0"/>
        <w:jc w:val="left"/>
      </w:pPr>
      <w:r>
        <w:rPr>
          <w:rFonts w:ascii="Times New Roman"/>
          <w:b/>
          <w:i w:val="false"/>
          <w:color w:val="000000"/>
        </w:rPr>
        <w:t xml:space="preserve"> Глава 3. Пояснение по заполнению формы 100.01 - Расходы налогоплательщиков, не являющихся плательщиками налога на добавленную стоимость, по реализованным товарам, выполненным работам, оказанным услугам</w:t>
      </w:r>
    </w:p>
    <w:bookmarkEnd w:id="991"/>
    <w:bookmarkStart w:name="z1127" w:id="992"/>
    <w:p>
      <w:pPr>
        <w:spacing w:after="0"/>
        <w:ind w:left="0"/>
        <w:jc w:val="both"/>
      </w:pPr>
      <w:r>
        <w:rPr>
          <w:rFonts w:ascii="Times New Roman"/>
          <w:b w:val="false"/>
          <w:i w:val="false"/>
          <w:color w:val="000000"/>
          <w:sz w:val="28"/>
        </w:rPr>
        <w:t>
      25.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992"/>
    <w:bookmarkStart w:name="z1128" w:id="993"/>
    <w:p>
      <w:pPr>
        <w:spacing w:after="0"/>
        <w:ind w:left="0"/>
        <w:jc w:val="both"/>
      </w:pPr>
      <w:r>
        <w:rPr>
          <w:rFonts w:ascii="Times New Roman"/>
          <w:b w:val="false"/>
          <w:i w:val="false"/>
          <w:color w:val="000000"/>
          <w:sz w:val="28"/>
        </w:rPr>
        <w:t>
      26. В разделе "Расходы":</w:t>
      </w:r>
    </w:p>
    <w:bookmarkEnd w:id="993"/>
    <w:bookmarkStart w:name="z1129" w:id="994"/>
    <w:p>
      <w:pPr>
        <w:spacing w:after="0"/>
        <w:ind w:left="0"/>
        <w:jc w:val="both"/>
      </w:pPr>
      <w:r>
        <w:rPr>
          <w:rFonts w:ascii="Times New Roman"/>
          <w:b w:val="false"/>
          <w:i w:val="false"/>
          <w:color w:val="000000"/>
          <w:sz w:val="28"/>
        </w:rPr>
        <w:t>
      1) в графе А указывается порядковый номер строки;</w:t>
      </w:r>
    </w:p>
    <w:bookmarkEnd w:id="994"/>
    <w:bookmarkStart w:name="z1130" w:id="995"/>
    <w:p>
      <w:pPr>
        <w:spacing w:after="0"/>
        <w:ind w:left="0"/>
        <w:jc w:val="both"/>
      </w:pPr>
      <w:r>
        <w:rPr>
          <w:rFonts w:ascii="Times New Roman"/>
          <w:b w:val="false"/>
          <w:i w:val="false"/>
          <w:color w:val="000000"/>
          <w:sz w:val="28"/>
        </w:rPr>
        <w:t>
      2) в графе B указывается БИН/индивидуальный идентификационный номер (далее - ИИН) номер налогоплательщика-контрагента;</w:t>
      </w:r>
    </w:p>
    <w:bookmarkEnd w:id="995"/>
    <w:bookmarkStart w:name="z1131" w:id="996"/>
    <w:p>
      <w:pPr>
        <w:spacing w:after="0"/>
        <w:ind w:left="0"/>
        <w:jc w:val="both"/>
      </w:pPr>
      <w:r>
        <w:rPr>
          <w:rFonts w:ascii="Times New Roman"/>
          <w:b w:val="false"/>
          <w:i w:val="false"/>
          <w:color w:val="000000"/>
          <w:sz w:val="28"/>
        </w:rPr>
        <w:t>
      3) в графе C указывается код страны резидентства нерезидента-контрагента согласно пункту 52 настоящих Правил;</w:t>
      </w:r>
    </w:p>
    <w:bookmarkEnd w:id="996"/>
    <w:bookmarkStart w:name="z1132" w:id="997"/>
    <w:p>
      <w:pPr>
        <w:spacing w:after="0"/>
        <w:ind w:left="0"/>
        <w:jc w:val="both"/>
      </w:pPr>
      <w:r>
        <w:rPr>
          <w:rFonts w:ascii="Times New Roman"/>
          <w:b w:val="false"/>
          <w:i w:val="false"/>
          <w:color w:val="000000"/>
          <w:sz w:val="28"/>
        </w:rPr>
        <w:t>
      4) в графе D указывается номер налоговой регистрации нерезидента- контрагента в стране резидентства. Графа заполняется при отражении в графе С кода страны резидентства;</w:t>
      </w:r>
    </w:p>
    <w:bookmarkEnd w:id="997"/>
    <w:bookmarkStart w:name="z1133" w:id="998"/>
    <w:p>
      <w:pPr>
        <w:spacing w:after="0"/>
        <w:ind w:left="0"/>
        <w:jc w:val="both"/>
      </w:pPr>
      <w:r>
        <w:rPr>
          <w:rFonts w:ascii="Times New Roman"/>
          <w:b w:val="false"/>
          <w:i w:val="false"/>
          <w:color w:val="000000"/>
          <w:sz w:val="28"/>
        </w:rPr>
        <w:t>
      5) в графе E указывается код вида расходов:</w:t>
      </w:r>
    </w:p>
    <w:bookmarkEnd w:id="998"/>
    <w:bookmarkStart w:name="z1134" w:id="999"/>
    <w:p>
      <w:pPr>
        <w:spacing w:after="0"/>
        <w:ind w:left="0"/>
        <w:jc w:val="both"/>
      </w:pPr>
      <w:r>
        <w:rPr>
          <w:rFonts w:ascii="Times New Roman"/>
          <w:b w:val="false"/>
          <w:i w:val="false"/>
          <w:color w:val="000000"/>
          <w:sz w:val="28"/>
        </w:rPr>
        <w:t>
      1 - финансовые услуги;</w:t>
      </w:r>
    </w:p>
    <w:bookmarkEnd w:id="999"/>
    <w:bookmarkStart w:name="z1135" w:id="1000"/>
    <w:p>
      <w:pPr>
        <w:spacing w:after="0"/>
        <w:ind w:left="0"/>
        <w:jc w:val="both"/>
      </w:pPr>
      <w:r>
        <w:rPr>
          <w:rFonts w:ascii="Times New Roman"/>
          <w:b w:val="false"/>
          <w:i w:val="false"/>
          <w:color w:val="000000"/>
          <w:sz w:val="28"/>
        </w:rPr>
        <w:t>
      2 - рекламные услуги;</w:t>
      </w:r>
    </w:p>
    <w:bookmarkEnd w:id="1000"/>
    <w:bookmarkStart w:name="z1136" w:id="1001"/>
    <w:p>
      <w:pPr>
        <w:spacing w:after="0"/>
        <w:ind w:left="0"/>
        <w:jc w:val="both"/>
      </w:pPr>
      <w:r>
        <w:rPr>
          <w:rFonts w:ascii="Times New Roman"/>
          <w:b w:val="false"/>
          <w:i w:val="false"/>
          <w:color w:val="000000"/>
          <w:sz w:val="28"/>
        </w:rPr>
        <w:t>
      3 - консультационные услуги;</w:t>
      </w:r>
    </w:p>
    <w:bookmarkEnd w:id="1001"/>
    <w:bookmarkStart w:name="z1137" w:id="1002"/>
    <w:p>
      <w:pPr>
        <w:spacing w:after="0"/>
        <w:ind w:left="0"/>
        <w:jc w:val="both"/>
      </w:pPr>
      <w:r>
        <w:rPr>
          <w:rFonts w:ascii="Times New Roman"/>
          <w:b w:val="false"/>
          <w:i w:val="false"/>
          <w:color w:val="000000"/>
          <w:sz w:val="28"/>
        </w:rPr>
        <w:t>
      4 - маркетинговые услуги;</w:t>
      </w:r>
    </w:p>
    <w:bookmarkEnd w:id="1002"/>
    <w:bookmarkStart w:name="z1138" w:id="1003"/>
    <w:p>
      <w:pPr>
        <w:spacing w:after="0"/>
        <w:ind w:left="0"/>
        <w:jc w:val="both"/>
      </w:pPr>
      <w:r>
        <w:rPr>
          <w:rFonts w:ascii="Times New Roman"/>
          <w:b w:val="false"/>
          <w:i w:val="false"/>
          <w:color w:val="000000"/>
          <w:sz w:val="28"/>
        </w:rPr>
        <w:t>
      5 - дизайнерские услуги;</w:t>
      </w:r>
    </w:p>
    <w:bookmarkEnd w:id="1003"/>
    <w:bookmarkStart w:name="z1139" w:id="1004"/>
    <w:p>
      <w:pPr>
        <w:spacing w:after="0"/>
        <w:ind w:left="0"/>
        <w:jc w:val="both"/>
      </w:pPr>
      <w:r>
        <w:rPr>
          <w:rFonts w:ascii="Times New Roman"/>
          <w:b w:val="false"/>
          <w:i w:val="false"/>
          <w:color w:val="000000"/>
          <w:sz w:val="28"/>
        </w:rPr>
        <w:t>
      6 - инжиниринговые услуги;</w:t>
      </w:r>
    </w:p>
    <w:bookmarkEnd w:id="1004"/>
    <w:bookmarkStart w:name="z1140" w:id="1005"/>
    <w:p>
      <w:pPr>
        <w:spacing w:after="0"/>
        <w:ind w:left="0"/>
        <w:jc w:val="both"/>
      </w:pPr>
      <w:r>
        <w:rPr>
          <w:rFonts w:ascii="Times New Roman"/>
          <w:b w:val="false"/>
          <w:i w:val="false"/>
          <w:color w:val="000000"/>
          <w:sz w:val="28"/>
        </w:rPr>
        <w:t>
      7 - прочие;</w:t>
      </w:r>
    </w:p>
    <w:bookmarkEnd w:id="1005"/>
    <w:bookmarkStart w:name="z1141" w:id="1006"/>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1006"/>
    <w:bookmarkStart w:name="z1142" w:id="1007"/>
    <w:p>
      <w:pPr>
        <w:spacing w:after="0"/>
        <w:ind w:left="0"/>
        <w:jc w:val="both"/>
      </w:pPr>
      <w:r>
        <w:rPr>
          <w:rFonts w:ascii="Times New Roman"/>
          <w:b w:val="false"/>
          <w:i w:val="false"/>
          <w:color w:val="000000"/>
          <w:sz w:val="28"/>
        </w:rPr>
        <w:t>
      7) в графе G указывается признак вида деятельности.</w:t>
      </w:r>
    </w:p>
    <w:bookmarkEnd w:id="1007"/>
    <w:bookmarkStart w:name="z1143" w:id="1008"/>
    <w:p>
      <w:pPr>
        <w:spacing w:after="0"/>
        <w:ind w:left="0"/>
        <w:jc w:val="both"/>
      </w:pPr>
      <w:r>
        <w:rPr>
          <w:rFonts w:ascii="Times New Roman"/>
          <w:b w:val="false"/>
          <w:i w:val="false"/>
          <w:color w:val="000000"/>
          <w:sz w:val="28"/>
        </w:rPr>
        <w:t>
      При этом отмечается:</w:t>
      </w:r>
    </w:p>
    <w:bookmarkEnd w:id="1008"/>
    <w:bookmarkStart w:name="z1144" w:id="1009"/>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1009"/>
    <w:bookmarkStart w:name="z1145" w:id="1010"/>
    <w:p>
      <w:pPr>
        <w:spacing w:after="0"/>
        <w:ind w:left="0"/>
        <w:jc w:val="both"/>
      </w:pPr>
      <w:r>
        <w:rPr>
          <w:rFonts w:ascii="Times New Roman"/>
          <w:b w:val="false"/>
          <w:i w:val="false"/>
          <w:color w:val="000000"/>
          <w:sz w:val="28"/>
        </w:rPr>
        <w:t xml:space="preserve">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1010"/>
    <w:bookmarkStart w:name="z1146" w:id="1011"/>
    <w:p>
      <w:pPr>
        <w:spacing w:after="0"/>
        <w:ind w:left="0"/>
        <w:jc w:val="both"/>
      </w:pPr>
      <w:r>
        <w:rPr>
          <w:rFonts w:ascii="Times New Roman"/>
          <w:b w:val="false"/>
          <w:i w:val="false"/>
          <w:color w:val="000000"/>
          <w:sz w:val="28"/>
        </w:rPr>
        <w:t xml:space="preserve">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1011"/>
    <w:bookmarkStart w:name="z1147" w:id="1012"/>
    <w:p>
      <w:pPr>
        <w:spacing w:after="0"/>
        <w:ind w:left="0"/>
        <w:jc w:val="both"/>
      </w:pPr>
      <w:r>
        <w:rPr>
          <w:rFonts w:ascii="Times New Roman"/>
          <w:b w:val="false"/>
          <w:i w:val="false"/>
          <w:color w:val="000000"/>
          <w:sz w:val="28"/>
        </w:rPr>
        <w:t>
      "4" - если затраты (расходы) не относятся на вычеты.</w:t>
      </w:r>
    </w:p>
    <w:bookmarkEnd w:id="1012"/>
    <w:bookmarkStart w:name="z1148" w:id="1013"/>
    <w:p>
      <w:pPr>
        <w:spacing w:after="0"/>
        <w:ind w:left="0"/>
        <w:jc w:val="left"/>
      </w:pPr>
      <w:r>
        <w:rPr>
          <w:rFonts w:ascii="Times New Roman"/>
          <w:b/>
          <w:i w:val="false"/>
          <w:color w:val="000000"/>
        </w:rPr>
        <w:t xml:space="preserve"> Глава 4. Пояснение по заполнению формы 100.02 - Вычеты по фиксированным активам</w:t>
      </w:r>
    </w:p>
    <w:bookmarkEnd w:id="1013"/>
    <w:bookmarkStart w:name="z1149" w:id="1014"/>
    <w:p>
      <w:pPr>
        <w:spacing w:after="0"/>
        <w:ind w:left="0"/>
        <w:jc w:val="both"/>
      </w:pPr>
      <w:r>
        <w:rPr>
          <w:rFonts w:ascii="Times New Roman"/>
          <w:b w:val="false"/>
          <w:i w:val="false"/>
          <w:color w:val="000000"/>
          <w:sz w:val="28"/>
        </w:rPr>
        <w:t xml:space="preserve">
      27.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І группы, переносимого на последующие налоговые периоды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1014"/>
    <w:bookmarkStart w:name="z1150" w:id="1015"/>
    <w:p>
      <w:pPr>
        <w:spacing w:after="0"/>
        <w:ind w:left="0"/>
        <w:jc w:val="both"/>
      </w:pPr>
      <w:r>
        <w:rPr>
          <w:rFonts w:ascii="Times New Roman"/>
          <w:b w:val="false"/>
          <w:i w:val="false"/>
          <w:color w:val="000000"/>
          <w:sz w:val="28"/>
        </w:rPr>
        <w:t>
      28. В разделе "Вычеты по фиксированным активам":</w:t>
      </w:r>
    </w:p>
    <w:bookmarkEnd w:id="1015"/>
    <w:bookmarkStart w:name="z1151" w:id="1016"/>
    <w:p>
      <w:pPr>
        <w:spacing w:after="0"/>
        <w:ind w:left="0"/>
        <w:jc w:val="both"/>
      </w:pPr>
      <w:r>
        <w:rPr>
          <w:rFonts w:ascii="Times New Roman"/>
          <w:b w:val="false"/>
          <w:i w:val="false"/>
          <w:color w:val="000000"/>
          <w:sz w:val="28"/>
        </w:rPr>
        <w:t>
      1) в строке 100.02.001 указывается общая сумма стоимостных балансов групп на начало налогового периода. Определяется как сумма строк с 100.02.001 І по 100.02.001 IV:</w:t>
      </w:r>
    </w:p>
    <w:bookmarkEnd w:id="1016"/>
    <w:bookmarkStart w:name="z1152" w:id="1017"/>
    <w:p>
      <w:pPr>
        <w:spacing w:after="0"/>
        <w:ind w:left="0"/>
        <w:jc w:val="both"/>
      </w:pPr>
      <w:r>
        <w:rPr>
          <w:rFonts w:ascii="Times New Roman"/>
          <w:b w:val="false"/>
          <w:i w:val="false"/>
          <w:color w:val="000000"/>
          <w:sz w:val="28"/>
        </w:rPr>
        <w:t xml:space="preserve">
      в строке 100.02.001 І указывается сумма стоимостных балансов подгрупп фиксированных активов І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017"/>
    <w:bookmarkStart w:name="z1153" w:id="1018"/>
    <w:p>
      <w:pPr>
        <w:spacing w:after="0"/>
        <w:ind w:left="0"/>
        <w:jc w:val="both"/>
      </w:pPr>
      <w:r>
        <w:rPr>
          <w:rFonts w:ascii="Times New Roman"/>
          <w:b w:val="false"/>
          <w:i w:val="false"/>
          <w:color w:val="000000"/>
          <w:sz w:val="28"/>
        </w:rPr>
        <w:t xml:space="preserve">
      в строке 100.02.001 II указывается стоимостный баланс фиксированных активов 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018"/>
    <w:bookmarkStart w:name="z1154" w:id="1019"/>
    <w:p>
      <w:pPr>
        <w:spacing w:after="0"/>
        <w:ind w:left="0"/>
        <w:jc w:val="both"/>
      </w:pPr>
      <w:r>
        <w:rPr>
          <w:rFonts w:ascii="Times New Roman"/>
          <w:b w:val="false"/>
          <w:i w:val="false"/>
          <w:color w:val="000000"/>
          <w:sz w:val="28"/>
        </w:rPr>
        <w:t xml:space="preserve">
      в строке 100.02.001 III указывается стоимостный баланс фиксированных активов III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019"/>
    <w:bookmarkStart w:name="z1155" w:id="1020"/>
    <w:p>
      <w:pPr>
        <w:spacing w:after="0"/>
        <w:ind w:left="0"/>
        <w:jc w:val="both"/>
      </w:pPr>
      <w:r>
        <w:rPr>
          <w:rFonts w:ascii="Times New Roman"/>
          <w:b w:val="false"/>
          <w:i w:val="false"/>
          <w:color w:val="000000"/>
          <w:sz w:val="28"/>
        </w:rPr>
        <w:t xml:space="preserve">
      в строке 100.02.001 IV указывается стоимостный баланс фиксированных активов IV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1020"/>
    <w:bookmarkStart w:name="z1156" w:id="1021"/>
    <w:p>
      <w:pPr>
        <w:spacing w:after="0"/>
        <w:ind w:left="0"/>
        <w:jc w:val="both"/>
      </w:pPr>
      <w:r>
        <w:rPr>
          <w:rFonts w:ascii="Times New Roman"/>
          <w:b w:val="false"/>
          <w:i w:val="false"/>
          <w:color w:val="000000"/>
          <w:sz w:val="28"/>
        </w:rPr>
        <w:t>
      2) в строке 100.02.002 указывается общая стоимость поступивших в налоговом периоде фиксированных активов. Определяется как сумма строк с 100.02.002 І по 100.02.002 IV:</w:t>
      </w:r>
    </w:p>
    <w:bookmarkEnd w:id="1021"/>
    <w:bookmarkStart w:name="z1157" w:id="1022"/>
    <w:p>
      <w:pPr>
        <w:spacing w:after="0"/>
        <w:ind w:left="0"/>
        <w:jc w:val="both"/>
      </w:pPr>
      <w:r>
        <w:rPr>
          <w:rFonts w:ascii="Times New Roman"/>
          <w:b w:val="false"/>
          <w:i w:val="false"/>
          <w:color w:val="000000"/>
          <w:sz w:val="28"/>
        </w:rPr>
        <w:t xml:space="preserve">
      в строке 100.02.002 І указывается стоимость поступивших фиксированных активов І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022"/>
    <w:bookmarkStart w:name="z1158" w:id="1023"/>
    <w:p>
      <w:pPr>
        <w:spacing w:after="0"/>
        <w:ind w:left="0"/>
        <w:jc w:val="both"/>
      </w:pPr>
      <w:r>
        <w:rPr>
          <w:rFonts w:ascii="Times New Roman"/>
          <w:b w:val="false"/>
          <w:i w:val="false"/>
          <w:color w:val="000000"/>
          <w:sz w:val="28"/>
        </w:rPr>
        <w:t xml:space="preserve">
      в строке 100.02.002 II указывается стоимость поступивших фиксированных активов 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023"/>
    <w:bookmarkStart w:name="z1159" w:id="1024"/>
    <w:p>
      <w:pPr>
        <w:spacing w:after="0"/>
        <w:ind w:left="0"/>
        <w:jc w:val="both"/>
      </w:pPr>
      <w:r>
        <w:rPr>
          <w:rFonts w:ascii="Times New Roman"/>
          <w:b w:val="false"/>
          <w:i w:val="false"/>
          <w:color w:val="000000"/>
          <w:sz w:val="28"/>
        </w:rPr>
        <w:t xml:space="preserve">
      в строке 100.02.002 III указывается стоимость поступивших фиксированных активов III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024"/>
    <w:bookmarkStart w:name="z1160" w:id="1025"/>
    <w:p>
      <w:pPr>
        <w:spacing w:after="0"/>
        <w:ind w:left="0"/>
        <w:jc w:val="both"/>
      </w:pPr>
      <w:r>
        <w:rPr>
          <w:rFonts w:ascii="Times New Roman"/>
          <w:b w:val="false"/>
          <w:i w:val="false"/>
          <w:color w:val="000000"/>
          <w:sz w:val="28"/>
        </w:rPr>
        <w:t xml:space="preserve">
      в строке 100.02.002 IV указывается общая стоимость поступивших фиксированных активов IV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1025"/>
    <w:bookmarkStart w:name="z1161" w:id="1026"/>
    <w:p>
      <w:pPr>
        <w:spacing w:after="0"/>
        <w:ind w:left="0"/>
        <w:jc w:val="both"/>
      </w:pPr>
      <w:r>
        <w:rPr>
          <w:rFonts w:ascii="Times New Roman"/>
          <w:b w:val="false"/>
          <w:i w:val="false"/>
          <w:color w:val="000000"/>
          <w:sz w:val="28"/>
        </w:rPr>
        <w:t>
      3) в строке 100.02.003 указывается общая стоимость выбывших фиксированных активов. Определяется как сумма строк с 100.02.003 І по 100.02.003 IV:</w:t>
      </w:r>
    </w:p>
    <w:bookmarkEnd w:id="1026"/>
    <w:bookmarkStart w:name="z1162" w:id="1027"/>
    <w:p>
      <w:pPr>
        <w:spacing w:after="0"/>
        <w:ind w:left="0"/>
        <w:jc w:val="both"/>
      </w:pPr>
      <w:r>
        <w:rPr>
          <w:rFonts w:ascii="Times New Roman"/>
          <w:b w:val="false"/>
          <w:i w:val="false"/>
          <w:color w:val="000000"/>
          <w:sz w:val="28"/>
        </w:rPr>
        <w:t xml:space="preserve">
      в строке 100.02.003 І указывается стоимость выбывших фиксированных активов І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027"/>
    <w:bookmarkStart w:name="z1163" w:id="1028"/>
    <w:p>
      <w:pPr>
        <w:spacing w:after="0"/>
        <w:ind w:left="0"/>
        <w:jc w:val="both"/>
      </w:pPr>
      <w:r>
        <w:rPr>
          <w:rFonts w:ascii="Times New Roman"/>
          <w:b w:val="false"/>
          <w:i w:val="false"/>
          <w:color w:val="000000"/>
          <w:sz w:val="28"/>
        </w:rPr>
        <w:t xml:space="preserve">
      в строке 100.02.003 II указывается стоимость выбывших фиксированных активов 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028"/>
    <w:bookmarkStart w:name="z1164" w:id="1029"/>
    <w:p>
      <w:pPr>
        <w:spacing w:after="0"/>
        <w:ind w:left="0"/>
        <w:jc w:val="both"/>
      </w:pPr>
      <w:r>
        <w:rPr>
          <w:rFonts w:ascii="Times New Roman"/>
          <w:b w:val="false"/>
          <w:i w:val="false"/>
          <w:color w:val="000000"/>
          <w:sz w:val="28"/>
        </w:rPr>
        <w:t xml:space="preserve">
      в строке 100.02.003 III указывается стоимость выбывших фиксированных активов III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029"/>
    <w:bookmarkStart w:name="z1165" w:id="1030"/>
    <w:p>
      <w:pPr>
        <w:spacing w:after="0"/>
        <w:ind w:left="0"/>
        <w:jc w:val="both"/>
      </w:pPr>
      <w:r>
        <w:rPr>
          <w:rFonts w:ascii="Times New Roman"/>
          <w:b w:val="false"/>
          <w:i w:val="false"/>
          <w:color w:val="000000"/>
          <w:sz w:val="28"/>
        </w:rPr>
        <w:t xml:space="preserve">
      в строке 100.02.003 IV указывается стоимость выбывших фиксированных активов IV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1030"/>
    <w:bookmarkStart w:name="z1166" w:id="1031"/>
    <w:p>
      <w:pPr>
        <w:spacing w:after="0"/>
        <w:ind w:left="0"/>
        <w:jc w:val="both"/>
      </w:pPr>
      <w:r>
        <w:rPr>
          <w:rFonts w:ascii="Times New Roman"/>
          <w:b w:val="false"/>
          <w:i w:val="false"/>
          <w:color w:val="000000"/>
          <w:sz w:val="28"/>
        </w:rPr>
        <w:t xml:space="preserve">
      4) в строке 100.02.004 указывается общая сумма последующих расходов, относимых на увеличение стоимостных балансов групп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Определяется как сумма строк с 100.02.004 І по 100.02.004 IV:</w:t>
      </w:r>
    </w:p>
    <w:bookmarkEnd w:id="1031"/>
    <w:bookmarkStart w:name="z1167" w:id="1032"/>
    <w:p>
      <w:pPr>
        <w:spacing w:after="0"/>
        <w:ind w:left="0"/>
        <w:jc w:val="both"/>
      </w:pPr>
      <w:r>
        <w:rPr>
          <w:rFonts w:ascii="Times New Roman"/>
          <w:b w:val="false"/>
          <w:i w:val="false"/>
          <w:color w:val="000000"/>
          <w:sz w:val="28"/>
        </w:rPr>
        <w:t xml:space="preserve">
      в строке 100.02.004 І указываются последующие расходы по фиксированным активам І группы, относимые на увеличение стоимостных балансов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32"/>
    <w:bookmarkStart w:name="z1168" w:id="1033"/>
    <w:p>
      <w:pPr>
        <w:spacing w:after="0"/>
        <w:ind w:left="0"/>
        <w:jc w:val="both"/>
      </w:pPr>
      <w:r>
        <w:rPr>
          <w:rFonts w:ascii="Times New Roman"/>
          <w:b w:val="false"/>
          <w:i w:val="false"/>
          <w:color w:val="000000"/>
          <w:sz w:val="28"/>
        </w:rPr>
        <w:t xml:space="preserve">
      в строке 100.02.004 II указываются последующие расходы по фиксированным активам 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33"/>
    <w:bookmarkStart w:name="z1169" w:id="1034"/>
    <w:p>
      <w:pPr>
        <w:spacing w:after="0"/>
        <w:ind w:left="0"/>
        <w:jc w:val="both"/>
      </w:pPr>
      <w:r>
        <w:rPr>
          <w:rFonts w:ascii="Times New Roman"/>
          <w:b w:val="false"/>
          <w:i w:val="false"/>
          <w:color w:val="000000"/>
          <w:sz w:val="28"/>
        </w:rPr>
        <w:t xml:space="preserve">
      в строке 100.02.004 III указываются последующие расходы по фиксированным активам III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34"/>
    <w:bookmarkStart w:name="z1170" w:id="1035"/>
    <w:p>
      <w:pPr>
        <w:spacing w:after="0"/>
        <w:ind w:left="0"/>
        <w:jc w:val="both"/>
      </w:pPr>
      <w:r>
        <w:rPr>
          <w:rFonts w:ascii="Times New Roman"/>
          <w:b w:val="false"/>
          <w:i w:val="false"/>
          <w:color w:val="000000"/>
          <w:sz w:val="28"/>
        </w:rPr>
        <w:t xml:space="preserve">
      в строке 100.02.004 IV указываются последующие расходы по фиксированным активам IV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35"/>
    <w:bookmarkStart w:name="z1171" w:id="1036"/>
    <w:p>
      <w:pPr>
        <w:spacing w:after="0"/>
        <w:ind w:left="0"/>
        <w:jc w:val="both"/>
      </w:pPr>
      <w:r>
        <w:rPr>
          <w:rFonts w:ascii="Times New Roman"/>
          <w:b w:val="false"/>
          <w:i w:val="false"/>
          <w:color w:val="000000"/>
          <w:sz w:val="28"/>
        </w:rPr>
        <w:t>
      5) в строке 100.02.005 указывается общая сумма стоимостных балансов групп на конец налогового периода, определяется как сумма строк с 100.02.005 І по 100.02.005 IV:</w:t>
      </w:r>
    </w:p>
    <w:bookmarkEnd w:id="1036"/>
    <w:bookmarkStart w:name="z1172" w:id="1037"/>
    <w:p>
      <w:pPr>
        <w:spacing w:after="0"/>
        <w:ind w:left="0"/>
        <w:jc w:val="both"/>
      </w:pPr>
      <w:r>
        <w:rPr>
          <w:rFonts w:ascii="Times New Roman"/>
          <w:b w:val="false"/>
          <w:i w:val="false"/>
          <w:color w:val="000000"/>
          <w:sz w:val="28"/>
        </w:rPr>
        <w:t xml:space="preserve">
      в строке 100.02.005 І указывается общая сумма стоимостных балансов подгрупп фиксированных активов І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037"/>
    <w:bookmarkStart w:name="z1173" w:id="1038"/>
    <w:p>
      <w:pPr>
        <w:spacing w:after="0"/>
        <w:ind w:left="0"/>
        <w:jc w:val="both"/>
      </w:pPr>
      <w:r>
        <w:rPr>
          <w:rFonts w:ascii="Times New Roman"/>
          <w:b w:val="false"/>
          <w:i w:val="false"/>
          <w:color w:val="000000"/>
          <w:sz w:val="28"/>
        </w:rPr>
        <w:t xml:space="preserve">
      в строке 100.02.005 II указывается стоимостный баланс фиксированных активов 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038"/>
    <w:bookmarkStart w:name="z1174" w:id="1039"/>
    <w:p>
      <w:pPr>
        <w:spacing w:after="0"/>
        <w:ind w:left="0"/>
        <w:jc w:val="both"/>
      </w:pPr>
      <w:r>
        <w:rPr>
          <w:rFonts w:ascii="Times New Roman"/>
          <w:b w:val="false"/>
          <w:i w:val="false"/>
          <w:color w:val="000000"/>
          <w:sz w:val="28"/>
        </w:rPr>
        <w:t xml:space="preserve">
      в строке 100.02.005 III указывается стоимостный баланс фиксированных активов III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039"/>
    <w:bookmarkStart w:name="z1175" w:id="1040"/>
    <w:p>
      <w:pPr>
        <w:spacing w:after="0"/>
        <w:ind w:left="0"/>
        <w:jc w:val="both"/>
      </w:pPr>
      <w:r>
        <w:rPr>
          <w:rFonts w:ascii="Times New Roman"/>
          <w:b w:val="false"/>
          <w:i w:val="false"/>
          <w:color w:val="000000"/>
          <w:sz w:val="28"/>
        </w:rPr>
        <w:t xml:space="preserve">
      в строке 100.02.005 IV указывается стоимостный баланс фиксированных активов IV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1040"/>
    <w:bookmarkStart w:name="z1176" w:id="1041"/>
    <w:p>
      <w:pPr>
        <w:spacing w:after="0"/>
        <w:ind w:left="0"/>
        <w:jc w:val="both"/>
      </w:pPr>
      <w:r>
        <w:rPr>
          <w:rFonts w:ascii="Times New Roman"/>
          <w:b w:val="false"/>
          <w:i w:val="false"/>
          <w:color w:val="000000"/>
          <w:sz w:val="28"/>
        </w:rPr>
        <w:t xml:space="preserve">
      6) в строке 100.02.006 указывается общая сумма амортизационных отчислений по фиксированным активам, исчисленных по итогам налогового периода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 Определяется как сумма строк с 100.02.006 І по 100.02.006 IV:</w:t>
      </w:r>
    </w:p>
    <w:bookmarkEnd w:id="1041"/>
    <w:bookmarkStart w:name="z1177" w:id="1042"/>
    <w:p>
      <w:pPr>
        <w:spacing w:after="0"/>
        <w:ind w:left="0"/>
        <w:jc w:val="both"/>
      </w:pPr>
      <w:r>
        <w:rPr>
          <w:rFonts w:ascii="Times New Roman"/>
          <w:b w:val="false"/>
          <w:i w:val="false"/>
          <w:color w:val="000000"/>
          <w:sz w:val="28"/>
        </w:rPr>
        <w:t xml:space="preserve">
      в строке 100.02.006 І указываются амортизационные отчисления по фиксированным активам І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042"/>
    <w:bookmarkStart w:name="z1178" w:id="1043"/>
    <w:p>
      <w:pPr>
        <w:spacing w:after="0"/>
        <w:ind w:left="0"/>
        <w:jc w:val="both"/>
      </w:pPr>
      <w:r>
        <w:rPr>
          <w:rFonts w:ascii="Times New Roman"/>
          <w:b w:val="false"/>
          <w:i w:val="false"/>
          <w:color w:val="000000"/>
          <w:sz w:val="28"/>
        </w:rPr>
        <w:t xml:space="preserve">
      в строке 100.02.006 II указываются амортизационные отчисления по фиксированным активам 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043"/>
    <w:bookmarkStart w:name="z1179" w:id="1044"/>
    <w:p>
      <w:pPr>
        <w:spacing w:after="0"/>
        <w:ind w:left="0"/>
        <w:jc w:val="both"/>
      </w:pPr>
      <w:r>
        <w:rPr>
          <w:rFonts w:ascii="Times New Roman"/>
          <w:b w:val="false"/>
          <w:i w:val="false"/>
          <w:color w:val="000000"/>
          <w:sz w:val="28"/>
        </w:rPr>
        <w:t xml:space="preserve">
      в строке 100.02.006 III указываются амортизационные отчисления по фиксированным активам III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044"/>
    <w:bookmarkStart w:name="z1180" w:id="1045"/>
    <w:p>
      <w:pPr>
        <w:spacing w:after="0"/>
        <w:ind w:left="0"/>
        <w:jc w:val="both"/>
      </w:pPr>
      <w:r>
        <w:rPr>
          <w:rFonts w:ascii="Times New Roman"/>
          <w:b w:val="false"/>
          <w:i w:val="false"/>
          <w:color w:val="000000"/>
          <w:sz w:val="28"/>
        </w:rPr>
        <w:t xml:space="preserve">
      в строке 100.02.006 IV указываются амортизационные отчисления по фиксированным активам IV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1045"/>
    <w:bookmarkStart w:name="z1181" w:id="1046"/>
    <w:p>
      <w:pPr>
        <w:spacing w:after="0"/>
        <w:ind w:left="0"/>
        <w:jc w:val="both"/>
      </w:pPr>
      <w:r>
        <w:rPr>
          <w:rFonts w:ascii="Times New Roman"/>
          <w:b w:val="false"/>
          <w:i w:val="false"/>
          <w:color w:val="000000"/>
          <w:sz w:val="28"/>
        </w:rPr>
        <w:t xml:space="preserve">
      7) в строке 100.02.007 указывается общая сумма амортизационных отчислений, исчисленных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Определяется как сумма строк с 100.02.007 І по 100.02.007 IV:</w:t>
      </w:r>
    </w:p>
    <w:bookmarkEnd w:id="1046"/>
    <w:bookmarkStart w:name="z1182" w:id="1047"/>
    <w:p>
      <w:pPr>
        <w:spacing w:after="0"/>
        <w:ind w:left="0"/>
        <w:jc w:val="both"/>
      </w:pPr>
      <w:r>
        <w:rPr>
          <w:rFonts w:ascii="Times New Roman"/>
          <w:b w:val="false"/>
          <w:i w:val="false"/>
          <w:color w:val="000000"/>
          <w:sz w:val="28"/>
        </w:rPr>
        <w:t xml:space="preserve">
      в строке 100.02.007 І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І группы;</w:t>
      </w:r>
    </w:p>
    <w:bookmarkEnd w:id="1047"/>
    <w:bookmarkStart w:name="z1183" w:id="1048"/>
    <w:p>
      <w:pPr>
        <w:spacing w:after="0"/>
        <w:ind w:left="0"/>
        <w:jc w:val="both"/>
      </w:pPr>
      <w:r>
        <w:rPr>
          <w:rFonts w:ascii="Times New Roman"/>
          <w:b w:val="false"/>
          <w:i w:val="false"/>
          <w:color w:val="000000"/>
          <w:sz w:val="28"/>
        </w:rPr>
        <w:t xml:space="preserve">
      в строке 100.02.007 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 группы;</w:t>
      </w:r>
    </w:p>
    <w:bookmarkEnd w:id="1048"/>
    <w:bookmarkStart w:name="z1184" w:id="1049"/>
    <w:p>
      <w:pPr>
        <w:spacing w:after="0"/>
        <w:ind w:left="0"/>
        <w:jc w:val="both"/>
      </w:pPr>
      <w:r>
        <w:rPr>
          <w:rFonts w:ascii="Times New Roman"/>
          <w:b w:val="false"/>
          <w:i w:val="false"/>
          <w:color w:val="000000"/>
          <w:sz w:val="28"/>
        </w:rPr>
        <w:t xml:space="preserve">
      в строке 100.02.007 III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III группы;</w:t>
      </w:r>
    </w:p>
    <w:bookmarkEnd w:id="1049"/>
    <w:bookmarkStart w:name="z1185" w:id="1050"/>
    <w:p>
      <w:pPr>
        <w:spacing w:after="0"/>
        <w:ind w:left="0"/>
        <w:jc w:val="both"/>
      </w:pPr>
      <w:r>
        <w:rPr>
          <w:rFonts w:ascii="Times New Roman"/>
          <w:b w:val="false"/>
          <w:i w:val="false"/>
          <w:color w:val="000000"/>
          <w:sz w:val="28"/>
        </w:rPr>
        <w:t xml:space="preserve">
      в строке 100.02.007 IV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IV группы;</w:t>
      </w:r>
    </w:p>
    <w:bookmarkEnd w:id="1050"/>
    <w:bookmarkStart w:name="z1186" w:id="1051"/>
    <w:p>
      <w:pPr>
        <w:spacing w:after="0"/>
        <w:ind w:left="0"/>
        <w:jc w:val="both"/>
      </w:pPr>
      <w:r>
        <w:rPr>
          <w:rFonts w:ascii="Times New Roman"/>
          <w:b w:val="false"/>
          <w:i w:val="false"/>
          <w:color w:val="000000"/>
          <w:sz w:val="28"/>
        </w:rPr>
        <w:t xml:space="preserve">
      8) в строке 100.02.008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(І группа)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 Определяется как сумма строк с 100.02.008 І по 100.02.008 IV:</w:t>
      </w:r>
    </w:p>
    <w:bookmarkEnd w:id="1051"/>
    <w:bookmarkStart w:name="z1187" w:id="1052"/>
    <w:p>
      <w:pPr>
        <w:spacing w:after="0"/>
        <w:ind w:left="0"/>
        <w:jc w:val="both"/>
      </w:pPr>
      <w:r>
        <w:rPr>
          <w:rFonts w:ascii="Times New Roman"/>
          <w:b w:val="false"/>
          <w:i w:val="false"/>
          <w:color w:val="000000"/>
          <w:sz w:val="28"/>
        </w:rPr>
        <w:t xml:space="preserve">
      в строке 100.02.008 І указывается сумма стоимостных балансов подгрупп выбывших (за исключением безвозмездно переданных) фиксированных активов І группы, признаваемых убытком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052"/>
    <w:bookmarkStart w:name="z1188" w:id="1053"/>
    <w:p>
      <w:pPr>
        <w:spacing w:after="0"/>
        <w:ind w:left="0"/>
        <w:jc w:val="both"/>
      </w:pPr>
      <w:r>
        <w:rPr>
          <w:rFonts w:ascii="Times New Roman"/>
          <w:b w:val="false"/>
          <w:i w:val="false"/>
          <w:color w:val="000000"/>
          <w:sz w:val="28"/>
        </w:rPr>
        <w:t xml:space="preserve">
      в строке 100.02.008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 Налогового кодекса;</w:t>
      </w:r>
    </w:p>
    <w:bookmarkEnd w:id="1053"/>
    <w:bookmarkStart w:name="z1189" w:id="1054"/>
    <w:p>
      <w:pPr>
        <w:spacing w:after="0"/>
        <w:ind w:left="0"/>
        <w:jc w:val="both"/>
      </w:pPr>
      <w:r>
        <w:rPr>
          <w:rFonts w:ascii="Times New Roman"/>
          <w:b w:val="false"/>
          <w:i w:val="false"/>
          <w:color w:val="000000"/>
          <w:sz w:val="28"/>
        </w:rPr>
        <w:t xml:space="preserve">
      в строке 100.02.008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054"/>
    <w:bookmarkStart w:name="z1190" w:id="1055"/>
    <w:p>
      <w:pPr>
        <w:spacing w:after="0"/>
        <w:ind w:left="0"/>
        <w:jc w:val="both"/>
      </w:pPr>
      <w:r>
        <w:rPr>
          <w:rFonts w:ascii="Times New Roman"/>
          <w:b w:val="false"/>
          <w:i w:val="false"/>
          <w:color w:val="000000"/>
          <w:sz w:val="28"/>
        </w:rPr>
        <w:t xml:space="preserve">
      в строке 100.02.008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1055"/>
    <w:bookmarkStart w:name="z1191" w:id="1056"/>
    <w:p>
      <w:pPr>
        <w:spacing w:after="0"/>
        <w:ind w:left="0"/>
        <w:jc w:val="both"/>
      </w:pPr>
      <w:r>
        <w:rPr>
          <w:rFonts w:ascii="Times New Roman"/>
          <w:b w:val="false"/>
          <w:i w:val="false"/>
          <w:color w:val="000000"/>
          <w:sz w:val="28"/>
        </w:rPr>
        <w:t xml:space="preserve">
      9) в строке 100.02.009 указывается общая сумма стоимостных балансов групп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а также величина стоимостного баланса подгруппы (группы), не превышающая 150-кратного размера месячного расчетного показателя, относимых на вычеты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Определяется как сумма строк с 100.02.009 І по 100.02.009 IV:</w:t>
      </w:r>
    </w:p>
    <w:bookmarkEnd w:id="1056"/>
    <w:bookmarkStart w:name="z1192" w:id="1057"/>
    <w:p>
      <w:pPr>
        <w:spacing w:after="0"/>
        <w:ind w:left="0"/>
        <w:jc w:val="both"/>
      </w:pPr>
      <w:r>
        <w:rPr>
          <w:rFonts w:ascii="Times New Roman"/>
          <w:b w:val="false"/>
          <w:i w:val="false"/>
          <w:color w:val="000000"/>
          <w:sz w:val="28"/>
        </w:rPr>
        <w:t xml:space="preserve">
      в строке 100.02.009 І указывается сумма стоимостных балансов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І группы;</w:t>
      </w:r>
    </w:p>
    <w:bookmarkEnd w:id="1057"/>
    <w:bookmarkStart w:name="z1193" w:id="1058"/>
    <w:p>
      <w:pPr>
        <w:spacing w:after="0"/>
        <w:ind w:left="0"/>
        <w:jc w:val="both"/>
      </w:pPr>
      <w:r>
        <w:rPr>
          <w:rFonts w:ascii="Times New Roman"/>
          <w:b w:val="false"/>
          <w:i w:val="false"/>
          <w:color w:val="000000"/>
          <w:sz w:val="28"/>
        </w:rPr>
        <w:t xml:space="preserve">
      в строке 100.02.009 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 группы;</w:t>
      </w:r>
    </w:p>
    <w:bookmarkEnd w:id="1058"/>
    <w:bookmarkStart w:name="z1194" w:id="1059"/>
    <w:p>
      <w:pPr>
        <w:spacing w:after="0"/>
        <w:ind w:left="0"/>
        <w:jc w:val="both"/>
      </w:pPr>
      <w:r>
        <w:rPr>
          <w:rFonts w:ascii="Times New Roman"/>
          <w:b w:val="false"/>
          <w:i w:val="false"/>
          <w:color w:val="000000"/>
          <w:sz w:val="28"/>
        </w:rPr>
        <w:t xml:space="preserve">
      в строке 100.02.009 III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III группы;</w:t>
      </w:r>
    </w:p>
    <w:bookmarkEnd w:id="1059"/>
    <w:bookmarkStart w:name="z1195" w:id="1060"/>
    <w:p>
      <w:pPr>
        <w:spacing w:after="0"/>
        <w:ind w:left="0"/>
        <w:jc w:val="both"/>
      </w:pPr>
      <w:r>
        <w:rPr>
          <w:rFonts w:ascii="Times New Roman"/>
          <w:b w:val="false"/>
          <w:i w:val="false"/>
          <w:color w:val="000000"/>
          <w:sz w:val="28"/>
        </w:rPr>
        <w:t xml:space="preserve">
      в строке 100.02.009 IV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IV группы;</w:t>
      </w:r>
    </w:p>
    <w:bookmarkEnd w:id="1060"/>
    <w:bookmarkStart w:name="z1196" w:id="1061"/>
    <w:p>
      <w:pPr>
        <w:spacing w:after="0"/>
        <w:ind w:left="0"/>
        <w:jc w:val="both"/>
      </w:pPr>
      <w:r>
        <w:rPr>
          <w:rFonts w:ascii="Times New Roman"/>
          <w:b w:val="false"/>
          <w:i w:val="false"/>
          <w:color w:val="000000"/>
          <w:sz w:val="28"/>
        </w:rPr>
        <w:t xml:space="preserve">
      10) в строке 100.02.010 указывается общая сумма последующих расходов, относимых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за исключением расходов по начисленным доходам работников. Определяется как сумма строк с 100.02.010 І по 100.02.010 IV:</w:t>
      </w:r>
    </w:p>
    <w:bookmarkEnd w:id="1061"/>
    <w:bookmarkStart w:name="z1197" w:id="1062"/>
    <w:p>
      <w:pPr>
        <w:spacing w:after="0"/>
        <w:ind w:left="0"/>
        <w:jc w:val="both"/>
      </w:pPr>
      <w:r>
        <w:rPr>
          <w:rFonts w:ascii="Times New Roman"/>
          <w:b w:val="false"/>
          <w:i w:val="false"/>
          <w:color w:val="000000"/>
          <w:sz w:val="28"/>
        </w:rPr>
        <w:t xml:space="preserve">
      в строке 100.02.010 І указываются последующие расходы по фиксированным активам І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62"/>
    <w:bookmarkStart w:name="z1198" w:id="1063"/>
    <w:p>
      <w:pPr>
        <w:spacing w:after="0"/>
        <w:ind w:left="0"/>
        <w:jc w:val="both"/>
      </w:pPr>
      <w:r>
        <w:rPr>
          <w:rFonts w:ascii="Times New Roman"/>
          <w:b w:val="false"/>
          <w:i w:val="false"/>
          <w:color w:val="000000"/>
          <w:sz w:val="28"/>
        </w:rPr>
        <w:t xml:space="preserve">
      в строке 100.02.010 II указываются последующие расходы по фиксированным активам 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63"/>
    <w:bookmarkStart w:name="z1199" w:id="1064"/>
    <w:p>
      <w:pPr>
        <w:spacing w:after="0"/>
        <w:ind w:left="0"/>
        <w:jc w:val="both"/>
      </w:pPr>
      <w:r>
        <w:rPr>
          <w:rFonts w:ascii="Times New Roman"/>
          <w:b w:val="false"/>
          <w:i w:val="false"/>
          <w:color w:val="000000"/>
          <w:sz w:val="28"/>
        </w:rPr>
        <w:t xml:space="preserve">
      в строке 100.02.010 III указываются последующие расходы по фиксированным активам III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64"/>
    <w:bookmarkStart w:name="z1200" w:id="1065"/>
    <w:p>
      <w:pPr>
        <w:spacing w:after="0"/>
        <w:ind w:left="0"/>
        <w:jc w:val="both"/>
      </w:pPr>
      <w:r>
        <w:rPr>
          <w:rFonts w:ascii="Times New Roman"/>
          <w:b w:val="false"/>
          <w:i w:val="false"/>
          <w:color w:val="000000"/>
          <w:sz w:val="28"/>
        </w:rPr>
        <w:t xml:space="preserve">
      в строке 100.02.010 IV указываются последующие расходы по фиксированным активам IV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1065"/>
    <w:bookmarkStart w:name="z1201" w:id="1066"/>
    <w:p>
      <w:pPr>
        <w:spacing w:after="0"/>
        <w:ind w:left="0"/>
        <w:jc w:val="both"/>
      </w:pPr>
      <w:r>
        <w:rPr>
          <w:rFonts w:ascii="Times New Roman"/>
          <w:b w:val="false"/>
          <w:i w:val="false"/>
          <w:color w:val="000000"/>
          <w:sz w:val="28"/>
        </w:rPr>
        <w:t>
      11) в строке 100.02.011 указывается общая сумма вычетов налогового периода по фиксированным активам. Определяется как сумма строк с 100.02.011 І по 100.02.011 IV:</w:t>
      </w:r>
    </w:p>
    <w:bookmarkEnd w:id="1066"/>
    <w:bookmarkStart w:name="z1202" w:id="1067"/>
    <w:p>
      <w:pPr>
        <w:spacing w:after="0"/>
        <w:ind w:left="0"/>
        <w:jc w:val="both"/>
      </w:pPr>
      <w:r>
        <w:rPr>
          <w:rFonts w:ascii="Times New Roman"/>
          <w:b w:val="false"/>
          <w:i w:val="false"/>
          <w:color w:val="000000"/>
          <w:sz w:val="28"/>
        </w:rPr>
        <w:t>
      в строке 100.02.011 І указываются вычеты по фиксированным активам І группы. Определяется как сумма строк 100.02.006 І, 100.02.007 І, 100.02.009 І и 100.02.010 І (100.02.006 І + 100.02.007 І + 100.02.009 І + 100.02.010 І);</w:t>
      </w:r>
    </w:p>
    <w:bookmarkEnd w:id="1067"/>
    <w:bookmarkStart w:name="z1203" w:id="1068"/>
    <w:p>
      <w:pPr>
        <w:spacing w:after="0"/>
        <w:ind w:left="0"/>
        <w:jc w:val="both"/>
      </w:pPr>
      <w:r>
        <w:rPr>
          <w:rFonts w:ascii="Times New Roman"/>
          <w:b w:val="false"/>
          <w:i w:val="false"/>
          <w:color w:val="000000"/>
          <w:sz w:val="28"/>
        </w:rPr>
        <w:t>
      в строке 100.02.0011 II указываются вычеты по фиксированным активам II группы. Определяется как сумма строк 100.02.006 II, 100.02.007 II, 100.02.008 II, 100.02.009 II и 100.02.010 II (100.02.006 II + 100.02.007 II + 100.02.008 II + 100.02.009 II + 100.02.010 II);</w:t>
      </w:r>
    </w:p>
    <w:bookmarkEnd w:id="1068"/>
    <w:bookmarkStart w:name="z1204" w:id="1069"/>
    <w:p>
      <w:pPr>
        <w:spacing w:after="0"/>
        <w:ind w:left="0"/>
        <w:jc w:val="both"/>
      </w:pPr>
      <w:r>
        <w:rPr>
          <w:rFonts w:ascii="Times New Roman"/>
          <w:b w:val="false"/>
          <w:i w:val="false"/>
          <w:color w:val="000000"/>
          <w:sz w:val="28"/>
        </w:rPr>
        <w:t>
      в строке 100.02.011 III указываются вычеты по фиксированным активам III группы. Определяется как сумма строк 100.02.006 III, 100.02.007 III, 100.02.008 III, 100.02.009 III и 100.02.010 III (100.02.006 III + 100.02.007 III + 100.02.008 III + 100.02.009 III + 100.02.010 III);</w:t>
      </w:r>
    </w:p>
    <w:bookmarkEnd w:id="1069"/>
    <w:bookmarkStart w:name="z1205" w:id="1070"/>
    <w:p>
      <w:pPr>
        <w:spacing w:after="0"/>
        <w:ind w:left="0"/>
        <w:jc w:val="both"/>
      </w:pPr>
      <w:r>
        <w:rPr>
          <w:rFonts w:ascii="Times New Roman"/>
          <w:b w:val="false"/>
          <w:i w:val="false"/>
          <w:color w:val="000000"/>
          <w:sz w:val="28"/>
        </w:rPr>
        <w:t>
      в строке 100.02.011 IV указываются вычеты по фиксированным активам IV группы. Определяется как сумма строк 100.02.006 IV, 100.02.007 IV, 100.02.008 IV, 100.02.009 IV и 100.02.010 IV (100.02.006 IV + 100.02.007 IV + 100.02.008 IV + 100.02.009 IV + 100.02.010 IV);</w:t>
      </w:r>
    </w:p>
    <w:bookmarkEnd w:id="1070"/>
    <w:bookmarkStart w:name="z1206" w:id="1071"/>
    <w:p>
      <w:pPr>
        <w:spacing w:after="0"/>
        <w:ind w:left="0"/>
        <w:jc w:val="both"/>
      </w:pPr>
      <w:r>
        <w:rPr>
          <w:rFonts w:ascii="Times New Roman"/>
          <w:b w:val="false"/>
          <w:i w:val="false"/>
          <w:color w:val="000000"/>
          <w:sz w:val="28"/>
        </w:rPr>
        <w:t xml:space="preserve">
      12) в строке 100.02.012 указываются последующие расходы по арендуемым основным средствам, относимые на вычет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272 Налогового кодекса.</w:t>
      </w:r>
    </w:p>
    <w:bookmarkEnd w:id="1071"/>
    <w:bookmarkStart w:name="z1207" w:id="1072"/>
    <w:p>
      <w:pPr>
        <w:spacing w:after="0"/>
        <w:ind w:left="0"/>
        <w:jc w:val="left"/>
      </w:pPr>
      <w:r>
        <w:rPr>
          <w:rFonts w:ascii="Times New Roman"/>
          <w:b/>
          <w:i w:val="false"/>
          <w:color w:val="000000"/>
        </w:rPr>
        <w:t xml:space="preserve"> Глава 5. Пояснение по заполнению формы 100.03 - Управленческие и общеадминистративные расходы нерезидента</w:t>
      </w:r>
    </w:p>
    <w:bookmarkEnd w:id="1072"/>
    <w:bookmarkStart w:name="z1208" w:id="1073"/>
    <w:p>
      <w:pPr>
        <w:spacing w:after="0"/>
        <w:ind w:left="0"/>
        <w:jc w:val="both"/>
      </w:pPr>
      <w:r>
        <w:rPr>
          <w:rFonts w:ascii="Times New Roman"/>
          <w:b w:val="false"/>
          <w:i w:val="false"/>
          <w:color w:val="000000"/>
          <w:sz w:val="28"/>
        </w:rPr>
        <w:t xml:space="preserve">
      29. Данная форма предназначена для определения суммы управленческих и общеадминистративных расходов, относимых на вычеты в соответствии со </w:t>
      </w:r>
      <w:r>
        <w:rPr>
          <w:rFonts w:ascii="Times New Roman"/>
          <w:b w:val="false"/>
          <w:i w:val="false"/>
          <w:color w:val="000000"/>
          <w:sz w:val="28"/>
        </w:rPr>
        <w:t>статьями 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и </w:t>
      </w:r>
      <w:r>
        <w:rPr>
          <w:rFonts w:ascii="Times New Roman"/>
          <w:b w:val="false"/>
          <w:i w:val="false"/>
          <w:color w:val="000000"/>
          <w:sz w:val="28"/>
        </w:rPr>
        <w:t>665</w:t>
      </w:r>
      <w:r>
        <w:rPr>
          <w:rFonts w:ascii="Times New Roman"/>
          <w:b w:val="false"/>
          <w:i w:val="false"/>
          <w:color w:val="000000"/>
          <w:sz w:val="28"/>
        </w:rPr>
        <w:t xml:space="preserve"> Налогового кодекса, и заполняется нерезидентом, осуществляющим деятельность в Республике Казахстан через постоянное учреждение, применяющее положения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1073"/>
    <w:bookmarkStart w:name="z1209" w:id="1074"/>
    <w:p>
      <w:pPr>
        <w:spacing w:after="0"/>
        <w:ind w:left="0"/>
        <w:jc w:val="both"/>
      </w:pPr>
      <w:r>
        <w:rPr>
          <w:rFonts w:ascii="Times New Roman"/>
          <w:b w:val="false"/>
          <w:i w:val="false"/>
          <w:color w:val="000000"/>
          <w:sz w:val="28"/>
        </w:rPr>
        <w:t>
      30. В разделе "Дополнительная информация":</w:t>
      </w:r>
    </w:p>
    <w:bookmarkEnd w:id="1074"/>
    <w:bookmarkStart w:name="z1210" w:id="1075"/>
    <w:p>
      <w:pPr>
        <w:spacing w:after="0"/>
        <w:ind w:left="0"/>
        <w:jc w:val="both"/>
      </w:pPr>
      <w:r>
        <w:rPr>
          <w:rFonts w:ascii="Times New Roman"/>
          <w:b w:val="false"/>
          <w:i w:val="false"/>
          <w:color w:val="000000"/>
          <w:sz w:val="28"/>
        </w:rPr>
        <w:t xml:space="preserve">
      1) применяемый метод отнесения расходов на вычеты. Отмечается метод, применяемый при отнесении расходов на вычеты в соответствии со </w:t>
      </w:r>
      <w:r>
        <w:rPr>
          <w:rFonts w:ascii="Times New Roman"/>
          <w:b w:val="false"/>
          <w:i w:val="false"/>
          <w:color w:val="000000"/>
          <w:sz w:val="28"/>
        </w:rPr>
        <w:t>статьей 662</w:t>
      </w:r>
      <w:r>
        <w:rPr>
          <w:rFonts w:ascii="Times New Roman"/>
          <w:b w:val="false"/>
          <w:i w:val="false"/>
          <w:color w:val="000000"/>
          <w:sz w:val="28"/>
        </w:rPr>
        <w:t xml:space="preserve"> Налогового кодекса:</w:t>
      </w:r>
    </w:p>
    <w:bookmarkEnd w:id="1075"/>
    <w:bookmarkStart w:name="z1211" w:id="1076"/>
    <w:p>
      <w:pPr>
        <w:spacing w:after="0"/>
        <w:ind w:left="0"/>
        <w:jc w:val="both"/>
      </w:pPr>
      <w:r>
        <w:rPr>
          <w:rFonts w:ascii="Times New Roman"/>
          <w:b w:val="false"/>
          <w:i w:val="false"/>
          <w:color w:val="000000"/>
          <w:sz w:val="28"/>
        </w:rPr>
        <w:t>
      ячейка А отмечается, если применяется метод пропорционального распределения;</w:t>
      </w:r>
    </w:p>
    <w:bookmarkEnd w:id="1076"/>
    <w:bookmarkStart w:name="z1212" w:id="1077"/>
    <w:p>
      <w:pPr>
        <w:spacing w:after="0"/>
        <w:ind w:left="0"/>
        <w:jc w:val="both"/>
      </w:pPr>
      <w:r>
        <w:rPr>
          <w:rFonts w:ascii="Times New Roman"/>
          <w:b w:val="false"/>
          <w:i w:val="false"/>
          <w:color w:val="000000"/>
          <w:sz w:val="28"/>
        </w:rPr>
        <w:t>
      ячейка В отмечается, если применяется метод непосредственного (прямого) отнесения;</w:t>
      </w:r>
    </w:p>
    <w:bookmarkEnd w:id="1077"/>
    <w:bookmarkStart w:name="z1213" w:id="1078"/>
    <w:p>
      <w:pPr>
        <w:spacing w:after="0"/>
        <w:ind w:left="0"/>
        <w:jc w:val="both"/>
      </w:pPr>
      <w:r>
        <w:rPr>
          <w:rFonts w:ascii="Times New Roman"/>
          <w:b w:val="false"/>
          <w:i w:val="false"/>
          <w:color w:val="000000"/>
          <w:sz w:val="28"/>
        </w:rPr>
        <w:t>
      2) способ исчисления расчетного показателя при применении метода пропорционального распределения. Отмечается применяемый способ исчисления расчетного показателя:</w:t>
      </w:r>
    </w:p>
    <w:bookmarkEnd w:id="1078"/>
    <w:bookmarkStart w:name="z1214" w:id="1079"/>
    <w:p>
      <w:pPr>
        <w:spacing w:after="0"/>
        <w:ind w:left="0"/>
        <w:jc w:val="both"/>
      </w:pPr>
      <w:r>
        <w:rPr>
          <w:rFonts w:ascii="Times New Roman"/>
          <w:b w:val="false"/>
          <w:i w:val="false"/>
          <w:color w:val="000000"/>
          <w:sz w:val="28"/>
        </w:rPr>
        <w:t xml:space="preserve">
      ячейка А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2 статьи 663 Налогового кодекса;</w:t>
      </w:r>
    </w:p>
    <w:bookmarkEnd w:id="1079"/>
    <w:bookmarkStart w:name="z1215" w:id="1080"/>
    <w:p>
      <w:pPr>
        <w:spacing w:after="0"/>
        <w:ind w:left="0"/>
        <w:jc w:val="both"/>
      </w:pPr>
      <w:r>
        <w:rPr>
          <w:rFonts w:ascii="Times New Roman"/>
          <w:b w:val="false"/>
          <w:i w:val="false"/>
          <w:color w:val="000000"/>
          <w:sz w:val="28"/>
        </w:rPr>
        <w:t xml:space="preserve">
      ячейка В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663 Налогового кодекса;</w:t>
      </w:r>
    </w:p>
    <w:bookmarkEnd w:id="1080"/>
    <w:bookmarkStart w:name="z1216" w:id="1081"/>
    <w:p>
      <w:pPr>
        <w:spacing w:after="0"/>
        <w:ind w:left="0"/>
        <w:jc w:val="both"/>
      </w:pPr>
      <w:r>
        <w:rPr>
          <w:rFonts w:ascii="Times New Roman"/>
          <w:b w:val="false"/>
          <w:i w:val="false"/>
          <w:color w:val="000000"/>
          <w:sz w:val="28"/>
        </w:rPr>
        <w:t>
      3) код страны резидентства, с которой заключен международный договор. Указывается код страны резидентства согласно пункту 52 настоящих Правил, с которой Республикой Казахстан заключен применяемый международный договор;</w:t>
      </w:r>
    </w:p>
    <w:bookmarkEnd w:id="1081"/>
    <w:bookmarkStart w:name="z1217" w:id="1082"/>
    <w:p>
      <w:pPr>
        <w:spacing w:after="0"/>
        <w:ind w:left="0"/>
        <w:jc w:val="both"/>
      </w:pPr>
      <w:r>
        <w:rPr>
          <w:rFonts w:ascii="Times New Roman"/>
          <w:b w:val="false"/>
          <w:i w:val="false"/>
          <w:color w:val="000000"/>
          <w:sz w:val="28"/>
        </w:rPr>
        <w:t>
      4) налоговый период. Отмечается дата начала и конца налогового периода в стране, с которой заключен международный договор;</w:t>
      </w:r>
    </w:p>
    <w:bookmarkEnd w:id="1082"/>
    <w:bookmarkStart w:name="z1218" w:id="1083"/>
    <w:p>
      <w:pPr>
        <w:spacing w:after="0"/>
        <w:ind w:left="0"/>
        <w:jc w:val="both"/>
      </w:pPr>
      <w:r>
        <w:rPr>
          <w:rFonts w:ascii="Times New Roman"/>
          <w:b w:val="false"/>
          <w:i w:val="false"/>
          <w:color w:val="000000"/>
          <w:sz w:val="28"/>
        </w:rPr>
        <w:t xml:space="preserve">
      5) поправочный (-ые) коэффициент (-ы) налогового периода (далее - ПКНП). Отмечается размер поправочного (-ых) коэффициента (-ов) К (К1 и К2), в случае его (их) применения в соответствии со </w:t>
      </w:r>
      <w:r>
        <w:rPr>
          <w:rFonts w:ascii="Times New Roman"/>
          <w:b w:val="false"/>
          <w:i w:val="false"/>
          <w:color w:val="000000"/>
          <w:sz w:val="28"/>
        </w:rPr>
        <w:t>статьей 664</w:t>
      </w:r>
      <w:r>
        <w:rPr>
          <w:rFonts w:ascii="Times New Roman"/>
          <w:b w:val="false"/>
          <w:i w:val="false"/>
          <w:color w:val="000000"/>
          <w:sz w:val="28"/>
        </w:rPr>
        <w:t xml:space="preserve"> Налогового кодекса.</w:t>
      </w:r>
    </w:p>
    <w:bookmarkEnd w:id="1083"/>
    <w:bookmarkStart w:name="z1219" w:id="1084"/>
    <w:p>
      <w:pPr>
        <w:spacing w:after="0"/>
        <w:ind w:left="0"/>
        <w:jc w:val="both"/>
      </w:pPr>
      <w:r>
        <w:rPr>
          <w:rFonts w:ascii="Times New Roman"/>
          <w:b w:val="false"/>
          <w:i w:val="false"/>
          <w:color w:val="000000"/>
          <w:sz w:val="28"/>
        </w:rPr>
        <w:t>
      31. В разделе "Расходы":</w:t>
      </w:r>
    </w:p>
    <w:bookmarkEnd w:id="1084"/>
    <w:bookmarkStart w:name="z1220" w:id="1085"/>
    <w:p>
      <w:pPr>
        <w:spacing w:after="0"/>
        <w:ind w:left="0"/>
        <w:jc w:val="both"/>
      </w:pPr>
      <w:r>
        <w:rPr>
          <w:rFonts w:ascii="Times New Roman"/>
          <w:b w:val="false"/>
          <w:i w:val="false"/>
          <w:color w:val="000000"/>
          <w:sz w:val="28"/>
        </w:rPr>
        <w:t>
      1) в графе А указывается порядковый номер строки;</w:t>
      </w:r>
    </w:p>
    <w:bookmarkEnd w:id="1085"/>
    <w:bookmarkStart w:name="z1221" w:id="1086"/>
    <w:p>
      <w:pPr>
        <w:spacing w:after="0"/>
        <w:ind w:left="0"/>
        <w:jc w:val="both"/>
      </w:pPr>
      <w:r>
        <w:rPr>
          <w:rFonts w:ascii="Times New Roman"/>
          <w:b w:val="false"/>
          <w:i w:val="false"/>
          <w:color w:val="000000"/>
          <w:sz w:val="28"/>
        </w:rPr>
        <w:t>
      2) в графе В определены соответствующие показатели;</w:t>
      </w:r>
    </w:p>
    <w:bookmarkEnd w:id="1086"/>
    <w:bookmarkStart w:name="z1222" w:id="1087"/>
    <w:p>
      <w:pPr>
        <w:spacing w:after="0"/>
        <w:ind w:left="0"/>
        <w:jc w:val="both"/>
      </w:pPr>
      <w:r>
        <w:rPr>
          <w:rFonts w:ascii="Times New Roman"/>
          <w:b w:val="false"/>
          <w:i w:val="false"/>
          <w:color w:val="000000"/>
          <w:sz w:val="28"/>
        </w:rPr>
        <w:t>
      3) в графе С указываются суммы совокупного годового дохода, полученного (подлежащего получению) налогоплательщиком-нерезидентом и постоянным учреждением, расположенным в Республике Казахстан. В случае использования ПКНП с его учетом;</w:t>
      </w:r>
    </w:p>
    <w:bookmarkEnd w:id="1087"/>
    <w:bookmarkStart w:name="z1223" w:id="1088"/>
    <w:p>
      <w:pPr>
        <w:spacing w:after="0"/>
        <w:ind w:left="0"/>
        <w:jc w:val="both"/>
      </w:pPr>
      <w:r>
        <w:rPr>
          <w:rFonts w:ascii="Times New Roman"/>
          <w:b w:val="false"/>
          <w:i w:val="false"/>
          <w:color w:val="000000"/>
          <w:sz w:val="28"/>
        </w:rPr>
        <w:t>
      4) в графе D указываются суммы первоначальной (текущей) стоимости основных средств юридического лица-нерезидента и постоянного учреждения, расположенного в Республике Казахстан. В случае использования ПКНП с его учетом;</w:t>
      </w:r>
    </w:p>
    <w:bookmarkEnd w:id="1088"/>
    <w:bookmarkStart w:name="z1224" w:id="1089"/>
    <w:p>
      <w:pPr>
        <w:spacing w:after="0"/>
        <w:ind w:left="0"/>
        <w:jc w:val="both"/>
      </w:pPr>
      <w:r>
        <w:rPr>
          <w:rFonts w:ascii="Times New Roman"/>
          <w:b w:val="false"/>
          <w:i w:val="false"/>
          <w:color w:val="000000"/>
          <w:sz w:val="28"/>
        </w:rPr>
        <w:t>
      5) в графе Е указываются суммы расходов по оплате труда работников налогоплательщика-нерезидента и постоянного учреждения, расположенного в Республике Казахстан. В случае использования ПКНП с его учетом;</w:t>
      </w:r>
    </w:p>
    <w:bookmarkEnd w:id="1089"/>
    <w:bookmarkStart w:name="z1225" w:id="1090"/>
    <w:p>
      <w:pPr>
        <w:spacing w:after="0"/>
        <w:ind w:left="0"/>
        <w:jc w:val="both"/>
      </w:pPr>
      <w:r>
        <w:rPr>
          <w:rFonts w:ascii="Times New Roman"/>
          <w:b w:val="false"/>
          <w:i w:val="false"/>
          <w:color w:val="000000"/>
          <w:sz w:val="28"/>
        </w:rPr>
        <w:t>
      6) в графе F указывается размер расчетного показателя, исчисленный по применяемому способу. Расчетный показатель представляет собой отношение сопоставимых показателей от деятельности в Республике Казахстан через постоянное учреждение к сопоставимым показателям нерезидента, определяемый в строке 4С или как отношение суммы строк 4С, 4D, 4Е к 3 по формуле ((4С+4D+4Е)/3), в зависимости от применяемого способа исчисления расчетного показателя при применении метода пропорционального распределения. При определении расчетного показателя указываются тысячные доли;</w:t>
      </w:r>
    </w:p>
    <w:bookmarkEnd w:id="1090"/>
    <w:bookmarkStart w:name="z1226" w:id="1091"/>
    <w:p>
      <w:pPr>
        <w:spacing w:after="0"/>
        <w:ind w:left="0"/>
        <w:jc w:val="both"/>
      </w:pPr>
      <w:r>
        <w:rPr>
          <w:rFonts w:ascii="Times New Roman"/>
          <w:b w:val="false"/>
          <w:i w:val="false"/>
          <w:color w:val="000000"/>
          <w:sz w:val="28"/>
        </w:rPr>
        <w:t>
      7) в графе G указывается сумма управленческих и общеадминистративных расходов нерезидента, в том числе от деятельности в Республике Казахстан через постоянное учреждение;</w:t>
      </w:r>
    </w:p>
    <w:bookmarkEnd w:id="1091"/>
    <w:bookmarkStart w:name="z1227" w:id="1092"/>
    <w:p>
      <w:pPr>
        <w:spacing w:after="0"/>
        <w:ind w:left="0"/>
        <w:jc w:val="both"/>
      </w:pPr>
      <w:r>
        <w:rPr>
          <w:rFonts w:ascii="Times New Roman"/>
          <w:b w:val="false"/>
          <w:i w:val="false"/>
          <w:color w:val="000000"/>
          <w:sz w:val="28"/>
        </w:rPr>
        <w:t>
      8) в графе H указывается общая сумма затрат налогоплательщика с учетом затрат, отраженных в графе G.</w:t>
      </w:r>
    </w:p>
    <w:bookmarkEnd w:id="1092"/>
    <w:bookmarkStart w:name="z1228" w:id="1093"/>
    <w:p>
      <w:pPr>
        <w:spacing w:after="0"/>
        <w:ind w:left="0"/>
        <w:jc w:val="left"/>
      </w:pPr>
      <w:r>
        <w:rPr>
          <w:rFonts w:ascii="Times New Roman"/>
          <w:b/>
          <w:i w:val="false"/>
          <w:color w:val="000000"/>
        </w:rPr>
        <w:t xml:space="preserve"> Глава 6. Пояснение по заполнению формы 100.04 - доход, подлежащий освобождению от налогообложения в соответствии с международными договорами</w:t>
      </w:r>
    </w:p>
    <w:bookmarkEnd w:id="1093"/>
    <w:bookmarkStart w:name="z1229" w:id="1094"/>
    <w:p>
      <w:pPr>
        <w:spacing w:after="0"/>
        <w:ind w:left="0"/>
        <w:jc w:val="both"/>
      </w:pPr>
      <w:r>
        <w:rPr>
          <w:rFonts w:ascii="Times New Roman"/>
          <w:b w:val="false"/>
          <w:i w:val="false"/>
          <w:color w:val="000000"/>
          <w:sz w:val="28"/>
        </w:rPr>
        <w:t xml:space="preserve">
      32.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Налогового кодекса, если международным договором, ратифицированным Республикой Казахстан, установлены иные правила, чем те, которые содержатся в Налоговом кодексе, применяются правила ратифицированного Республикой Казахстан международного договора.</w:t>
      </w:r>
    </w:p>
    <w:bookmarkEnd w:id="1094"/>
    <w:bookmarkStart w:name="z1230" w:id="1095"/>
    <w:p>
      <w:pPr>
        <w:spacing w:after="0"/>
        <w:ind w:left="0"/>
        <w:jc w:val="both"/>
      </w:pPr>
      <w:r>
        <w:rPr>
          <w:rFonts w:ascii="Times New Roman"/>
          <w:b w:val="false"/>
          <w:i w:val="false"/>
          <w:color w:val="000000"/>
          <w:sz w:val="28"/>
        </w:rPr>
        <w:t>
      33. В разделе "Показатели":</w:t>
      </w:r>
    </w:p>
    <w:bookmarkEnd w:id="1095"/>
    <w:bookmarkStart w:name="z1231" w:id="1096"/>
    <w:p>
      <w:pPr>
        <w:spacing w:after="0"/>
        <w:ind w:left="0"/>
        <w:jc w:val="both"/>
      </w:pPr>
      <w:r>
        <w:rPr>
          <w:rFonts w:ascii="Times New Roman"/>
          <w:b w:val="false"/>
          <w:i w:val="false"/>
          <w:color w:val="000000"/>
          <w:sz w:val="28"/>
        </w:rPr>
        <w:t>
      1) в графе А указывается порядковый номер строки;</w:t>
      </w:r>
    </w:p>
    <w:bookmarkEnd w:id="1096"/>
    <w:bookmarkStart w:name="z1232" w:id="1097"/>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пункту 53 настоящих Правил, в соответствии с которым в отношении дохода установлен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097"/>
    <w:bookmarkStart w:name="z1233" w:id="1098"/>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1098"/>
    <w:bookmarkStart w:name="z1234" w:id="1099"/>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52 настоящих Правил;</w:t>
      </w:r>
    </w:p>
    <w:bookmarkEnd w:id="1099"/>
    <w:bookmarkStart w:name="z1235" w:id="1100"/>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1100"/>
    <w:bookmarkStart w:name="z1236" w:id="1101"/>
    <w:p>
      <w:pPr>
        <w:spacing w:after="0"/>
        <w:ind w:left="0"/>
        <w:jc w:val="left"/>
      </w:pPr>
      <w:r>
        <w:rPr>
          <w:rFonts w:ascii="Times New Roman"/>
          <w:b/>
          <w:i w:val="false"/>
          <w:color w:val="000000"/>
        </w:rPr>
        <w:t xml:space="preserve"> Глава 7. Пояснение по заполнению формы 100.05 - Доходы из иностранных источников, с суммы уплаченного иностранного налога и зачета</w:t>
      </w:r>
    </w:p>
    <w:bookmarkEnd w:id="1101"/>
    <w:bookmarkStart w:name="z1237" w:id="1102"/>
    <w:p>
      <w:pPr>
        <w:spacing w:after="0"/>
        <w:ind w:left="0"/>
        <w:jc w:val="both"/>
      </w:pPr>
      <w:r>
        <w:rPr>
          <w:rFonts w:ascii="Times New Roman"/>
          <w:b w:val="false"/>
          <w:i w:val="false"/>
          <w:color w:val="000000"/>
          <w:sz w:val="28"/>
        </w:rPr>
        <w:t xml:space="preserve">
      34.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в странах с льготным налогообложением, а также суммы уплаченного иностранного налога и их зачета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w:t>
      </w:r>
    </w:p>
    <w:bookmarkEnd w:id="1102"/>
    <w:bookmarkStart w:name="z1238" w:id="1103"/>
    <w:p>
      <w:pPr>
        <w:spacing w:after="0"/>
        <w:ind w:left="0"/>
        <w:jc w:val="both"/>
      </w:pPr>
      <w:r>
        <w:rPr>
          <w:rFonts w:ascii="Times New Roman"/>
          <w:b w:val="false"/>
          <w:i w:val="false"/>
          <w:color w:val="000000"/>
          <w:sz w:val="28"/>
        </w:rPr>
        <w:t>
      35. В разделе "Показатели":</w:t>
      </w:r>
    </w:p>
    <w:bookmarkEnd w:id="1103"/>
    <w:bookmarkStart w:name="z1239" w:id="1104"/>
    <w:p>
      <w:pPr>
        <w:spacing w:after="0"/>
        <w:ind w:left="0"/>
        <w:jc w:val="both"/>
      </w:pPr>
      <w:r>
        <w:rPr>
          <w:rFonts w:ascii="Times New Roman"/>
          <w:b w:val="false"/>
          <w:i w:val="false"/>
          <w:color w:val="000000"/>
          <w:sz w:val="28"/>
        </w:rPr>
        <w:t>
      1) в графе А указывается порядковый номер строки;</w:t>
      </w:r>
    </w:p>
    <w:bookmarkEnd w:id="1104"/>
    <w:bookmarkStart w:name="z1240" w:id="1105"/>
    <w:p>
      <w:pPr>
        <w:spacing w:after="0"/>
        <w:ind w:left="0"/>
        <w:jc w:val="both"/>
      </w:pPr>
      <w:r>
        <w:rPr>
          <w:rFonts w:ascii="Times New Roman"/>
          <w:b w:val="false"/>
          <w:i w:val="false"/>
          <w:color w:val="000000"/>
          <w:sz w:val="28"/>
        </w:rPr>
        <w:t>
      2) в графе В указывается код страны согласно пункту 52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w:t>
      </w:r>
    </w:p>
    <w:bookmarkEnd w:id="1105"/>
    <w:bookmarkStart w:name="z1241" w:id="1106"/>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50 настоящих Правил.</w:t>
      </w:r>
    </w:p>
    <w:bookmarkEnd w:id="1106"/>
    <w:bookmarkStart w:name="z1242" w:id="1107"/>
    <w:p>
      <w:pPr>
        <w:spacing w:after="0"/>
        <w:ind w:left="0"/>
        <w:jc w:val="both"/>
      </w:pPr>
      <w:r>
        <w:rPr>
          <w:rFonts w:ascii="Times New Roman"/>
          <w:b w:val="false"/>
          <w:i w:val="false"/>
          <w:color w:val="000000"/>
          <w:sz w:val="28"/>
        </w:rPr>
        <w:t>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1107"/>
    <w:bookmarkStart w:name="z1243" w:id="1108"/>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51 настоящих Правил.</w:t>
      </w:r>
    </w:p>
    <w:bookmarkEnd w:id="1108"/>
    <w:bookmarkStart w:name="z1244" w:id="1109"/>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1109"/>
    <w:bookmarkStart w:name="z1245" w:id="1110"/>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статьями </w:t>
      </w:r>
      <w:r>
        <w:rPr>
          <w:rFonts w:ascii="Times New Roman"/>
          <w:b w:val="false"/>
          <w:i w:val="false"/>
          <w:color w:val="000000"/>
          <w:sz w:val="28"/>
        </w:rPr>
        <w:t>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 включая:</w:t>
      </w:r>
    </w:p>
    <w:bookmarkEnd w:id="1110"/>
    <w:bookmarkStart w:name="z1246" w:id="1111"/>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1111"/>
    <w:bookmarkStart w:name="z1247" w:id="1112"/>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1112"/>
    <w:bookmarkStart w:name="z1248" w:id="1113"/>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1113"/>
    <w:bookmarkStart w:name="z1249" w:id="1114"/>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начисленных в таком иностранном государстве;</w:t>
      </w:r>
    </w:p>
    <w:bookmarkEnd w:id="1114"/>
    <w:bookmarkStart w:name="z1250" w:id="1115"/>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1115"/>
    <w:bookmarkStart w:name="z1251" w:id="1116"/>
    <w:p>
      <w:pPr>
        <w:spacing w:after="0"/>
        <w:ind w:left="0"/>
        <w:jc w:val="both"/>
      </w:pPr>
      <w:r>
        <w:rPr>
          <w:rFonts w:ascii="Times New Roman"/>
          <w:b w:val="false"/>
          <w:i w:val="false"/>
          <w:color w:val="000000"/>
          <w:sz w:val="28"/>
        </w:rPr>
        <w:t xml:space="preserve">
      7) в графе G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исчисленных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w:t>
      </w:r>
    </w:p>
    <w:bookmarkEnd w:id="1116"/>
    <w:bookmarkStart w:name="z1252" w:id="1117"/>
    <w:p>
      <w:pPr>
        <w:spacing w:after="0"/>
        <w:ind w:left="0"/>
        <w:jc w:val="both"/>
      </w:pPr>
      <w:r>
        <w:rPr>
          <w:rFonts w:ascii="Times New Roman"/>
          <w:b w:val="false"/>
          <w:i w:val="false"/>
          <w:color w:val="000000"/>
          <w:sz w:val="28"/>
        </w:rPr>
        <w:t>
      8) в графе H указывается сумма доходов, отраженных в графе G,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1117"/>
    <w:bookmarkStart w:name="z1253" w:id="1118"/>
    <w:p>
      <w:pPr>
        <w:spacing w:after="0"/>
        <w:ind w:left="0"/>
        <w:jc w:val="both"/>
      </w:pPr>
      <w:r>
        <w:rPr>
          <w:rFonts w:ascii="Times New Roman"/>
          <w:b w:val="false"/>
          <w:i w:val="false"/>
          <w:color w:val="000000"/>
          <w:sz w:val="28"/>
        </w:rPr>
        <w:t xml:space="preserve">
      9) в графе І указывается сумма иностранного подоходного налога c доходов из источников в иностранных государствах, подлежащие зачету при уплате КПН в Республике Казахстан, исчисленные в соответствии с положениями </w:t>
      </w:r>
      <w:r>
        <w:rPr>
          <w:rFonts w:ascii="Times New Roman"/>
          <w:b w:val="false"/>
          <w:i w:val="false"/>
          <w:color w:val="000000"/>
          <w:sz w:val="28"/>
        </w:rPr>
        <w:t>пунктов 1</w:t>
      </w:r>
      <w:r>
        <w:rPr>
          <w:rFonts w:ascii="Times New Roman"/>
          <w:b w:val="false"/>
          <w:i w:val="false"/>
          <w:color w:val="000000"/>
          <w:sz w:val="28"/>
        </w:rPr>
        <w:t>-</w:t>
      </w:r>
      <w:r>
        <w:rPr>
          <w:rFonts w:ascii="Times New Roman"/>
          <w:b w:val="false"/>
          <w:i w:val="false"/>
          <w:color w:val="000000"/>
          <w:sz w:val="28"/>
        </w:rPr>
        <w:t>3</w:t>
      </w:r>
      <w:r>
        <w:rPr>
          <w:rFonts w:ascii="Times New Roman"/>
          <w:b w:val="false"/>
          <w:i w:val="false"/>
          <w:color w:val="000000"/>
          <w:sz w:val="28"/>
        </w:rPr>
        <w:t xml:space="preserve"> статьи 303 Налогового кодекса, в национальной валюте.</w:t>
      </w:r>
    </w:p>
    <w:bookmarkEnd w:id="1118"/>
    <w:bookmarkStart w:name="z1254" w:id="1119"/>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1119"/>
    <w:bookmarkStart w:name="z1255" w:id="1120"/>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1120"/>
    <w:bookmarkStart w:name="z1256" w:id="1121"/>
    <w:p>
      <w:pPr>
        <w:spacing w:after="0"/>
        <w:ind w:left="0"/>
        <w:jc w:val="both"/>
      </w:pPr>
      <w:r>
        <w:rPr>
          <w:rFonts w:ascii="Times New Roman"/>
          <w:b w:val="false"/>
          <w:i w:val="false"/>
          <w:color w:val="000000"/>
          <w:sz w:val="28"/>
        </w:rPr>
        <w:t>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w:t>
      </w:r>
    </w:p>
    <w:bookmarkEnd w:id="1121"/>
    <w:bookmarkStart w:name="z1257" w:id="1122"/>
    <w:p>
      <w:pPr>
        <w:spacing w:after="0"/>
        <w:ind w:left="0"/>
        <w:jc w:val="both"/>
      </w:pPr>
      <w:r>
        <w:rPr>
          <w:rFonts w:ascii="Times New Roman"/>
          <w:b w:val="false"/>
          <w:i w:val="false"/>
          <w:color w:val="000000"/>
          <w:sz w:val="28"/>
        </w:rPr>
        <w:t xml:space="preserve">
      сумму КПН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w:t>
      </w:r>
    </w:p>
    <w:bookmarkEnd w:id="1122"/>
    <w:bookmarkStart w:name="z1258" w:id="1123"/>
    <w:p>
      <w:pPr>
        <w:spacing w:after="0"/>
        <w:ind w:left="0"/>
        <w:jc w:val="both"/>
      </w:pPr>
      <w:r>
        <w:rPr>
          <w:rFonts w:ascii="Times New Roman"/>
          <w:b w:val="false"/>
          <w:i w:val="false"/>
          <w:color w:val="000000"/>
          <w:sz w:val="28"/>
        </w:rPr>
        <w:t xml:space="preserve">
      10) в графе J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и исчисленных в соответствии со </w:t>
      </w:r>
      <w:r>
        <w:rPr>
          <w:rFonts w:ascii="Times New Roman"/>
          <w:b w:val="false"/>
          <w:i w:val="false"/>
          <w:color w:val="000000"/>
          <w:sz w:val="28"/>
        </w:rPr>
        <w:t>статьями 242</w:t>
      </w:r>
      <w:r>
        <w:rPr>
          <w:rFonts w:ascii="Times New Roman"/>
          <w:b w:val="false"/>
          <w:i w:val="false"/>
          <w:color w:val="000000"/>
          <w:sz w:val="28"/>
        </w:rPr>
        <w:t xml:space="preserve">,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244</w:t>
      </w:r>
      <w:r>
        <w:rPr>
          <w:rFonts w:ascii="Times New Roman"/>
          <w:b w:val="false"/>
          <w:i w:val="false"/>
          <w:color w:val="000000"/>
          <w:sz w:val="28"/>
        </w:rPr>
        <w:t xml:space="preserve">, </w:t>
      </w:r>
      <w:r>
        <w:rPr>
          <w:rFonts w:ascii="Times New Roman"/>
          <w:b w:val="false"/>
          <w:i w:val="false"/>
          <w:color w:val="000000"/>
          <w:sz w:val="28"/>
        </w:rPr>
        <w:t>245</w:t>
      </w:r>
      <w:r>
        <w:rPr>
          <w:rFonts w:ascii="Times New Roman"/>
          <w:b w:val="false"/>
          <w:i w:val="false"/>
          <w:color w:val="000000"/>
          <w:sz w:val="28"/>
        </w:rPr>
        <w:t xml:space="preserve">, </w:t>
      </w:r>
      <w:r>
        <w:rPr>
          <w:rFonts w:ascii="Times New Roman"/>
          <w:b w:val="false"/>
          <w:i w:val="false"/>
          <w:color w:val="000000"/>
          <w:sz w:val="28"/>
        </w:rPr>
        <w:t>246</w:t>
      </w:r>
      <w:r>
        <w:rPr>
          <w:rFonts w:ascii="Times New Roman"/>
          <w:b w:val="false"/>
          <w:i w:val="false"/>
          <w:color w:val="000000"/>
          <w:sz w:val="28"/>
        </w:rPr>
        <w:t xml:space="preserve">,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248</w:t>
      </w:r>
      <w:r>
        <w:rPr>
          <w:rFonts w:ascii="Times New Roman"/>
          <w:b w:val="false"/>
          <w:i w:val="false"/>
          <w:color w:val="000000"/>
          <w:sz w:val="28"/>
        </w:rPr>
        <w:t xml:space="preserve">, </w:t>
      </w:r>
      <w:r>
        <w:rPr>
          <w:rFonts w:ascii="Times New Roman"/>
          <w:b w:val="false"/>
          <w:i w:val="false"/>
          <w:color w:val="000000"/>
          <w:sz w:val="28"/>
        </w:rPr>
        <w:t>249</w:t>
      </w:r>
      <w:r>
        <w:rPr>
          <w:rFonts w:ascii="Times New Roman"/>
          <w:b w:val="false"/>
          <w:i w:val="false"/>
          <w:color w:val="000000"/>
          <w:sz w:val="28"/>
        </w:rPr>
        <w:t xml:space="preserve">, </w:t>
      </w:r>
      <w:r>
        <w:rPr>
          <w:rFonts w:ascii="Times New Roman"/>
          <w:b w:val="false"/>
          <w:i w:val="false"/>
          <w:color w:val="000000"/>
          <w:sz w:val="28"/>
        </w:rPr>
        <w:t>250</w:t>
      </w:r>
      <w:r>
        <w:rPr>
          <w:rFonts w:ascii="Times New Roman"/>
          <w:b w:val="false"/>
          <w:i w:val="false"/>
          <w:color w:val="000000"/>
          <w:sz w:val="28"/>
        </w:rPr>
        <w:t xml:space="preserve">, </w:t>
      </w:r>
      <w:r>
        <w:rPr>
          <w:rFonts w:ascii="Times New Roman"/>
          <w:b w:val="false"/>
          <w:i w:val="false"/>
          <w:color w:val="000000"/>
          <w:sz w:val="28"/>
        </w:rPr>
        <w:t>251</w:t>
      </w:r>
      <w:r>
        <w:rPr>
          <w:rFonts w:ascii="Times New Roman"/>
          <w:b w:val="false"/>
          <w:i w:val="false"/>
          <w:color w:val="000000"/>
          <w:sz w:val="28"/>
        </w:rPr>
        <w:t xml:space="preserve">, </w:t>
      </w:r>
      <w:r>
        <w:rPr>
          <w:rFonts w:ascii="Times New Roman"/>
          <w:b w:val="false"/>
          <w:i w:val="false"/>
          <w:color w:val="000000"/>
          <w:sz w:val="28"/>
        </w:rPr>
        <w:t>252</w:t>
      </w:r>
      <w:r>
        <w:rPr>
          <w:rFonts w:ascii="Times New Roman"/>
          <w:b w:val="false"/>
          <w:i w:val="false"/>
          <w:color w:val="000000"/>
          <w:sz w:val="28"/>
        </w:rPr>
        <w:t xml:space="preserve">, </w:t>
      </w:r>
      <w:r>
        <w:rPr>
          <w:rFonts w:ascii="Times New Roman"/>
          <w:b w:val="false"/>
          <w:i w:val="false"/>
          <w:color w:val="000000"/>
          <w:sz w:val="28"/>
        </w:rPr>
        <w:t>253</w:t>
      </w:r>
      <w:r>
        <w:rPr>
          <w:rFonts w:ascii="Times New Roman"/>
          <w:b w:val="false"/>
          <w:i w:val="false"/>
          <w:color w:val="000000"/>
          <w:sz w:val="28"/>
        </w:rPr>
        <w:t xml:space="preserve">, </w:t>
      </w:r>
      <w:r>
        <w:rPr>
          <w:rFonts w:ascii="Times New Roman"/>
          <w:b w:val="false"/>
          <w:i w:val="false"/>
          <w:color w:val="000000"/>
          <w:sz w:val="28"/>
        </w:rPr>
        <w:t>254</w:t>
      </w:r>
      <w:r>
        <w:rPr>
          <w:rFonts w:ascii="Times New Roman"/>
          <w:b w:val="false"/>
          <w:i w:val="false"/>
          <w:color w:val="000000"/>
          <w:sz w:val="28"/>
        </w:rPr>
        <w:t xml:space="preserve">, </w:t>
      </w:r>
      <w:r>
        <w:rPr>
          <w:rFonts w:ascii="Times New Roman"/>
          <w:b w:val="false"/>
          <w:i w:val="false"/>
          <w:color w:val="000000"/>
          <w:sz w:val="28"/>
        </w:rPr>
        <w:t>255</w:t>
      </w:r>
      <w:r>
        <w:rPr>
          <w:rFonts w:ascii="Times New Roman"/>
          <w:b w:val="false"/>
          <w:i w:val="false"/>
          <w:color w:val="000000"/>
          <w:sz w:val="28"/>
        </w:rPr>
        <w:t xml:space="preserve">, </w:t>
      </w:r>
      <w:r>
        <w:rPr>
          <w:rFonts w:ascii="Times New Roman"/>
          <w:b w:val="false"/>
          <w:i w:val="false"/>
          <w:color w:val="000000"/>
          <w:sz w:val="28"/>
        </w:rPr>
        <w:t>256</w:t>
      </w:r>
      <w:r>
        <w:rPr>
          <w:rFonts w:ascii="Times New Roman"/>
          <w:b w:val="false"/>
          <w:i w:val="false"/>
          <w:color w:val="000000"/>
          <w:sz w:val="28"/>
        </w:rPr>
        <w:t xml:space="preserve">,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w:t>
      </w:r>
      <w:r>
        <w:rPr>
          <w:rFonts w:ascii="Times New Roman"/>
          <w:b w:val="false"/>
          <w:i w:val="false"/>
          <w:color w:val="000000"/>
          <w:sz w:val="28"/>
        </w:rPr>
        <w:t>260</w:t>
      </w:r>
      <w:r>
        <w:rPr>
          <w:rFonts w:ascii="Times New Roman"/>
          <w:b w:val="false"/>
          <w:i w:val="false"/>
          <w:color w:val="000000"/>
          <w:sz w:val="28"/>
        </w:rPr>
        <w:t xml:space="preserve">, </w:t>
      </w:r>
      <w:r>
        <w:rPr>
          <w:rFonts w:ascii="Times New Roman"/>
          <w:b w:val="false"/>
          <w:i w:val="false"/>
          <w:color w:val="000000"/>
          <w:sz w:val="28"/>
        </w:rPr>
        <w:t>261</w:t>
      </w:r>
      <w:r>
        <w:rPr>
          <w:rFonts w:ascii="Times New Roman"/>
          <w:b w:val="false"/>
          <w:i w:val="false"/>
          <w:color w:val="000000"/>
          <w:sz w:val="28"/>
        </w:rPr>
        <w:t xml:space="preserve">, </w:t>
      </w:r>
      <w:r>
        <w:rPr>
          <w:rFonts w:ascii="Times New Roman"/>
          <w:b w:val="false"/>
          <w:i w:val="false"/>
          <w:color w:val="000000"/>
          <w:sz w:val="28"/>
        </w:rPr>
        <w:t>262</w:t>
      </w:r>
      <w:r>
        <w:rPr>
          <w:rFonts w:ascii="Times New Roman"/>
          <w:b w:val="false"/>
          <w:i w:val="false"/>
          <w:color w:val="000000"/>
          <w:sz w:val="28"/>
        </w:rPr>
        <w:t xml:space="preserve">,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264</w:t>
      </w:r>
      <w:r>
        <w:rPr>
          <w:rFonts w:ascii="Times New Roman"/>
          <w:b w:val="false"/>
          <w:i w:val="false"/>
          <w:color w:val="000000"/>
          <w:sz w:val="28"/>
        </w:rPr>
        <w:t xml:space="preserve">,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национальной валюте;</w:t>
      </w:r>
    </w:p>
    <w:bookmarkEnd w:id="1123"/>
    <w:bookmarkStart w:name="z1259" w:id="1124"/>
    <w:p>
      <w:pPr>
        <w:spacing w:after="0"/>
        <w:ind w:left="0"/>
        <w:jc w:val="both"/>
      </w:pPr>
      <w:r>
        <w:rPr>
          <w:rFonts w:ascii="Times New Roman"/>
          <w:b w:val="false"/>
          <w:i w:val="false"/>
          <w:color w:val="000000"/>
          <w:sz w:val="28"/>
        </w:rPr>
        <w:t xml:space="preserve">
      11) в графе K указывается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исчисленных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в национальной валюте.</w:t>
      </w:r>
    </w:p>
    <w:bookmarkEnd w:id="1124"/>
    <w:bookmarkStart w:name="z1260" w:id="1125"/>
    <w:p>
      <w:pPr>
        <w:spacing w:after="0"/>
        <w:ind w:left="0"/>
        <w:jc w:val="both"/>
      </w:pPr>
      <w:r>
        <w:rPr>
          <w:rFonts w:ascii="Times New Roman"/>
          <w:b w:val="false"/>
          <w:i w:val="false"/>
          <w:color w:val="000000"/>
          <w:sz w:val="28"/>
        </w:rPr>
        <w:t>
      Итоговые значения строк графы F, соответствующих кодам видов доходов "2010", "2020", "2030", "2040", "2050", "2170" и "2190" переносятся в строку 100.00.001.</w:t>
      </w:r>
    </w:p>
    <w:bookmarkEnd w:id="1125"/>
    <w:bookmarkStart w:name="z1261" w:id="1126"/>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100.00.002.</w:t>
      </w:r>
    </w:p>
    <w:bookmarkEnd w:id="1126"/>
    <w:bookmarkStart w:name="z1262" w:id="1127"/>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100.00.004.</w:t>
      </w:r>
    </w:p>
    <w:bookmarkEnd w:id="1127"/>
    <w:bookmarkStart w:name="z1263" w:id="1128"/>
    <w:p>
      <w:pPr>
        <w:spacing w:after="0"/>
        <w:ind w:left="0"/>
        <w:jc w:val="both"/>
      </w:pPr>
      <w:r>
        <w:rPr>
          <w:rFonts w:ascii="Times New Roman"/>
          <w:b w:val="false"/>
          <w:i w:val="false"/>
          <w:color w:val="000000"/>
          <w:sz w:val="28"/>
        </w:rPr>
        <w:t>
      Итоговое значение графы F переносится в строку 100.00.045.</w:t>
      </w:r>
    </w:p>
    <w:bookmarkEnd w:id="1128"/>
    <w:bookmarkStart w:name="z1264" w:id="1129"/>
    <w:p>
      <w:pPr>
        <w:spacing w:after="0"/>
        <w:ind w:left="0"/>
        <w:jc w:val="both"/>
      </w:pPr>
      <w:r>
        <w:rPr>
          <w:rFonts w:ascii="Times New Roman"/>
          <w:b w:val="false"/>
          <w:i w:val="false"/>
          <w:color w:val="000000"/>
          <w:sz w:val="28"/>
        </w:rPr>
        <w:t>
      Итоговое значение графы І переносится в строку 100.00.058 І.</w:t>
      </w:r>
    </w:p>
    <w:bookmarkEnd w:id="1129"/>
    <w:bookmarkStart w:name="z1265" w:id="1130"/>
    <w:p>
      <w:pPr>
        <w:spacing w:after="0"/>
        <w:ind w:left="0"/>
        <w:jc w:val="left"/>
      </w:pPr>
      <w:r>
        <w:rPr>
          <w:rFonts w:ascii="Times New Roman"/>
          <w:b/>
          <w:i w:val="false"/>
          <w:color w:val="000000"/>
        </w:rPr>
        <w:t xml:space="preserve"> Глава 8. Пояснение по заполнению формы 100.06 - Об объектах налогообложения и (или) объектах, связанных с налогообложением, по исчислению КПН по видам деятельности, по которым предусмотрено ведение раздельного учета</w:t>
      </w:r>
    </w:p>
    <w:bookmarkEnd w:id="1130"/>
    <w:bookmarkStart w:name="z1266" w:id="1131"/>
    <w:p>
      <w:pPr>
        <w:spacing w:after="0"/>
        <w:ind w:left="0"/>
        <w:jc w:val="both"/>
      </w:pPr>
      <w:r>
        <w:rPr>
          <w:rFonts w:ascii="Times New Roman"/>
          <w:b w:val="false"/>
          <w:i w:val="false"/>
          <w:color w:val="000000"/>
          <w:sz w:val="28"/>
        </w:rPr>
        <w:t xml:space="preserve">
      36. Данная форма предназначена для отражения информации об объектах налогообложения и (или) объектах, связанных с налогообложением, по исчислению КПН по выделяемым категориям, в отношении которых предусмотрено ведение раздельного налогового учета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131"/>
    <w:bookmarkStart w:name="z1267" w:id="1132"/>
    <w:p>
      <w:pPr>
        <w:spacing w:after="0"/>
        <w:ind w:left="0"/>
        <w:jc w:val="both"/>
      </w:pPr>
      <w:r>
        <w:rPr>
          <w:rFonts w:ascii="Times New Roman"/>
          <w:b w:val="false"/>
          <w:i w:val="false"/>
          <w:color w:val="000000"/>
          <w:sz w:val="28"/>
        </w:rPr>
        <w:t>
      Заполнение данной формы осуществляется:</w:t>
      </w:r>
    </w:p>
    <w:bookmarkEnd w:id="1132"/>
    <w:bookmarkStart w:name="z1268" w:id="1133"/>
    <w:p>
      <w:pPr>
        <w:spacing w:after="0"/>
        <w:ind w:left="0"/>
        <w:jc w:val="both"/>
      </w:pPr>
      <w:r>
        <w:rPr>
          <w:rFonts w:ascii="Times New Roman"/>
          <w:b w:val="false"/>
          <w:i w:val="false"/>
          <w:color w:val="000000"/>
          <w:sz w:val="28"/>
        </w:rPr>
        <w:t>
      отдельно по каждому признаку видов деятельности;</w:t>
      </w:r>
    </w:p>
    <w:bookmarkEnd w:id="1133"/>
    <w:bookmarkStart w:name="z1269" w:id="1134"/>
    <w:p>
      <w:pPr>
        <w:spacing w:after="0"/>
        <w:ind w:left="0"/>
        <w:jc w:val="both"/>
      </w:pPr>
      <w:r>
        <w:rPr>
          <w:rFonts w:ascii="Times New Roman"/>
          <w:b w:val="false"/>
          <w:i w:val="false"/>
          <w:color w:val="000000"/>
          <w:sz w:val="28"/>
        </w:rPr>
        <w:t>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КПН - по деятельности по доверительному управлению отдельно по каждому договору доверительного управления имуществом или иному случаю возникновения доверительного управления имуществом и прочей деятельности.</w:t>
      </w:r>
    </w:p>
    <w:bookmarkEnd w:id="1134"/>
    <w:bookmarkStart w:name="z1270" w:id="1135"/>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осуществляется ведение раздельного учета:</w:t>
      </w:r>
    </w:p>
    <w:bookmarkEnd w:id="1135"/>
    <w:bookmarkStart w:name="z1271" w:id="1136"/>
    <w:p>
      <w:pPr>
        <w:spacing w:after="0"/>
        <w:ind w:left="0"/>
        <w:jc w:val="both"/>
      </w:pPr>
      <w:r>
        <w:rPr>
          <w:rFonts w:ascii="Times New Roman"/>
          <w:b w:val="false"/>
          <w:i w:val="false"/>
          <w:color w:val="000000"/>
          <w:sz w:val="28"/>
        </w:rPr>
        <w:t xml:space="preserve">
      признак 1 -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КПН по ставке, предусмотренной пунктом 1 статьи 313 Налогового кодекса;</w:t>
      </w:r>
    </w:p>
    <w:bookmarkEnd w:id="1136"/>
    <w:bookmarkStart w:name="z1272" w:id="1137"/>
    <w:p>
      <w:pPr>
        <w:spacing w:after="0"/>
        <w:ind w:left="0"/>
        <w:jc w:val="both"/>
      </w:pPr>
      <w:r>
        <w:rPr>
          <w:rFonts w:ascii="Times New Roman"/>
          <w:b w:val="false"/>
          <w:i w:val="false"/>
          <w:color w:val="000000"/>
          <w:sz w:val="28"/>
        </w:rPr>
        <w:t xml:space="preserve">
      признак 2 -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КПН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137"/>
    <w:bookmarkStart w:name="z1273" w:id="1138"/>
    <w:p>
      <w:pPr>
        <w:spacing w:after="0"/>
        <w:ind w:left="0"/>
        <w:jc w:val="both"/>
      </w:pPr>
      <w:r>
        <w:rPr>
          <w:rFonts w:ascii="Times New Roman"/>
          <w:b w:val="false"/>
          <w:i w:val="false"/>
          <w:color w:val="000000"/>
          <w:sz w:val="28"/>
        </w:rPr>
        <w:t xml:space="preserve">
      признак 3 - виды деятельности, доходы от осуществления которых подлежат обложению КПН в общеустановленном порядке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1138"/>
    <w:bookmarkStart w:name="z1274" w:id="1139"/>
    <w:p>
      <w:pPr>
        <w:spacing w:after="0"/>
        <w:ind w:left="0"/>
        <w:jc w:val="both"/>
      </w:pPr>
      <w:r>
        <w:rPr>
          <w:rFonts w:ascii="Times New Roman"/>
          <w:b w:val="false"/>
          <w:i w:val="false"/>
          <w:color w:val="000000"/>
          <w:sz w:val="28"/>
        </w:rPr>
        <w:t xml:space="preserve">
      признак 4 - виды деятельности, доходы от осуществления которых подлежат обложению КПН в общеустановленном порядке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139"/>
    <w:bookmarkStart w:name="z1275" w:id="1140"/>
    <w:p>
      <w:pPr>
        <w:spacing w:after="0"/>
        <w:ind w:left="0"/>
        <w:jc w:val="both"/>
      </w:pPr>
      <w:r>
        <w:rPr>
          <w:rFonts w:ascii="Times New Roman"/>
          <w:b w:val="false"/>
          <w:i w:val="false"/>
          <w:color w:val="000000"/>
          <w:sz w:val="28"/>
        </w:rPr>
        <w:t>
      37. В разделе "Показатели":</w:t>
      </w:r>
    </w:p>
    <w:bookmarkEnd w:id="1140"/>
    <w:bookmarkStart w:name="z1276" w:id="1141"/>
    <w:p>
      <w:pPr>
        <w:spacing w:after="0"/>
        <w:ind w:left="0"/>
        <w:jc w:val="both"/>
      </w:pPr>
      <w:r>
        <w:rPr>
          <w:rFonts w:ascii="Times New Roman"/>
          <w:b w:val="false"/>
          <w:i w:val="false"/>
          <w:color w:val="000000"/>
          <w:sz w:val="28"/>
        </w:rPr>
        <w:t>
      1) в строке 100.06.001 указывается совокупный годовой доход:</w:t>
      </w:r>
    </w:p>
    <w:bookmarkEnd w:id="1141"/>
    <w:bookmarkStart w:name="z1277" w:id="1142"/>
    <w:p>
      <w:pPr>
        <w:spacing w:after="0"/>
        <w:ind w:left="0"/>
        <w:jc w:val="both"/>
      </w:pPr>
      <w:r>
        <w:rPr>
          <w:rFonts w:ascii="Times New Roman"/>
          <w:b w:val="false"/>
          <w:i w:val="false"/>
          <w:color w:val="000000"/>
          <w:sz w:val="28"/>
        </w:rPr>
        <w:t>
      в строке 100.06.001 І указывается доход от реализации, определяемый в соответствии со статьей 227 Налогового кодекса;</w:t>
      </w:r>
    </w:p>
    <w:bookmarkEnd w:id="1142"/>
    <w:bookmarkStart w:name="z1278" w:id="1143"/>
    <w:p>
      <w:pPr>
        <w:spacing w:after="0"/>
        <w:ind w:left="0"/>
        <w:jc w:val="both"/>
      </w:pPr>
      <w:r>
        <w:rPr>
          <w:rFonts w:ascii="Times New Roman"/>
          <w:b w:val="false"/>
          <w:i w:val="false"/>
          <w:color w:val="000000"/>
          <w:sz w:val="28"/>
        </w:rPr>
        <w:t xml:space="preserve">
      2) в строке 100.06.002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1143"/>
    <w:bookmarkStart w:name="z1279" w:id="1144"/>
    <w:p>
      <w:pPr>
        <w:spacing w:after="0"/>
        <w:ind w:left="0"/>
        <w:jc w:val="both"/>
      </w:pPr>
      <w:r>
        <w:rPr>
          <w:rFonts w:ascii="Times New Roman"/>
          <w:b w:val="false"/>
          <w:i w:val="false"/>
          <w:color w:val="000000"/>
          <w:sz w:val="28"/>
        </w:rPr>
        <w:t xml:space="preserve">
      3) в строке 100.06.003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241 Налогового кодекса;</w:t>
      </w:r>
    </w:p>
    <w:bookmarkEnd w:id="1144"/>
    <w:bookmarkStart w:name="z1280" w:id="1145"/>
    <w:p>
      <w:pPr>
        <w:spacing w:after="0"/>
        <w:ind w:left="0"/>
        <w:jc w:val="both"/>
      </w:pPr>
      <w:r>
        <w:rPr>
          <w:rFonts w:ascii="Times New Roman"/>
          <w:b w:val="false"/>
          <w:i w:val="false"/>
          <w:color w:val="000000"/>
          <w:sz w:val="28"/>
        </w:rPr>
        <w:t>
      4) в строке 100.06.004 указывается совокупный годовой доход с учетом корректировок, определяемый как разница строк 100.06.001 и 100.06.002, увеличенная на строку 100.06.003 (в случае, если значение данной строки положительное) или уменьшенная на строку 100.06.003 (в случае, если значение данной строки отрицательное) (100.06.001 - 100.06.002) + (-) 100.06.003);</w:t>
      </w:r>
    </w:p>
    <w:bookmarkEnd w:id="1145"/>
    <w:bookmarkStart w:name="z1281" w:id="1146"/>
    <w:p>
      <w:pPr>
        <w:spacing w:after="0"/>
        <w:ind w:left="0"/>
        <w:jc w:val="both"/>
      </w:pPr>
      <w:r>
        <w:rPr>
          <w:rFonts w:ascii="Times New Roman"/>
          <w:b w:val="false"/>
          <w:i w:val="false"/>
          <w:color w:val="000000"/>
          <w:sz w:val="28"/>
        </w:rPr>
        <w:t>
      5) в строке 100.06.005 указывается общая сумма расходов, подлежащая отнесению на вычеты;</w:t>
      </w:r>
    </w:p>
    <w:bookmarkEnd w:id="1146"/>
    <w:bookmarkStart w:name="z1282" w:id="1147"/>
    <w:p>
      <w:pPr>
        <w:spacing w:after="0"/>
        <w:ind w:left="0"/>
        <w:jc w:val="both"/>
      </w:pPr>
      <w:r>
        <w:rPr>
          <w:rFonts w:ascii="Times New Roman"/>
          <w:b w:val="false"/>
          <w:i w:val="false"/>
          <w:color w:val="000000"/>
          <w:sz w:val="28"/>
        </w:rPr>
        <w:t xml:space="preserve">
      в строке 100.06.005 І указывается себестоимость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w:t>
      </w:r>
    </w:p>
    <w:bookmarkEnd w:id="1147"/>
    <w:bookmarkStart w:name="z1283" w:id="1148"/>
    <w:p>
      <w:pPr>
        <w:spacing w:after="0"/>
        <w:ind w:left="0"/>
        <w:jc w:val="both"/>
      </w:pPr>
      <w:r>
        <w:rPr>
          <w:rFonts w:ascii="Times New Roman"/>
          <w:b w:val="false"/>
          <w:i w:val="false"/>
          <w:color w:val="000000"/>
          <w:sz w:val="28"/>
        </w:rPr>
        <w:t xml:space="preserve">
      в строке 100.06.005 II указывается сумма вычетов по фиксированным активам и арендованным основным средствам, определяемая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1148"/>
    <w:bookmarkStart w:name="z1284" w:id="1149"/>
    <w:p>
      <w:pPr>
        <w:spacing w:after="0"/>
        <w:ind w:left="0"/>
        <w:jc w:val="both"/>
      </w:pPr>
      <w:r>
        <w:rPr>
          <w:rFonts w:ascii="Times New Roman"/>
          <w:b w:val="false"/>
          <w:i w:val="false"/>
          <w:color w:val="000000"/>
          <w:sz w:val="28"/>
        </w:rPr>
        <w:t xml:space="preserve">
      6) в строке 100.06.006 указывается сумма корректировок доходов,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149"/>
    <w:bookmarkStart w:name="z1285" w:id="1150"/>
    <w:p>
      <w:pPr>
        <w:spacing w:after="0"/>
        <w:ind w:left="0"/>
        <w:jc w:val="both"/>
      </w:pPr>
      <w:r>
        <w:rPr>
          <w:rFonts w:ascii="Times New Roman"/>
          <w:b w:val="false"/>
          <w:i w:val="false"/>
          <w:color w:val="000000"/>
          <w:sz w:val="28"/>
        </w:rPr>
        <w:t xml:space="preserve">
      7) в строке 100.06.007 указывается сумма корректировок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150"/>
    <w:bookmarkStart w:name="z1286" w:id="1151"/>
    <w:p>
      <w:pPr>
        <w:spacing w:after="0"/>
        <w:ind w:left="0"/>
        <w:jc w:val="both"/>
      </w:pPr>
      <w:r>
        <w:rPr>
          <w:rFonts w:ascii="Times New Roman"/>
          <w:b w:val="false"/>
          <w:i w:val="false"/>
          <w:color w:val="000000"/>
          <w:sz w:val="28"/>
        </w:rPr>
        <w:t xml:space="preserve">
      8) в строке 100.06.008 указывается сумма корректировок доходов,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151"/>
    <w:bookmarkStart w:name="z1287" w:id="1152"/>
    <w:p>
      <w:pPr>
        <w:spacing w:after="0"/>
        <w:ind w:left="0"/>
        <w:jc w:val="both"/>
      </w:pPr>
      <w:r>
        <w:rPr>
          <w:rFonts w:ascii="Times New Roman"/>
          <w:b w:val="false"/>
          <w:i w:val="false"/>
          <w:color w:val="000000"/>
          <w:sz w:val="28"/>
        </w:rPr>
        <w:t xml:space="preserve">
      9) в строке 100.06.009 указывается сумма корректировок вычетов,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152"/>
    <w:bookmarkStart w:name="z1288" w:id="1153"/>
    <w:p>
      <w:pPr>
        <w:spacing w:after="0"/>
        <w:ind w:left="0"/>
        <w:jc w:val="both"/>
      </w:pPr>
      <w:r>
        <w:rPr>
          <w:rFonts w:ascii="Times New Roman"/>
          <w:b w:val="false"/>
          <w:i w:val="false"/>
          <w:color w:val="000000"/>
          <w:sz w:val="28"/>
        </w:rPr>
        <w:t>
      10) в строке 100.06.010 указывается налогооблагаемый доход (убыток). Определяется как 100.06.004 - 100.06.005 + 100.06.006 - 100.06.007 + 100.06.008 - 100.06.009;</w:t>
      </w:r>
    </w:p>
    <w:bookmarkEnd w:id="1153"/>
    <w:bookmarkStart w:name="z1289" w:id="1154"/>
    <w:p>
      <w:pPr>
        <w:spacing w:after="0"/>
        <w:ind w:left="0"/>
        <w:jc w:val="both"/>
      </w:pPr>
      <w:r>
        <w:rPr>
          <w:rFonts w:ascii="Times New Roman"/>
          <w:b w:val="false"/>
          <w:i w:val="false"/>
          <w:color w:val="000000"/>
          <w:sz w:val="28"/>
        </w:rPr>
        <w:t>
      11) в строке 100.06.011 указывается сумма доходов, полученных налогоплательщиком-резидентом из источников за пределами Республики Казахстан. Строка 100.06.011 носит справочный характер;</w:t>
      </w:r>
    </w:p>
    <w:bookmarkEnd w:id="1154"/>
    <w:bookmarkStart w:name="z1290" w:id="1155"/>
    <w:p>
      <w:pPr>
        <w:spacing w:after="0"/>
        <w:ind w:left="0"/>
        <w:jc w:val="both"/>
      </w:pPr>
      <w:r>
        <w:rPr>
          <w:rFonts w:ascii="Times New Roman"/>
          <w:b w:val="false"/>
          <w:i w:val="false"/>
          <w:color w:val="000000"/>
          <w:sz w:val="28"/>
        </w:rPr>
        <w:t xml:space="preserve">
      12) в строке 100.06.012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 в том числе:</w:t>
      </w:r>
    </w:p>
    <w:bookmarkEnd w:id="1155"/>
    <w:bookmarkStart w:name="z1291" w:id="1156"/>
    <w:p>
      <w:pPr>
        <w:spacing w:after="0"/>
        <w:ind w:left="0"/>
        <w:jc w:val="both"/>
      </w:pPr>
      <w:r>
        <w:rPr>
          <w:rFonts w:ascii="Times New Roman"/>
          <w:b w:val="false"/>
          <w:i w:val="false"/>
          <w:color w:val="000000"/>
          <w:sz w:val="28"/>
        </w:rPr>
        <w:t>
      в строке 100.06.012 І указывается доход, освобождаемый от налогообложения в соответствии с международными договорами;</w:t>
      </w:r>
    </w:p>
    <w:bookmarkEnd w:id="1156"/>
    <w:bookmarkStart w:name="z1292" w:id="1157"/>
    <w:p>
      <w:pPr>
        <w:spacing w:after="0"/>
        <w:ind w:left="0"/>
        <w:jc w:val="both"/>
      </w:pPr>
      <w:r>
        <w:rPr>
          <w:rFonts w:ascii="Times New Roman"/>
          <w:b w:val="false"/>
          <w:i w:val="false"/>
          <w:color w:val="000000"/>
          <w:sz w:val="28"/>
        </w:rPr>
        <w:t xml:space="preserve">
      в строке 100.06.012 II указывается доход, освобождаемый в соответствии с </w:t>
      </w:r>
      <w:r>
        <w:rPr>
          <w:rFonts w:ascii="Times New Roman"/>
          <w:b w:val="false"/>
          <w:i w:val="false"/>
          <w:color w:val="000000"/>
          <w:sz w:val="28"/>
        </w:rPr>
        <w:t>Конституционным законом РК</w:t>
      </w:r>
      <w:r>
        <w:rPr>
          <w:rFonts w:ascii="Times New Roman"/>
          <w:b w:val="false"/>
          <w:i w:val="false"/>
          <w:color w:val="000000"/>
          <w:sz w:val="28"/>
        </w:rPr>
        <w:t xml:space="preserve"> "О МФЦА";</w:t>
      </w:r>
    </w:p>
    <w:bookmarkEnd w:id="1157"/>
    <w:bookmarkStart w:name="z1293" w:id="1158"/>
    <w:p>
      <w:pPr>
        <w:spacing w:after="0"/>
        <w:ind w:left="0"/>
        <w:jc w:val="both"/>
      </w:pPr>
      <w:r>
        <w:rPr>
          <w:rFonts w:ascii="Times New Roman"/>
          <w:b w:val="false"/>
          <w:i w:val="false"/>
          <w:color w:val="000000"/>
          <w:sz w:val="28"/>
        </w:rPr>
        <w:t>
      13) в строке 100.06.013 указывается сумма налогооблагаемого дохода (убытка) с учетом особенностей международного налогообложения. Строка 100.06.013 определяется как разница строк 100.06.010 минус строка 100.06.012 (100.06.010 - 100.06.012);</w:t>
      </w:r>
    </w:p>
    <w:bookmarkEnd w:id="1158"/>
    <w:bookmarkStart w:name="z1294" w:id="1159"/>
    <w:p>
      <w:pPr>
        <w:spacing w:after="0"/>
        <w:ind w:left="0"/>
        <w:jc w:val="both"/>
      </w:pPr>
      <w:r>
        <w:rPr>
          <w:rFonts w:ascii="Times New Roman"/>
          <w:b w:val="false"/>
          <w:i w:val="false"/>
          <w:color w:val="000000"/>
          <w:sz w:val="28"/>
        </w:rPr>
        <w:t xml:space="preserve">
      14) в строке 100.06.014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w:t>
      </w:r>
    </w:p>
    <w:bookmarkEnd w:id="1159"/>
    <w:bookmarkStart w:name="z1295" w:id="1160"/>
    <w:p>
      <w:pPr>
        <w:spacing w:after="0"/>
        <w:ind w:left="0"/>
        <w:jc w:val="both"/>
      </w:pPr>
      <w:r>
        <w:rPr>
          <w:rFonts w:ascii="Times New Roman"/>
          <w:b w:val="false"/>
          <w:i w:val="false"/>
          <w:color w:val="000000"/>
          <w:sz w:val="28"/>
        </w:rPr>
        <w:t xml:space="preserve">
      в строке 100.06.014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1160"/>
    <w:bookmarkStart w:name="z1296" w:id="1161"/>
    <w:p>
      <w:pPr>
        <w:spacing w:after="0"/>
        <w:ind w:left="0"/>
        <w:jc w:val="both"/>
      </w:pPr>
      <w:r>
        <w:rPr>
          <w:rFonts w:ascii="Times New Roman"/>
          <w:b w:val="false"/>
          <w:i w:val="false"/>
          <w:color w:val="000000"/>
          <w:sz w:val="28"/>
        </w:rPr>
        <w:t xml:space="preserve">
      в строке 100.06.014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1161"/>
    <w:bookmarkStart w:name="z1297" w:id="1162"/>
    <w:p>
      <w:pPr>
        <w:spacing w:after="0"/>
        <w:ind w:left="0"/>
        <w:jc w:val="both"/>
      </w:pPr>
      <w:r>
        <w:rPr>
          <w:rFonts w:ascii="Times New Roman"/>
          <w:b w:val="false"/>
          <w:i w:val="false"/>
          <w:color w:val="000000"/>
          <w:sz w:val="28"/>
        </w:rPr>
        <w:t>
      15) в строке 100.06.015 указывается облагаемый доход КИК и ПУ КИК с учетом перенесенных убытков. Определяется как разница строк 100.06.014 I и 100.06.020 I (100.06.014 I - 100.06.020 I). Если строка 100.00.020 I больше строки 100.06.014 I, в строке 100.06.015 указать ноль;</w:t>
      </w:r>
    </w:p>
    <w:bookmarkEnd w:id="1162"/>
    <w:bookmarkStart w:name="z1298" w:id="1163"/>
    <w:p>
      <w:pPr>
        <w:spacing w:after="0"/>
        <w:ind w:left="0"/>
        <w:jc w:val="both"/>
      </w:pPr>
      <w:r>
        <w:rPr>
          <w:rFonts w:ascii="Times New Roman"/>
          <w:b w:val="false"/>
          <w:i w:val="false"/>
          <w:color w:val="000000"/>
          <w:sz w:val="28"/>
        </w:rPr>
        <w:t>
      16) в строке 100.06.016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1163"/>
    <w:bookmarkStart w:name="z1299" w:id="1164"/>
    <w:p>
      <w:pPr>
        <w:spacing w:after="0"/>
        <w:ind w:left="0"/>
        <w:jc w:val="both"/>
      </w:pPr>
      <w:r>
        <w:rPr>
          <w:rFonts w:ascii="Times New Roman"/>
          <w:b w:val="false"/>
          <w:i w:val="false"/>
          <w:color w:val="000000"/>
          <w:sz w:val="28"/>
        </w:rPr>
        <w:t xml:space="preserve">
      17) в строке 100.06.017 указывается убыток, подлежащий переносу в соответствии с частью первой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Данная строка заполняется с учетом строки 100.02.008 І;</w:t>
      </w:r>
    </w:p>
    <w:bookmarkEnd w:id="1164"/>
    <w:bookmarkStart w:name="z1300" w:id="1165"/>
    <w:p>
      <w:pPr>
        <w:spacing w:after="0"/>
        <w:ind w:left="0"/>
        <w:jc w:val="both"/>
      </w:pPr>
      <w:r>
        <w:rPr>
          <w:rFonts w:ascii="Times New Roman"/>
          <w:b w:val="false"/>
          <w:i w:val="false"/>
          <w:color w:val="000000"/>
          <w:sz w:val="28"/>
        </w:rPr>
        <w:t xml:space="preserve">
      18) в строке 100.06.018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w:t>
      </w:r>
    </w:p>
    <w:bookmarkEnd w:id="1165"/>
    <w:bookmarkStart w:name="z1301" w:id="1166"/>
    <w:p>
      <w:pPr>
        <w:spacing w:after="0"/>
        <w:ind w:left="0"/>
        <w:jc w:val="both"/>
      </w:pPr>
      <w:r>
        <w:rPr>
          <w:rFonts w:ascii="Times New Roman"/>
          <w:b w:val="false"/>
          <w:i w:val="false"/>
          <w:color w:val="000000"/>
          <w:sz w:val="28"/>
        </w:rPr>
        <w:t xml:space="preserve">
      19) в строке 100.06.019 указывается налогооблагаемый доход с учетом уменьшения, исчисленный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100.06.013 и 100.06.018 (100.06.013 - 100.06.018). В случае, если строка 100.06.018 больше строки 100.06.013, в строке 100.06.019 указывается ноль;</w:t>
      </w:r>
    </w:p>
    <w:bookmarkEnd w:id="1166"/>
    <w:bookmarkStart w:name="z1302" w:id="1167"/>
    <w:p>
      <w:pPr>
        <w:spacing w:after="0"/>
        <w:ind w:left="0"/>
        <w:jc w:val="both"/>
      </w:pPr>
      <w:r>
        <w:rPr>
          <w:rFonts w:ascii="Times New Roman"/>
          <w:b w:val="false"/>
          <w:i w:val="false"/>
          <w:color w:val="000000"/>
          <w:sz w:val="28"/>
        </w:rPr>
        <w:t xml:space="preserve">
      20) в строке 100.06.020 указываются убытки, перенесенные из предыдущих налоговых периодов; </w:t>
      </w:r>
    </w:p>
    <w:bookmarkEnd w:id="1167"/>
    <w:bookmarkStart w:name="z1303" w:id="1168"/>
    <w:p>
      <w:pPr>
        <w:spacing w:after="0"/>
        <w:ind w:left="0"/>
        <w:jc w:val="both"/>
      </w:pPr>
      <w:r>
        <w:rPr>
          <w:rFonts w:ascii="Times New Roman"/>
          <w:b w:val="false"/>
          <w:i w:val="false"/>
          <w:color w:val="000000"/>
          <w:sz w:val="28"/>
        </w:rPr>
        <w:t xml:space="preserve">
      в строке 100.06.020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1168"/>
    <w:bookmarkStart w:name="z1304" w:id="1169"/>
    <w:p>
      <w:pPr>
        <w:spacing w:after="0"/>
        <w:ind w:left="0"/>
        <w:jc w:val="both"/>
      </w:pPr>
      <w:r>
        <w:rPr>
          <w:rFonts w:ascii="Times New Roman"/>
          <w:b w:val="false"/>
          <w:i w:val="false"/>
          <w:color w:val="000000"/>
          <w:sz w:val="28"/>
        </w:rPr>
        <w:t xml:space="preserve">
      21) в строке 100.06.021 указывается налогооблагаемый доход с учетом перенесенных убытков. При этом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при определении строки 100.06.021, не учитываются. Заполняется в случае, если в строке 100.06.019 отражено положительное значение. Данная строка определяется как разница строк 100.06.019 и 100.06.020 (100.06.019 - 100.06.020). Если строка 100.06.020 больше строки 100.06.019, в строке 100.06.021 указывается ноль;</w:t>
      </w:r>
    </w:p>
    <w:bookmarkEnd w:id="1169"/>
    <w:bookmarkStart w:name="z1305" w:id="1170"/>
    <w:p>
      <w:pPr>
        <w:spacing w:after="0"/>
        <w:ind w:left="0"/>
        <w:jc w:val="both"/>
      </w:pPr>
      <w:r>
        <w:rPr>
          <w:rFonts w:ascii="Times New Roman"/>
          <w:b w:val="false"/>
          <w:i w:val="false"/>
          <w:color w:val="000000"/>
          <w:sz w:val="28"/>
        </w:rPr>
        <w:t xml:space="preserve">
      22) в строке 100.06.022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1170"/>
    <w:bookmarkStart w:name="z1306" w:id="1171"/>
    <w:p>
      <w:pPr>
        <w:spacing w:after="0"/>
        <w:ind w:left="0"/>
        <w:jc w:val="both"/>
      </w:pPr>
      <w:r>
        <w:rPr>
          <w:rFonts w:ascii="Times New Roman"/>
          <w:b w:val="false"/>
          <w:i w:val="false"/>
          <w:color w:val="000000"/>
          <w:sz w:val="28"/>
        </w:rPr>
        <w:t>
      23) в строке 100.06.023 указывается сумма КПН с налогооблагаемого дохода, которая определяется как произведение строк 100.06.021 и 100.06.022 (100.06.021 x 100.06.022);</w:t>
      </w:r>
    </w:p>
    <w:bookmarkEnd w:id="1171"/>
    <w:bookmarkStart w:name="z1307" w:id="1172"/>
    <w:p>
      <w:pPr>
        <w:spacing w:after="0"/>
        <w:ind w:left="0"/>
        <w:jc w:val="both"/>
      </w:pPr>
      <w:r>
        <w:rPr>
          <w:rFonts w:ascii="Times New Roman"/>
          <w:b w:val="false"/>
          <w:i w:val="false"/>
          <w:color w:val="000000"/>
          <w:sz w:val="28"/>
        </w:rPr>
        <w:t xml:space="preserve">
      24) в строке 100.06.024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100.06.023, 100.06.024 І, 100.06.024 III, 100.06.024 IV, 100.06.024 V, 100.06.024 VI (100.06.023 - 100.06.024 І - 100.06.024 III - 100.06.024 IV - 100.06.024 V - 100.06.024 VI). Если полученная разница меньше ноля, то в строке 100.06.024 указывается ноль;</w:t>
      </w:r>
    </w:p>
    <w:bookmarkEnd w:id="1172"/>
    <w:bookmarkStart w:name="z1308" w:id="1173"/>
    <w:p>
      <w:pPr>
        <w:spacing w:after="0"/>
        <w:ind w:left="0"/>
        <w:jc w:val="both"/>
      </w:pPr>
      <w:r>
        <w:rPr>
          <w:rFonts w:ascii="Times New Roman"/>
          <w:b w:val="false"/>
          <w:i w:val="false"/>
          <w:color w:val="000000"/>
          <w:sz w:val="28"/>
        </w:rPr>
        <w:t xml:space="preserve">
      в строке 100.06.024 І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1173"/>
    <w:bookmarkStart w:name="z1309" w:id="1174"/>
    <w:p>
      <w:pPr>
        <w:spacing w:after="0"/>
        <w:ind w:left="0"/>
        <w:jc w:val="both"/>
      </w:pPr>
      <w:r>
        <w:rPr>
          <w:rFonts w:ascii="Times New Roman"/>
          <w:b w:val="false"/>
          <w:i w:val="false"/>
          <w:color w:val="000000"/>
          <w:sz w:val="28"/>
        </w:rPr>
        <w:t xml:space="preserve">
      в строке 100.06.024 II указывается сумма иностранного подоходного налога с финансовой прибыли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w:t>
      </w:r>
    </w:p>
    <w:bookmarkEnd w:id="1174"/>
    <w:bookmarkStart w:name="z1310" w:id="1175"/>
    <w:p>
      <w:pPr>
        <w:spacing w:after="0"/>
        <w:ind w:left="0"/>
        <w:jc w:val="both"/>
      </w:pPr>
      <w:r>
        <w:rPr>
          <w:rFonts w:ascii="Times New Roman"/>
          <w:b w:val="false"/>
          <w:i w:val="false"/>
          <w:color w:val="000000"/>
          <w:sz w:val="28"/>
        </w:rPr>
        <w:t xml:space="preserve">
      в строке 100.06.024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175"/>
    <w:bookmarkStart w:name="z1311" w:id="1176"/>
    <w:p>
      <w:pPr>
        <w:spacing w:after="0"/>
        <w:ind w:left="0"/>
        <w:jc w:val="both"/>
      </w:pPr>
      <w:r>
        <w:rPr>
          <w:rFonts w:ascii="Times New Roman"/>
          <w:b w:val="false"/>
          <w:i w:val="false"/>
          <w:color w:val="000000"/>
          <w:sz w:val="28"/>
        </w:rPr>
        <w:t xml:space="preserve">
      в строке 100.06.024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1176"/>
    <w:bookmarkStart w:name="z1312" w:id="1177"/>
    <w:p>
      <w:pPr>
        <w:spacing w:after="0"/>
        <w:ind w:left="0"/>
        <w:jc w:val="both"/>
      </w:pPr>
      <w:r>
        <w:rPr>
          <w:rFonts w:ascii="Times New Roman"/>
          <w:b w:val="false"/>
          <w:i w:val="false"/>
          <w:color w:val="000000"/>
          <w:sz w:val="28"/>
        </w:rPr>
        <w:t xml:space="preserve">
      в строке 100.06.024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177"/>
    <w:bookmarkStart w:name="z1313" w:id="1178"/>
    <w:p>
      <w:pPr>
        <w:spacing w:after="0"/>
        <w:ind w:left="0"/>
        <w:jc w:val="both"/>
      </w:pPr>
      <w:r>
        <w:rPr>
          <w:rFonts w:ascii="Times New Roman"/>
          <w:b w:val="false"/>
          <w:i w:val="false"/>
          <w:color w:val="000000"/>
          <w:sz w:val="28"/>
        </w:rPr>
        <w:t xml:space="preserve">
      в строке 100.06.024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1178"/>
    <w:bookmarkStart w:name="z1314" w:id="1179"/>
    <w:p>
      <w:pPr>
        <w:spacing w:after="0"/>
        <w:ind w:left="0"/>
        <w:jc w:val="both"/>
      </w:pPr>
      <w:r>
        <w:rPr>
          <w:rFonts w:ascii="Times New Roman"/>
          <w:b w:val="false"/>
          <w:i w:val="false"/>
          <w:color w:val="000000"/>
          <w:sz w:val="28"/>
        </w:rPr>
        <w:t xml:space="preserve">
      в строке 100.06.024 VII указывается сумма КПН,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 соответствии с подпунктом 1) или подпунктом 2) пункта 1 </w:t>
      </w:r>
      <w:r>
        <w:rPr>
          <w:rFonts w:ascii="Times New Roman"/>
          <w:b w:val="false"/>
          <w:i w:val="false"/>
          <w:color w:val="000000"/>
          <w:sz w:val="28"/>
        </w:rPr>
        <w:t>статьи 302</w:t>
      </w:r>
      <w:r>
        <w:rPr>
          <w:rFonts w:ascii="Times New Roman"/>
          <w:b w:val="false"/>
          <w:i w:val="false"/>
          <w:color w:val="000000"/>
          <w:sz w:val="28"/>
        </w:rPr>
        <w:t xml:space="preserve"> Налогового кодекса;</w:t>
      </w:r>
    </w:p>
    <w:bookmarkEnd w:id="1179"/>
    <w:bookmarkStart w:name="z1315" w:id="1180"/>
    <w:p>
      <w:pPr>
        <w:spacing w:after="0"/>
        <w:ind w:left="0"/>
        <w:jc w:val="both"/>
      </w:pPr>
      <w:r>
        <w:rPr>
          <w:rFonts w:ascii="Times New Roman"/>
          <w:b w:val="false"/>
          <w:i w:val="false"/>
          <w:color w:val="000000"/>
          <w:sz w:val="28"/>
        </w:rPr>
        <w:t>
      25) в строке 100.06.025 указывается сумма исчисленного КПН за налоговый период с учетом уменьшения налогового обязательства. Определяется как 100.06.024 - 100.06.025 І:</w:t>
      </w:r>
    </w:p>
    <w:bookmarkEnd w:id="1180"/>
    <w:bookmarkStart w:name="z1316" w:id="1181"/>
    <w:p>
      <w:pPr>
        <w:spacing w:after="0"/>
        <w:ind w:left="0"/>
        <w:jc w:val="both"/>
      </w:pPr>
      <w:r>
        <w:rPr>
          <w:rFonts w:ascii="Times New Roman"/>
          <w:b w:val="false"/>
          <w:i w:val="false"/>
          <w:color w:val="000000"/>
          <w:sz w:val="28"/>
        </w:rPr>
        <w:t>
      в строке 100.06.025 І указывается сумма уменьшения КПН за налоговый период в соответствии с налоговым законодательством Республики Казахстан;</w:t>
      </w:r>
    </w:p>
    <w:bookmarkEnd w:id="1181"/>
    <w:bookmarkStart w:name="z1317" w:id="1182"/>
    <w:p>
      <w:pPr>
        <w:spacing w:after="0"/>
        <w:ind w:left="0"/>
        <w:jc w:val="both"/>
      </w:pPr>
      <w:r>
        <w:rPr>
          <w:rFonts w:ascii="Times New Roman"/>
          <w:b w:val="false"/>
          <w:i w:val="false"/>
          <w:color w:val="000000"/>
          <w:sz w:val="28"/>
        </w:rPr>
        <w:t xml:space="preserve">
      26) в строке 100.06.026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Данная строка определяется как разница строк 100.06.021 и 100.06.023 (100.06.021 -100.06.023);</w:t>
      </w:r>
    </w:p>
    <w:bookmarkEnd w:id="1182"/>
    <w:bookmarkStart w:name="z1318" w:id="1183"/>
    <w:p>
      <w:pPr>
        <w:spacing w:after="0"/>
        <w:ind w:left="0"/>
        <w:jc w:val="both"/>
      </w:pPr>
      <w:r>
        <w:rPr>
          <w:rFonts w:ascii="Times New Roman"/>
          <w:b w:val="false"/>
          <w:i w:val="false"/>
          <w:color w:val="000000"/>
          <w:sz w:val="28"/>
        </w:rPr>
        <w:t>
      27) в строке 100.06.027 указывается сумма КПН на чистый доход:</w:t>
      </w:r>
    </w:p>
    <w:bookmarkEnd w:id="1183"/>
    <w:bookmarkStart w:name="z1319" w:id="1184"/>
    <w:p>
      <w:pPr>
        <w:spacing w:after="0"/>
        <w:ind w:left="0"/>
        <w:jc w:val="both"/>
      </w:pPr>
      <w:r>
        <w:rPr>
          <w:rFonts w:ascii="Times New Roman"/>
          <w:b w:val="false"/>
          <w:i w:val="false"/>
          <w:color w:val="000000"/>
          <w:sz w:val="28"/>
        </w:rPr>
        <w:t xml:space="preserve">
      в строке 100.06.027 І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за исключением суммы КПН, на которую осуществляется зачет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302 Налогового кодекса и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по ставке 15 процентов (100.06.026 х 15%);</w:t>
      </w:r>
    </w:p>
    <w:bookmarkEnd w:id="1184"/>
    <w:bookmarkStart w:name="z1320" w:id="1185"/>
    <w:p>
      <w:pPr>
        <w:spacing w:after="0"/>
        <w:ind w:left="0"/>
        <w:jc w:val="both"/>
      </w:pPr>
      <w:r>
        <w:rPr>
          <w:rFonts w:ascii="Times New Roman"/>
          <w:b w:val="false"/>
          <w:i w:val="false"/>
          <w:color w:val="000000"/>
          <w:sz w:val="28"/>
        </w:rPr>
        <w:t xml:space="preserve">
      в строке 100.06.027 II указывается сумма КПН на чистый доход, исчисленная в соответствии со </w:t>
      </w:r>
      <w:r>
        <w:rPr>
          <w:rFonts w:ascii="Times New Roman"/>
          <w:b w:val="false"/>
          <w:i w:val="false"/>
          <w:color w:val="000000"/>
          <w:sz w:val="28"/>
        </w:rPr>
        <w:t>статьей 670</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1185"/>
    <w:bookmarkStart w:name="z1321" w:id="1186"/>
    <w:p>
      <w:pPr>
        <w:spacing w:after="0"/>
        <w:ind w:left="0"/>
        <w:jc w:val="both"/>
      </w:pPr>
      <w:r>
        <w:rPr>
          <w:rFonts w:ascii="Times New Roman"/>
          <w:b w:val="false"/>
          <w:i w:val="false"/>
          <w:color w:val="000000"/>
          <w:sz w:val="28"/>
        </w:rPr>
        <w:t>
      строка 100.06.027 III заполняется в случае, если заполнена строка 100.06.027 II. В данной строке указывается код страны согласно пункту 52 настоящих Правил, с которой Республикой Казахстан заключен международный договор;</w:t>
      </w:r>
    </w:p>
    <w:bookmarkEnd w:id="1186"/>
    <w:bookmarkStart w:name="z1322" w:id="1187"/>
    <w:p>
      <w:pPr>
        <w:spacing w:after="0"/>
        <w:ind w:left="0"/>
        <w:jc w:val="both"/>
      </w:pPr>
      <w:r>
        <w:rPr>
          <w:rFonts w:ascii="Times New Roman"/>
          <w:b w:val="false"/>
          <w:i w:val="false"/>
          <w:color w:val="000000"/>
          <w:sz w:val="28"/>
        </w:rPr>
        <w:t>
      строка 100.06.027 IV заполняется в случае, если заполнена строка 100.06.027 II. В данной строке указывается наименование международного договора;</w:t>
      </w:r>
    </w:p>
    <w:bookmarkEnd w:id="1187"/>
    <w:bookmarkStart w:name="z1323" w:id="1188"/>
    <w:p>
      <w:pPr>
        <w:spacing w:after="0"/>
        <w:ind w:left="0"/>
        <w:jc w:val="both"/>
      </w:pPr>
      <w:r>
        <w:rPr>
          <w:rFonts w:ascii="Times New Roman"/>
          <w:b w:val="false"/>
          <w:i w:val="false"/>
          <w:color w:val="000000"/>
          <w:sz w:val="28"/>
        </w:rPr>
        <w:t xml:space="preserve">
      28) в строке 100.06.028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Данная строка определяется как 100.06.025 + 100.06.027 I или 100.06.027 II + 100.06.030.</w:t>
      </w:r>
    </w:p>
    <w:bookmarkEnd w:id="1188"/>
    <w:bookmarkStart w:name="z1324" w:id="1189"/>
    <w:p>
      <w:pPr>
        <w:spacing w:after="0"/>
        <w:ind w:left="0"/>
        <w:jc w:val="both"/>
      </w:pPr>
      <w:r>
        <w:rPr>
          <w:rFonts w:ascii="Times New Roman"/>
          <w:b w:val="false"/>
          <w:i w:val="false"/>
          <w:color w:val="000000"/>
          <w:sz w:val="28"/>
        </w:rPr>
        <w:t xml:space="preserve">
      29) в строке 100.06.029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100.06.015 и 100.06.022 (100.06.015 х 100.06.022);</w:t>
      </w:r>
    </w:p>
    <w:bookmarkEnd w:id="1189"/>
    <w:bookmarkStart w:name="z1325" w:id="1190"/>
    <w:p>
      <w:pPr>
        <w:spacing w:after="0"/>
        <w:ind w:left="0"/>
        <w:jc w:val="both"/>
      </w:pPr>
      <w:r>
        <w:rPr>
          <w:rFonts w:ascii="Times New Roman"/>
          <w:b w:val="false"/>
          <w:i w:val="false"/>
          <w:color w:val="000000"/>
          <w:sz w:val="28"/>
        </w:rPr>
        <w:t xml:space="preserve">
      30) в строке 100.06.030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100.06.014 II и 100.06.022 (100.06.014 II х 100.06.022);</w:t>
      </w:r>
    </w:p>
    <w:bookmarkEnd w:id="1190"/>
    <w:bookmarkStart w:name="z1326" w:id="1191"/>
    <w:p>
      <w:pPr>
        <w:spacing w:after="0"/>
        <w:ind w:left="0"/>
        <w:jc w:val="both"/>
      </w:pPr>
      <w:r>
        <w:rPr>
          <w:rFonts w:ascii="Times New Roman"/>
          <w:b w:val="false"/>
          <w:i w:val="false"/>
          <w:color w:val="000000"/>
          <w:sz w:val="28"/>
        </w:rPr>
        <w:t xml:space="preserve">
      31) в строке 100.06.031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разница строк 100.06.029 и 100.06.024 II (100.06.029 – 100.06.024). Если полученная разница меньше ноля, то в строке 100.06.031 указывается ноль.</w:t>
      </w:r>
    </w:p>
    <w:bookmarkEnd w:id="1191"/>
    <w:bookmarkStart w:name="z1327" w:id="1192"/>
    <w:p>
      <w:pPr>
        <w:spacing w:after="0"/>
        <w:ind w:left="0"/>
        <w:jc w:val="left"/>
      </w:pPr>
      <w:r>
        <w:rPr>
          <w:rFonts w:ascii="Times New Roman"/>
          <w:b/>
          <w:i w:val="false"/>
          <w:color w:val="000000"/>
        </w:rPr>
        <w:t xml:space="preserve"> Глава 9. Пояснение по заполнению формы 100.07 - Сведения о компонентах годовой финансовой отчетности</w:t>
      </w:r>
    </w:p>
    <w:bookmarkEnd w:id="1192"/>
    <w:bookmarkStart w:name="z1328" w:id="1193"/>
    <w:p>
      <w:pPr>
        <w:spacing w:after="0"/>
        <w:ind w:left="0"/>
        <w:jc w:val="both"/>
      </w:pPr>
      <w:r>
        <w:rPr>
          <w:rFonts w:ascii="Times New Roman"/>
          <w:b w:val="false"/>
          <w:i w:val="false"/>
          <w:color w:val="000000"/>
          <w:sz w:val="28"/>
        </w:rPr>
        <w:t xml:space="preserve">
      38. Данная форма составляется налогоплательщиком (за исключением недропользователей, указанных в абзаце четвертом пункта 1 настоящих Правил) на основании данных бухгалтерского учета, подготовленных за отчетный налоговый период в соответствии с международными стандартами и </w:t>
      </w:r>
      <w:r>
        <w:rPr>
          <w:rFonts w:ascii="Times New Roman"/>
          <w:b w:val="false"/>
          <w:i w:val="false"/>
          <w:color w:val="000000"/>
          <w:sz w:val="28"/>
        </w:rPr>
        <w:t>Законом</w:t>
      </w:r>
      <w:r>
        <w:rPr>
          <w:rFonts w:ascii="Times New Roman"/>
          <w:b w:val="false"/>
          <w:i w:val="false"/>
          <w:color w:val="000000"/>
          <w:sz w:val="28"/>
        </w:rPr>
        <w:t xml:space="preserve"> о бухгалтерском учете и финансовой отчетности.</w:t>
      </w:r>
    </w:p>
    <w:bookmarkEnd w:id="1193"/>
    <w:bookmarkStart w:name="z1329" w:id="1194"/>
    <w:p>
      <w:pPr>
        <w:spacing w:after="0"/>
        <w:ind w:left="0"/>
        <w:jc w:val="left"/>
      </w:pPr>
      <w:r>
        <w:rPr>
          <w:rFonts w:ascii="Times New Roman"/>
          <w:b/>
          <w:i w:val="false"/>
          <w:color w:val="000000"/>
        </w:rPr>
        <w:t xml:space="preserve"> Глава 10. Пояснение по заполнению формы 100.08 - Активы, полученные от юридического лица-нерезидента для обеспечения деятельности филиала или представительства</w:t>
      </w:r>
    </w:p>
    <w:bookmarkEnd w:id="1194"/>
    <w:bookmarkStart w:name="z1330" w:id="1195"/>
    <w:p>
      <w:pPr>
        <w:spacing w:after="0"/>
        <w:ind w:left="0"/>
        <w:jc w:val="both"/>
      </w:pPr>
      <w:r>
        <w:rPr>
          <w:rFonts w:ascii="Times New Roman"/>
          <w:b w:val="false"/>
          <w:i w:val="false"/>
          <w:color w:val="000000"/>
          <w:sz w:val="28"/>
        </w:rPr>
        <w:t>
      39. Данная форма предназначена для отражения поступления и расходования активов, полученных от юридического лица-нерезидента для обеспечения деятельности филиала или представительства.</w:t>
      </w:r>
    </w:p>
    <w:bookmarkEnd w:id="1195"/>
    <w:bookmarkStart w:name="z1331" w:id="1196"/>
    <w:p>
      <w:pPr>
        <w:spacing w:after="0"/>
        <w:ind w:left="0"/>
        <w:jc w:val="both"/>
      </w:pPr>
      <w:r>
        <w:rPr>
          <w:rFonts w:ascii="Times New Roman"/>
          <w:b w:val="false"/>
          <w:i w:val="false"/>
          <w:color w:val="000000"/>
          <w:sz w:val="28"/>
        </w:rPr>
        <w:t>
      40. В разделе "Общая информация":</w:t>
      </w:r>
    </w:p>
    <w:bookmarkEnd w:id="1196"/>
    <w:bookmarkStart w:name="z1332" w:id="1197"/>
    <w:p>
      <w:pPr>
        <w:spacing w:after="0"/>
        <w:ind w:left="0"/>
        <w:jc w:val="both"/>
      </w:pPr>
      <w:r>
        <w:rPr>
          <w:rFonts w:ascii="Times New Roman"/>
          <w:b w:val="false"/>
          <w:i w:val="false"/>
          <w:color w:val="000000"/>
          <w:sz w:val="28"/>
        </w:rPr>
        <w:t>
      1) в графе 1 указывается БИН филиала, представительства юридического лица-нерезидента в Республике Казахстан;</w:t>
      </w:r>
    </w:p>
    <w:bookmarkEnd w:id="1197"/>
    <w:bookmarkStart w:name="z1333" w:id="1198"/>
    <w:p>
      <w:pPr>
        <w:spacing w:after="0"/>
        <w:ind w:left="0"/>
        <w:jc w:val="both"/>
      </w:pPr>
      <w:r>
        <w:rPr>
          <w:rFonts w:ascii="Times New Roman"/>
          <w:b w:val="false"/>
          <w:i w:val="false"/>
          <w:color w:val="000000"/>
          <w:sz w:val="28"/>
        </w:rPr>
        <w:t>
      2) в графе 2 указывается налоговый период, за который предоставляется налоговая отчетность.</w:t>
      </w:r>
    </w:p>
    <w:bookmarkEnd w:id="1198"/>
    <w:bookmarkStart w:name="z1334" w:id="1199"/>
    <w:p>
      <w:pPr>
        <w:spacing w:after="0"/>
        <w:ind w:left="0"/>
        <w:jc w:val="both"/>
      </w:pPr>
      <w:r>
        <w:rPr>
          <w:rFonts w:ascii="Times New Roman"/>
          <w:b w:val="false"/>
          <w:i w:val="false"/>
          <w:color w:val="000000"/>
          <w:sz w:val="28"/>
        </w:rPr>
        <w:t>
      В разделе "Активы":</w:t>
      </w:r>
    </w:p>
    <w:bookmarkEnd w:id="1199"/>
    <w:bookmarkStart w:name="z1335" w:id="1200"/>
    <w:p>
      <w:pPr>
        <w:spacing w:after="0"/>
        <w:ind w:left="0"/>
        <w:jc w:val="both"/>
      </w:pPr>
      <w:r>
        <w:rPr>
          <w:rFonts w:ascii="Times New Roman"/>
          <w:b w:val="false"/>
          <w:i w:val="false"/>
          <w:color w:val="000000"/>
          <w:sz w:val="28"/>
        </w:rPr>
        <w:t>
      1) в строке 100.08.01 указывается остаток неиспользованных активов путем переноса данных из строки 100.08.004 формы налоговой отчетности 100.08 за предыдущий налоговый период;</w:t>
      </w:r>
    </w:p>
    <w:bookmarkEnd w:id="1200"/>
    <w:bookmarkStart w:name="z1336" w:id="1201"/>
    <w:p>
      <w:pPr>
        <w:spacing w:after="0"/>
        <w:ind w:left="0"/>
        <w:jc w:val="both"/>
      </w:pPr>
      <w:r>
        <w:rPr>
          <w:rFonts w:ascii="Times New Roman"/>
          <w:b w:val="false"/>
          <w:i w:val="false"/>
          <w:color w:val="000000"/>
          <w:sz w:val="28"/>
        </w:rPr>
        <w:t>
      2) в строке 100.08.002 указывается сумма активов, полученных от юридического лица-нерезидента для обеспечения деятельности филиала или представительства, в том числе:</w:t>
      </w:r>
    </w:p>
    <w:bookmarkEnd w:id="1201"/>
    <w:bookmarkStart w:name="z1337" w:id="1202"/>
    <w:p>
      <w:pPr>
        <w:spacing w:after="0"/>
        <w:ind w:left="0"/>
        <w:jc w:val="both"/>
      </w:pPr>
      <w:r>
        <w:rPr>
          <w:rFonts w:ascii="Times New Roman"/>
          <w:b w:val="false"/>
          <w:i w:val="false"/>
          <w:color w:val="000000"/>
          <w:sz w:val="28"/>
        </w:rPr>
        <w:t>
      3) в строке 100.08.002 А сумма денежных средств;</w:t>
      </w:r>
    </w:p>
    <w:bookmarkEnd w:id="1202"/>
    <w:bookmarkStart w:name="z1338" w:id="1203"/>
    <w:p>
      <w:pPr>
        <w:spacing w:after="0"/>
        <w:ind w:left="0"/>
        <w:jc w:val="both"/>
      </w:pPr>
      <w:r>
        <w:rPr>
          <w:rFonts w:ascii="Times New Roman"/>
          <w:b w:val="false"/>
          <w:i w:val="false"/>
          <w:color w:val="000000"/>
          <w:sz w:val="28"/>
        </w:rPr>
        <w:t>
      4) в строке 100.08.002 В стоимость основных средств;</w:t>
      </w:r>
    </w:p>
    <w:bookmarkEnd w:id="1203"/>
    <w:bookmarkStart w:name="z1339" w:id="1204"/>
    <w:p>
      <w:pPr>
        <w:spacing w:after="0"/>
        <w:ind w:left="0"/>
        <w:jc w:val="both"/>
      </w:pPr>
      <w:r>
        <w:rPr>
          <w:rFonts w:ascii="Times New Roman"/>
          <w:b w:val="false"/>
          <w:i w:val="false"/>
          <w:color w:val="000000"/>
          <w:sz w:val="28"/>
        </w:rPr>
        <w:t>
      5) в строке 100.08.002 С стоимость нематериальных активов;</w:t>
      </w:r>
    </w:p>
    <w:bookmarkEnd w:id="1204"/>
    <w:bookmarkStart w:name="z1340" w:id="1205"/>
    <w:p>
      <w:pPr>
        <w:spacing w:after="0"/>
        <w:ind w:left="0"/>
        <w:jc w:val="both"/>
      </w:pPr>
      <w:r>
        <w:rPr>
          <w:rFonts w:ascii="Times New Roman"/>
          <w:b w:val="false"/>
          <w:i w:val="false"/>
          <w:color w:val="000000"/>
          <w:sz w:val="28"/>
        </w:rPr>
        <w:t>
      6) в строке 100.08.002 D стоимость прочих активов.</w:t>
      </w:r>
    </w:p>
    <w:bookmarkEnd w:id="1205"/>
    <w:bookmarkStart w:name="z1341" w:id="1206"/>
    <w:p>
      <w:pPr>
        <w:spacing w:after="0"/>
        <w:ind w:left="0"/>
        <w:jc w:val="both"/>
      </w:pPr>
      <w:r>
        <w:rPr>
          <w:rFonts w:ascii="Times New Roman"/>
          <w:b w:val="false"/>
          <w:i w:val="false"/>
          <w:color w:val="000000"/>
          <w:sz w:val="28"/>
        </w:rPr>
        <w:t>
      В разделе "Расходы по активам":</w:t>
      </w:r>
    </w:p>
    <w:bookmarkEnd w:id="1206"/>
    <w:bookmarkStart w:name="z1342" w:id="1207"/>
    <w:p>
      <w:pPr>
        <w:spacing w:after="0"/>
        <w:ind w:left="0"/>
        <w:jc w:val="both"/>
      </w:pPr>
      <w:r>
        <w:rPr>
          <w:rFonts w:ascii="Times New Roman"/>
          <w:b w:val="false"/>
          <w:i w:val="false"/>
          <w:color w:val="000000"/>
          <w:sz w:val="28"/>
        </w:rPr>
        <w:t>
      1) в строке 100.08.003 указывается сумма использованных активов, полученных от юридического лица-нерезидента для обеспечения деятельности филиала или представительства, в том числе:</w:t>
      </w:r>
    </w:p>
    <w:bookmarkEnd w:id="1207"/>
    <w:bookmarkStart w:name="z1343" w:id="1208"/>
    <w:p>
      <w:pPr>
        <w:spacing w:after="0"/>
        <w:ind w:left="0"/>
        <w:jc w:val="both"/>
      </w:pPr>
      <w:r>
        <w:rPr>
          <w:rFonts w:ascii="Times New Roman"/>
          <w:b w:val="false"/>
          <w:i w:val="false"/>
          <w:color w:val="000000"/>
          <w:sz w:val="28"/>
        </w:rPr>
        <w:t>
      2) в строке 100.08.003 А расходы на оплату труда;</w:t>
      </w:r>
    </w:p>
    <w:bookmarkEnd w:id="1208"/>
    <w:bookmarkStart w:name="z1344" w:id="1209"/>
    <w:p>
      <w:pPr>
        <w:spacing w:after="0"/>
        <w:ind w:left="0"/>
        <w:jc w:val="both"/>
      </w:pPr>
      <w:r>
        <w:rPr>
          <w:rFonts w:ascii="Times New Roman"/>
          <w:b w:val="false"/>
          <w:i w:val="false"/>
          <w:color w:val="000000"/>
          <w:sz w:val="28"/>
        </w:rPr>
        <w:t>
      3) в строке 100.08.003 В расходы на арендную плату;</w:t>
      </w:r>
    </w:p>
    <w:bookmarkEnd w:id="1209"/>
    <w:bookmarkStart w:name="z1345" w:id="1210"/>
    <w:p>
      <w:pPr>
        <w:spacing w:after="0"/>
        <w:ind w:left="0"/>
        <w:jc w:val="both"/>
      </w:pPr>
      <w:r>
        <w:rPr>
          <w:rFonts w:ascii="Times New Roman"/>
          <w:b w:val="false"/>
          <w:i w:val="false"/>
          <w:color w:val="000000"/>
          <w:sz w:val="28"/>
        </w:rPr>
        <w:t>
      4) в строке 100.08.003 С расходы на приобретение основных средств;</w:t>
      </w:r>
    </w:p>
    <w:bookmarkEnd w:id="1210"/>
    <w:bookmarkStart w:name="z1346" w:id="1211"/>
    <w:p>
      <w:pPr>
        <w:spacing w:after="0"/>
        <w:ind w:left="0"/>
        <w:jc w:val="both"/>
      </w:pPr>
      <w:r>
        <w:rPr>
          <w:rFonts w:ascii="Times New Roman"/>
          <w:b w:val="false"/>
          <w:i w:val="false"/>
          <w:color w:val="000000"/>
          <w:sz w:val="28"/>
        </w:rPr>
        <w:t>
      5) в строке 100.08.003 D расходы на приобретение нематериальных активов;</w:t>
      </w:r>
    </w:p>
    <w:bookmarkEnd w:id="1211"/>
    <w:bookmarkStart w:name="z1347" w:id="1212"/>
    <w:p>
      <w:pPr>
        <w:spacing w:after="0"/>
        <w:ind w:left="0"/>
        <w:jc w:val="both"/>
      </w:pPr>
      <w:r>
        <w:rPr>
          <w:rFonts w:ascii="Times New Roman"/>
          <w:b w:val="false"/>
          <w:i w:val="false"/>
          <w:color w:val="000000"/>
          <w:sz w:val="28"/>
        </w:rPr>
        <w:t>
      6) в строке 100.08.003 E расходы на приобретение других товаров;</w:t>
      </w:r>
    </w:p>
    <w:bookmarkEnd w:id="1212"/>
    <w:bookmarkStart w:name="z1348" w:id="1213"/>
    <w:p>
      <w:pPr>
        <w:spacing w:after="0"/>
        <w:ind w:left="0"/>
        <w:jc w:val="both"/>
      </w:pPr>
      <w:r>
        <w:rPr>
          <w:rFonts w:ascii="Times New Roman"/>
          <w:b w:val="false"/>
          <w:i w:val="false"/>
          <w:color w:val="000000"/>
          <w:sz w:val="28"/>
        </w:rPr>
        <w:t>
      7) в строке 100.08.003 F указываются прочие расходы;</w:t>
      </w:r>
    </w:p>
    <w:bookmarkEnd w:id="1213"/>
    <w:bookmarkStart w:name="z1349" w:id="1214"/>
    <w:p>
      <w:pPr>
        <w:spacing w:after="0"/>
        <w:ind w:left="0"/>
        <w:jc w:val="both"/>
      </w:pPr>
      <w:r>
        <w:rPr>
          <w:rFonts w:ascii="Times New Roman"/>
          <w:b w:val="false"/>
          <w:i w:val="false"/>
          <w:color w:val="000000"/>
          <w:sz w:val="28"/>
        </w:rPr>
        <w:t>
      8) в строке 100.08.004 указывается остаток неиспользованных активов, который определяется по следующей формуле: строка 100.08.001 + строка 100.08.002 - строка 100.08.003.</w:t>
      </w:r>
    </w:p>
    <w:bookmarkEnd w:id="1214"/>
    <w:bookmarkStart w:name="z1350" w:id="1215"/>
    <w:p>
      <w:pPr>
        <w:spacing w:after="0"/>
        <w:ind w:left="0"/>
        <w:jc w:val="left"/>
      </w:pPr>
      <w:r>
        <w:rPr>
          <w:rFonts w:ascii="Times New Roman"/>
          <w:b/>
          <w:i w:val="false"/>
          <w:color w:val="000000"/>
        </w:rPr>
        <w:t xml:space="preserve"> Глава 11. Пояснение по заполнению формы 100.09 - Налогообложение финансовой прибыли контролируемой иностранной компании</w:t>
      </w:r>
    </w:p>
    <w:bookmarkEnd w:id="1215"/>
    <w:bookmarkStart w:name="z1351" w:id="1216"/>
    <w:p>
      <w:pPr>
        <w:spacing w:after="0"/>
        <w:ind w:left="0"/>
        <w:jc w:val="both"/>
      </w:pPr>
      <w:r>
        <w:rPr>
          <w:rFonts w:ascii="Times New Roman"/>
          <w:b w:val="false"/>
          <w:i w:val="false"/>
          <w:color w:val="000000"/>
          <w:sz w:val="28"/>
        </w:rPr>
        <w:t>
      41.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1216"/>
    <w:bookmarkStart w:name="z1352" w:id="1217"/>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1217"/>
    <w:bookmarkStart w:name="z1353" w:id="1218"/>
    <w:p>
      <w:pPr>
        <w:spacing w:after="0"/>
        <w:ind w:left="0"/>
        <w:jc w:val="both"/>
      </w:pPr>
      <w:r>
        <w:rPr>
          <w:rFonts w:ascii="Times New Roman"/>
          <w:b w:val="false"/>
          <w:i w:val="false"/>
          <w:color w:val="000000"/>
          <w:sz w:val="28"/>
        </w:rPr>
        <w:t>
      42. В разделе "Информация о КИК или ПУ КИК":</w:t>
      </w:r>
    </w:p>
    <w:bookmarkEnd w:id="1218"/>
    <w:bookmarkStart w:name="z1354" w:id="1219"/>
    <w:p>
      <w:pPr>
        <w:spacing w:after="0"/>
        <w:ind w:left="0"/>
        <w:jc w:val="both"/>
      </w:pPr>
      <w:r>
        <w:rPr>
          <w:rFonts w:ascii="Times New Roman"/>
          <w:b w:val="false"/>
          <w:i w:val="false"/>
          <w:color w:val="000000"/>
          <w:sz w:val="28"/>
        </w:rPr>
        <w:t>
      1) в графе А указывается порядковый номер строки;</w:t>
      </w:r>
    </w:p>
    <w:bookmarkEnd w:id="1219"/>
    <w:bookmarkStart w:name="z1355" w:id="1220"/>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w:t>
      </w:r>
    </w:p>
    <w:bookmarkEnd w:id="1220"/>
    <w:bookmarkStart w:name="z1356" w:id="1221"/>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и являются резидентами. В случае если КИК или ПУ КИК созданы в одной стране и являются резидентами в другой стране, то в данной графе указывается код страны, в которой они созданы (инкорпорированы);</w:t>
      </w:r>
    </w:p>
    <w:bookmarkEnd w:id="1221"/>
    <w:bookmarkStart w:name="z1357" w:id="1222"/>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1222"/>
    <w:bookmarkStart w:name="z1358" w:id="1223"/>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1223"/>
    <w:bookmarkStart w:name="z1359" w:id="1224"/>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51 настоящих Правил;</w:t>
      </w:r>
    </w:p>
    <w:bookmarkEnd w:id="1224"/>
    <w:bookmarkStart w:name="z1360" w:id="1225"/>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1225"/>
    <w:bookmarkStart w:name="z1361" w:id="1226"/>
    <w:p>
      <w:pPr>
        <w:spacing w:after="0"/>
        <w:ind w:left="0"/>
        <w:jc w:val="both"/>
      </w:pPr>
      <w:r>
        <w:rPr>
          <w:rFonts w:ascii="Times New Roman"/>
          <w:b w:val="false"/>
          <w:i w:val="false"/>
          <w:color w:val="000000"/>
          <w:sz w:val="28"/>
        </w:rPr>
        <w:t xml:space="preserve">
      8) в графе H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w:t>
      </w:r>
    </w:p>
    <w:bookmarkEnd w:id="1226"/>
    <w:bookmarkStart w:name="z1362" w:id="1227"/>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1227"/>
    <w:bookmarkStart w:name="z1363" w:id="1228"/>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 </w:t>
      </w:r>
    </w:p>
    <w:bookmarkEnd w:id="1228"/>
    <w:bookmarkStart w:name="z1364" w:id="1229"/>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297 Налогового кодекса к КИК и (или) ПУ КИК, зарегистрированных в государствах с льготным налогообложением.</w:t>
      </w:r>
    </w:p>
    <w:bookmarkEnd w:id="1229"/>
    <w:bookmarkStart w:name="z1365" w:id="1230"/>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4</w:t>
      </w:r>
      <w:r>
        <w:rPr>
          <w:rFonts w:ascii="Times New Roman"/>
          <w:b w:val="false"/>
          <w:i w:val="false"/>
          <w:color w:val="000000"/>
          <w:sz w:val="28"/>
        </w:rPr>
        <w:t xml:space="preserve"> статьи 297 Налогового кодекса, то в данной графе указывается "0";</w:t>
      </w:r>
    </w:p>
    <w:bookmarkEnd w:id="1230"/>
    <w:bookmarkStart w:name="z1366" w:id="1231"/>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4 статьи 297 Налогового кодекса;</w:t>
      </w:r>
    </w:p>
    <w:bookmarkEnd w:id="1231"/>
    <w:bookmarkStart w:name="z1367" w:id="1232"/>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4 статьи 297 Налогового кодекса;</w:t>
      </w:r>
    </w:p>
    <w:bookmarkEnd w:id="1232"/>
    <w:bookmarkStart w:name="z1368" w:id="1233"/>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4 статьи 297 Налогового кодекса;</w:t>
      </w:r>
    </w:p>
    <w:bookmarkEnd w:id="1233"/>
    <w:bookmarkStart w:name="z1369" w:id="1234"/>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4 статьи 297 Налогового кодекса;</w:t>
      </w:r>
    </w:p>
    <w:bookmarkEnd w:id="1234"/>
    <w:bookmarkStart w:name="z1370" w:id="1235"/>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4 статьи 297 Налогового кодекса;</w:t>
      </w:r>
    </w:p>
    <w:bookmarkEnd w:id="1235"/>
    <w:bookmarkStart w:name="z1371" w:id="1236"/>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4 статьи 297 Налогового кодекса;</w:t>
      </w:r>
    </w:p>
    <w:bookmarkEnd w:id="1236"/>
    <w:bookmarkStart w:name="z1372" w:id="1237"/>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4 статьи 297 Налогового кодекса;</w:t>
      </w:r>
    </w:p>
    <w:bookmarkEnd w:id="1237"/>
    <w:bookmarkStart w:name="z1373" w:id="1238"/>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4 статьи 297 Налогового кодекса;</w:t>
      </w:r>
    </w:p>
    <w:bookmarkEnd w:id="1238"/>
    <w:bookmarkStart w:name="z1374" w:id="1239"/>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4 статьи 297 Налогового кодекса;</w:t>
      </w:r>
    </w:p>
    <w:bookmarkEnd w:id="1239"/>
    <w:bookmarkStart w:name="z1375" w:id="1240"/>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4 статьи 297 Налогового кодекса;</w:t>
      </w:r>
    </w:p>
    <w:bookmarkEnd w:id="1240"/>
    <w:bookmarkStart w:name="z1376" w:id="1241"/>
    <w:p>
      <w:pPr>
        <w:spacing w:after="0"/>
        <w:ind w:left="0"/>
        <w:jc w:val="both"/>
      </w:pPr>
      <w:r>
        <w:rPr>
          <w:rFonts w:ascii="Times New Roman"/>
          <w:b w:val="false"/>
          <w:i w:val="false"/>
          <w:color w:val="000000"/>
          <w:sz w:val="28"/>
        </w:rPr>
        <w:t>
      10) в графе J указывается сумма финансовой прибыли КИК или ПУ КИК до налогообложения с учетом уменьшений и суммы убытков КИК или ПУ КИК, возникших в двух периодах, последовательно предшествующих отчетному периоду, которая определяется как разница между графами G, H и I (графа G – графа H – графа I), в иностранной валюте;</w:t>
      </w:r>
    </w:p>
    <w:bookmarkEnd w:id="1241"/>
    <w:bookmarkStart w:name="z1377" w:id="1242"/>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J x графа E);</w:t>
      </w:r>
    </w:p>
    <w:bookmarkEnd w:id="1242"/>
    <w:bookmarkStart w:name="z1378" w:id="1243"/>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1243"/>
    <w:bookmarkStart w:name="z1379" w:id="1244"/>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w:t>
      </w:r>
    </w:p>
    <w:bookmarkEnd w:id="1244"/>
    <w:bookmarkStart w:name="z1380" w:id="1245"/>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1245"/>
    <w:bookmarkStart w:name="z1381" w:id="1246"/>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1246"/>
    <w:bookmarkStart w:name="z1382" w:id="1247"/>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1247"/>
    <w:bookmarkStart w:name="z1383" w:id="1248"/>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1248"/>
    <w:bookmarkStart w:name="z1384" w:id="1249"/>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1249"/>
    <w:bookmarkStart w:name="z1385" w:id="1250"/>
    <w:p>
      <w:pPr>
        <w:spacing w:after="0"/>
        <w:ind w:left="0"/>
        <w:jc w:val="both"/>
      </w:pPr>
      <w:r>
        <w:rPr>
          <w:rFonts w:ascii="Times New Roman"/>
          <w:b w:val="false"/>
          <w:i w:val="false"/>
          <w:color w:val="000000"/>
          <w:sz w:val="28"/>
        </w:rPr>
        <w:t>
      При этом резидент не вправе применять положения пункта 4 статьи 303 Налогового кодекса к КИК и (или) ПУ КИК, зарегистрированных в государствах с льготным налогообложением.</w:t>
      </w:r>
    </w:p>
    <w:bookmarkEnd w:id="1250"/>
    <w:bookmarkStart w:name="z1386" w:id="1251"/>
    <w:p>
      <w:pPr>
        <w:spacing w:after="0"/>
        <w:ind w:left="0"/>
        <w:jc w:val="both"/>
      </w:pPr>
      <w:r>
        <w:rPr>
          <w:rFonts w:ascii="Times New Roman"/>
          <w:b w:val="false"/>
          <w:i w:val="false"/>
          <w:color w:val="000000"/>
          <w:sz w:val="28"/>
        </w:rPr>
        <w:t>
      Итоговое значение графы L переносится в строку 100.00.048.</w:t>
      </w:r>
    </w:p>
    <w:bookmarkEnd w:id="1251"/>
    <w:bookmarkStart w:name="z1387" w:id="1252"/>
    <w:p>
      <w:pPr>
        <w:spacing w:after="0"/>
        <w:ind w:left="0"/>
        <w:jc w:val="both"/>
      </w:pPr>
      <w:r>
        <w:rPr>
          <w:rFonts w:ascii="Times New Roman"/>
          <w:b w:val="false"/>
          <w:i w:val="false"/>
          <w:color w:val="000000"/>
          <w:sz w:val="28"/>
        </w:rPr>
        <w:t>
      Итоговое значение графы O переносится в строку 100.00.058 II.</w:t>
      </w:r>
    </w:p>
    <w:bookmarkEnd w:id="1252"/>
    <w:bookmarkStart w:name="z1388" w:id="1253"/>
    <w:p>
      <w:pPr>
        <w:spacing w:after="0"/>
        <w:ind w:left="0"/>
        <w:jc w:val="left"/>
      </w:pPr>
      <w:r>
        <w:rPr>
          <w:rFonts w:ascii="Times New Roman"/>
          <w:b/>
          <w:i w:val="false"/>
          <w:color w:val="000000"/>
        </w:rPr>
        <w:t xml:space="preserve"> Глава 12. Пояснение по заполнению формы 100.10 - Налогообложение некоммерческой организации</w:t>
      </w:r>
    </w:p>
    <w:bookmarkEnd w:id="1253"/>
    <w:bookmarkStart w:name="z1389" w:id="1254"/>
    <w:p>
      <w:pPr>
        <w:spacing w:after="0"/>
        <w:ind w:left="0"/>
        <w:jc w:val="both"/>
      </w:pPr>
      <w:r>
        <w:rPr>
          <w:rFonts w:ascii="Times New Roman"/>
          <w:b w:val="false"/>
          <w:i w:val="false"/>
          <w:color w:val="000000"/>
          <w:sz w:val="28"/>
        </w:rPr>
        <w:t xml:space="preserve">
      43. Данная форма предназначена для отражения сведений об объектах налогообложения некоммерческой организации, соответствующей условиям </w:t>
      </w:r>
      <w:r>
        <w:rPr>
          <w:rFonts w:ascii="Times New Roman"/>
          <w:b w:val="false"/>
          <w:i w:val="false"/>
          <w:color w:val="000000"/>
          <w:sz w:val="28"/>
        </w:rPr>
        <w:t>пункта 1</w:t>
      </w:r>
      <w:r>
        <w:rPr>
          <w:rFonts w:ascii="Times New Roman"/>
          <w:b w:val="false"/>
          <w:i w:val="false"/>
          <w:color w:val="000000"/>
          <w:sz w:val="28"/>
        </w:rPr>
        <w:t xml:space="preserve"> статьи 289 Налогового кодекса, по доходам, указанным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за исключением акционерных обществ, учреждений и потребительских кооперативов, кроме кооперативов собственников квартир (помещений).</w:t>
      </w:r>
    </w:p>
    <w:bookmarkEnd w:id="1254"/>
    <w:bookmarkStart w:name="z1390" w:id="1255"/>
    <w:p>
      <w:pPr>
        <w:spacing w:after="0"/>
        <w:ind w:left="0"/>
        <w:jc w:val="both"/>
      </w:pPr>
      <w:r>
        <w:rPr>
          <w:rFonts w:ascii="Times New Roman"/>
          <w:b w:val="false"/>
          <w:i w:val="false"/>
          <w:color w:val="000000"/>
          <w:sz w:val="28"/>
        </w:rPr>
        <w:t>
      44. В разделе "Доходы":</w:t>
      </w:r>
    </w:p>
    <w:bookmarkEnd w:id="1255"/>
    <w:bookmarkStart w:name="z1391" w:id="1256"/>
    <w:p>
      <w:pPr>
        <w:spacing w:after="0"/>
        <w:ind w:left="0"/>
        <w:jc w:val="both"/>
      </w:pPr>
      <w:r>
        <w:rPr>
          <w:rFonts w:ascii="Times New Roman"/>
          <w:b w:val="false"/>
          <w:i w:val="false"/>
          <w:color w:val="000000"/>
          <w:sz w:val="28"/>
        </w:rPr>
        <w:t>
      1) в строке 100.10.001 указывается сумма полученных доходов в виде вознаграждений по депозитам;</w:t>
      </w:r>
    </w:p>
    <w:bookmarkEnd w:id="1256"/>
    <w:bookmarkStart w:name="z1392" w:id="1257"/>
    <w:p>
      <w:pPr>
        <w:spacing w:after="0"/>
        <w:ind w:left="0"/>
        <w:jc w:val="both"/>
      </w:pPr>
      <w:r>
        <w:rPr>
          <w:rFonts w:ascii="Times New Roman"/>
          <w:b w:val="false"/>
          <w:i w:val="false"/>
          <w:color w:val="000000"/>
          <w:sz w:val="28"/>
        </w:rPr>
        <w:t>
      2) в строке 100.10.002 указывается сумма полученных доходов в виде гранта;</w:t>
      </w:r>
    </w:p>
    <w:bookmarkEnd w:id="1257"/>
    <w:bookmarkStart w:name="z1393" w:id="1258"/>
    <w:p>
      <w:pPr>
        <w:spacing w:after="0"/>
        <w:ind w:left="0"/>
        <w:jc w:val="both"/>
      </w:pPr>
      <w:r>
        <w:rPr>
          <w:rFonts w:ascii="Times New Roman"/>
          <w:b w:val="false"/>
          <w:i w:val="false"/>
          <w:color w:val="000000"/>
          <w:sz w:val="28"/>
        </w:rPr>
        <w:t>
      3) в строке 100.10.003 указывается сумма полученных доходов в виде вступительных взносов;</w:t>
      </w:r>
    </w:p>
    <w:bookmarkEnd w:id="1258"/>
    <w:bookmarkStart w:name="z1394" w:id="1259"/>
    <w:p>
      <w:pPr>
        <w:spacing w:after="0"/>
        <w:ind w:left="0"/>
        <w:jc w:val="both"/>
      </w:pPr>
      <w:r>
        <w:rPr>
          <w:rFonts w:ascii="Times New Roman"/>
          <w:b w:val="false"/>
          <w:i w:val="false"/>
          <w:color w:val="000000"/>
          <w:sz w:val="28"/>
        </w:rPr>
        <w:t>
      4) в строке 100.10.004 указывается сумма полученных доходов в виде членских взносов;</w:t>
      </w:r>
    </w:p>
    <w:bookmarkEnd w:id="1259"/>
    <w:bookmarkStart w:name="z1395" w:id="1260"/>
    <w:p>
      <w:pPr>
        <w:spacing w:after="0"/>
        <w:ind w:left="0"/>
        <w:jc w:val="both"/>
      </w:pPr>
      <w:r>
        <w:rPr>
          <w:rFonts w:ascii="Times New Roman"/>
          <w:b w:val="false"/>
          <w:i w:val="false"/>
          <w:color w:val="000000"/>
          <w:sz w:val="28"/>
        </w:rPr>
        <w:t>
      5) в строке 100.10.005 указывается сумма полученных доходов в виде взносов участников кондоминиума;</w:t>
      </w:r>
    </w:p>
    <w:bookmarkEnd w:id="1260"/>
    <w:bookmarkStart w:name="z1396" w:id="1261"/>
    <w:p>
      <w:pPr>
        <w:spacing w:after="0"/>
        <w:ind w:left="0"/>
        <w:jc w:val="both"/>
      </w:pPr>
      <w:r>
        <w:rPr>
          <w:rFonts w:ascii="Times New Roman"/>
          <w:b w:val="false"/>
          <w:i w:val="false"/>
          <w:color w:val="000000"/>
          <w:sz w:val="28"/>
        </w:rPr>
        <w:t>
      6) в строке 100.10.006 указывается сумма полученных доходов в виде благотворительной помощи;</w:t>
      </w:r>
    </w:p>
    <w:bookmarkEnd w:id="1261"/>
    <w:bookmarkStart w:name="z1397" w:id="1262"/>
    <w:p>
      <w:pPr>
        <w:spacing w:after="0"/>
        <w:ind w:left="0"/>
        <w:jc w:val="both"/>
      </w:pPr>
      <w:r>
        <w:rPr>
          <w:rFonts w:ascii="Times New Roman"/>
          <w:b w:val="false"/>
          <w:i w:val="false"/>
          <w:color w:val="000000"/>
          <w:sz w:val="28"/>
        </w:rPr>
        <w:t>
      7) в строке 100.10.007 указывается сумма полученных доходов в виде спонсорской помощи;</w:t>
      </w:r>
    </w:p>
    <w:bookmarkEnd w:id="1262"/>
    <w:bookmarkStart w:name="z1398" w:id="1263"/>
    <w:p>
      <w:pPr>
        <w:spacing w:after="0"/>
        <w:ind w:left="0"/>
        <w:jc w:val="both"/>
      </w:pPr>
      <w:r>
        <w:rPr>
          <w:rFonts w:ascii="Times New Roman"/>
          <w:b w:val="false"/>
          <w:i w:val="false"/>
          <w:color w:val="000000"/>
          <w:sz w:val="28"/>
        </w:rPr>
        <w:t>
      8) в строке 100.10.008 указывается сумма денег и другое имущество, полученных на безвозмездной основе;</w:t>
      </w:r>
    </w:p>
    <w:bookmarkEnd w:id="1263"/>
    <w:bookmarkStart w:name="z1399" w:id="1264"/>
    <w:p>
      <w:pPr>
        <w:spacing w:after="0"/>
        <w:ind w:left="0"/>
        <w:jc w:val="both"/>
      </w:pPr>
      <w:r>
        <w:rPr>
          <w:rFonts w:ascii="Times New Roman"/>
          <w:b w:val="false"/>
          <w:i w:val="false"/>
          <w:color w:val="000000"/>
          <w:sz w:val="28"/>
        </w:rPr>
        <w:t>
      9) в строке 100.10.009 указывается превышение суммы положительной курсовой разницы над суммой отрицательной курсовой разницы, возникшей по размещенным на депозите деньгам, в том числе по вознаграждениям по ним;</w:t>
      </w:r>
    </w:p>
    <w:bookmarkEnd w:id="1264"/>
    <w:bookmarkStart w:name="z1400" w:id="1265"/>
    <w:p>
      <w:pPr>
        <w:spacing w:after="0"/>
        <w:ind w:left="0"/>
        <w:jc w:val="both"/>
      </w:pPr>
      <w:r>
        <w:rPr>
          <w:rFonts w:ascii="Times New Roman"/>
          <w:b w:val="false"/>
          <w:i w:val="false"/>
          <w:color w:val="000000"/>
          <w:sz w:val="28"/>
        </w:rPr>
        <w:t>
      10) в строке 100.10.010 указывается сумма дохода, полученного по договору на осуществление государственного социального заказа;</w:t>
      </w:r>
    </w:p>
    <w:bookmarkEnd w:id="1265"/>
    <w:bookmarkStart w:name="z1401" w:id="1266"/>
    <w:p>
      <w:pPr>
        <w:spacing w:after="0"/>
        <w:ind w:left="0"/>
        <w:jc w:val="both"/>
      </w:pPr>
      <w:r>
        <w:rPr>
          <w:rFonts w:ascii="Times New Roman"/>
          <w:b w:val="false"/>
          <w:i w:val="false"/>
          <w:color w:val="000000"/>
          <w:sz w:val="28"/>
        </w:rPr>
        <w:t>
      11) в строке 100.10.011 указывается общая сумма доходов, определяемая как сумма строк с 100.10.001 по 100.10.010. Данная строка включается в строку 100.00.004;</w:t>
      </w:r>
    </w:p>
    <w:bookmarkEnd w:id="1266"/>
    <w:bookmarkStart w:name="z1402" w:id="1267"/>
    <w:p>
      <w:pPr>
        <w:spacing w:after="0"/>
        <w:ind w:left="0"/>
        <w:jc w:val="both"/>
      </w:pPr>
      <w:r>
        <w:rPr>
          <w:rFonts w:ascii="Times New Roman"/>
          <w:b w:val="false"/>
          <w:i w:val="false"/>
          <w:color w:val="000000"/>
          <w:sz w:val="28"/>
        </w:rPr>
        <w:t>
      12) в строке 100.10.012 указывается сумма полученных доходов в случае наличия доходов от деятельности, не предусмотренных пунктом 2 статьи 289 Налогового кодекса;</w:t>
      </w:r>
    </w:p>
    <w:bookmarkEnd w:id="1267"/>
    <w:bookmarkStart w:name="z1403" w:id="1268"/>
    <w:p>
      <w:pPr>
        <w:spacing w:after="0"/>
        <w:ind w:left="0"/>
        <w:jc w:val="both"/>
      </w:pPr>
      <w:r>
        <w:rPr>
          <w:rFonts w:ascii="Times New Roman"/>
          <w:b w:val="false"/>
          <w:i w:val="false"/>
          <w:color w:val="000000"/>
          <w:sz w:val="28"/>
        </w:rPr>
        <w:t>
      13) в строке 100.10.013 указывается итоговая сумма доходов, определяемая как сумма строк 100.10.011 и 100.10.012.</w:t>
      </w:r>
    </w:p>
    <w:bookmarkEnd w:id="1268"/>
    <w:bookmarkStart w:name="z1404" w:id="1269"/>
    <w:p>
      <w:pPr>
        <w:spacing w:after="0"/>
        <w:ind w:left="0"/>
        <w:jc w:val="both"/>
      </w:pPr>
      <w:r>
        <w:rPr>
          <w:rFonts w:ascii="Times New Roman"/>
          <w:b w:val="false"/>
          <w:i w:val="false"/>
          <w:color w:val="000000"/>
          <w:sz w:val="28"/>
        </w:rPr>
        <w:t>
      45. В разделе "Расходы":</w:t>
      </w:r>
    </w:p>
    <w:bookmarkEnd w:id="1269"/>
    <w:bookmarkStart w:name="z1405" w:id="1270"/>
    <w:p>
      <w:pPr>
        <w:spacing w:after="0"/>
        <w:ind w:left="0"/>
        <w:jc w:val="both"/>
      </w:pPr>
      <w:r>
        <w:rPr>
          <w:rFonts w:ascii="Times New Roman"/>
          <w:b w:val="false"/>
          <w:i w:val="false"/>
          <w:color w:val="000000"/>
          <w:sz w:val="28"/>
        </w:rPr>
        <w:t>
      1) в строке 100.10.014 указывается сумма расходов на содержание некоммерческой организации. Определяется сложением значений строк с 100.10.014 І по 100.10.014 XXI:</w:t>
      </w:r>
    </w:p>
    <w:bookmarkEnd w:id="1270"/>
    <w:bookmarkStart w:name="z1406" w:id="1271"/>
    <w:p>
      <w:pPr>
        <w:spacing w:after="0"/>
        <w:ind w:left="0"/>
        <w:jc w:val="both"/>
      </w:pPr>
      <w:r>
        <w:rPr>
          <w:rFonts w:ascii="Times New Roman"/>
          <w:b w:val="false"/>
          <w:i w:val="false"/>
          <w:color w:val="000000"/>
          <w:sz w:val="28"/>
        </w:rPr>
        <w:t>
      в строке 100.10.014 І указывается сумма расходов на электрическую и тепловую энергию;</w:t>
      </w:r>
    </w:p>
    <w:bookmarkEnd w:id="1271"/>
    <w:bookmarkStart w:name="z1407" w:id="1272"/>
    <w:p>
      <w:pPr>
        <w:spacing w:after="0"/>
        <w:ind w:left="0"/>
        <w:jc w:val="both"/>
      </w:pPr>
      <w:r>
        <w:rPr>
          <w:rFonts w:ascii="Times New Roman"/>
          <w:b w:val="false"/>
          <w:i w:val="false"/>
          <w:color w:val="000000"/>
          <w:sz w:val="28"/>
        </w:rPr>
        <w:t>
      в строке 100.10.014 II указывается сумма расходов на финансовые услуги;</w:t>
      </w:r>
    </w:p>
    <w:bookmarkEnd w:id="1272"/>
    <w:bookmarkStart w:name="z1408" w:id="1273"/>
    <w:p>
      <w:pPr>
        <w:spacing w:after="0"/>
        <w:ind w:left="0"/>
        <w:jc w:val="both"/>
      </w:pPr>
      <w:r>
        <w:rPr>
          <w:rFonts w:ascii="Times New Roman"/>
          <w:b w:val="false"/>
          <w:i w:val="false"/>
          <w:color w:val="000000"/>
          <w:sz w:val="28"/>
        </w:rPr>
        <w:t>
      в строке 100.10.014 III указывается сумма расходов на арендную плату;</w:t>
      </w:r>
    </w:p>
    <w:bookmarkEnd w:id="1273"/>
    <w:bookmarkStart w:name="z1409" w:id="1274"/>
    <w:p>
      <w:pPr>
        <w:spacing w:after="0"/>
        <w:ind w:left="0"/>
        <w:jc w:val="both"/>
      </w:pPr>
      <w:r>
        <w:rPr>
          <w:rFonts w:ascii="Times New Roman"/>
          <w:b w:val="false"/>
          <w:i w:val="false"/>
          <w:color w:val="000000"/>
          <w:sz w:val="28"/>
        </w:rPr>
        <w:t>
      в строке 100.10.014 IV указывается сумма расходов на транспортные услуги;</w:t>
      </w:r>
    </w:p>
    <w:bookmarkEnd w:id="1274"/>
    <w:bookmarkStart w:name="z1410" w:id="1275"/>
    <w:p>
      <w:pPr>
        <w:spacing w:after="0"/>
        <w:ind w:left="0"/>
        <w:jc w:val="both"/>
      </w:pPr>
      <w:r>
        <w:rPr>
          <w:rFonts w:ascii="Times New Roman"/>
          <w:b w:val="false"/>
          <w:i w:val="false"/>
          <w:color w:val="000000"/>
          <w:sz w:val="28"/>
        </w:rPr>
        <w:t>
      в строке 100.10.014 V указывается сумма расходов на услуги связи;</w:t>
      </w:r>
    </w:p>
    <w:bookmarkEnd w:id="1275"/>
    <w:bookmarkStart w:name="z1411" w:id="1276"/>
    <w:p>
      <w:pPr>
        <w:spacing w:after="0"/>
        <w:ind w:left="0"/>
        <w:jc w:val="both"/>
      </w:pPr>
      <w:r>
        <w:rPr>
          <w:rFonts w:ascii="Times New Roman"/>
          <w:b w:val="false"/>
          <w:i w:val="false"/>
          <w:color w:val="000000"/>
          <w:sz w:val="28"/>
        </w:rPr>
        <w:t>
      в строке 100.10.014 VI указывается сумма расходов на аудиторские (консультационные) услуги;</w:t>
      </w:r>
    </w:p>
    <w:bookmarkEnd w:id="1276"/>
    <w:bookmarkStart w:name="z1412" w:id="1277"/>
    <w:p>
      <w:pPr>
        <w:spacing w:after="0"/>
        <w:ind w:left="0"/>
        <w:jc w:val="both"/>
      </w:pPr>
      <w:r>
        <w:rPr>
          <w:rFonts w:ascii="Times New Roman"/>
          <w:b w:val="false"/>
          <w:i w:val="false"/>
          <w:color w:val="000000"/>
          <w:sz w:val="28"/>
        </w:rPr>
        <w:t>
      в строке 100.10.014 VII указывается сумма расходов на охранные услуги;</w:t>
      </w:r>
    </w:p>
    <w:bookmarkEnd w:id="1277"/>
    <w:bookmarkStart w:name="z1413" w:id="1278"/>
    <w:p>
      <w:pPr>
        <w:spacing w:after="0"/>
        <w:ind w:left="0"/>
        <w:jc w:val="both"/>
      </w:pPr>
      <w:r>
        <w:rPr>
          <w:rFonts w:ascii="Times New Roman"/>
          <w:b w:val="false"/>
          <w:i w:val="false"/>
          <w:color w:val="000000"/>
          <w:sz w:val="28"/>
        </w:rPr>
        <w:t>
      в строке 100.10.014 VIII указывается сумма расходов на адвокатские услуги;</w:t>
      </w:r>
    </w:p>
    <w:bookmarkEnd w:id="1278"/>
    <w:bookmarkStart w:name="z1414" w:id="1279"/>
    <w:p>
      <w:pPr>
        <w:spacing w:after="0"/>
        <w:ind w:left="0"/>
        <w:jc w:val="both"/>
      </w:pPr>
      <w:r>
        <w:rPr>
          <w:rFonts w:ascii="Times New Roman"/>
          <w:b w:val="false"/>
          <w:i w:val="false"/>
          <w:color w:val="000000"/>
          <w:sz w:val="28"/>
        </w:rPr>
        <w:t>
      в строке 100.10.014 IX указывается сумма расходов на нотариальные услуги;</w:t>
      </w:r>
    </w:p>
    <w:bookmarkEnd w:id="1279"/>
    <w:bookmarkStart w:name="z1415" w:id="1280"/>
    <w:p>
      <w:pPr>
        <w:spacing w:after="0"/>
        <w:ind w:left="0"/>
        <w:jc w:val="both"/>
      </w:pPr>
      <w:r>
        <w:rPr>
          <w:rFonts w:ascii="Times New Roman"/>
          <w:b w:val="false"/>
          <w:i w:val="false"/>
          <w:color w:val="000000"/>
          <w:sz w:val="28"/>
        </w:rPr>
        <w:t>
      в строке 100.10.014 X указывается сумма расходов на ремонт основных средств;</w:t>
      </w:r>
    </w:p>
    <w:bookmarkEnd w:id="1280"/>
    <w:bookmarkStart w:name="z1416" w:id="1281"/>
    <w:p>
      <w:pPr>
        <w:spacing w:after="0"/>
        <w:ind w:left="0"/>
        <w:jc w:val="both"/>
      </w:pPr>
      <w:r>
        <w:rPr>
          <w:rFonts w:ascii="Times New Roman"/>
          <w:b w:val="false"/>
          <w:i w:val="false"/>
          <w:color w:val="000000"/>
          <w:sz w:val="28"/>
        </w:rPr>
        <w:t>
      в строке 100.10.014 XI указывается сумма налогов и других обязательных платежей в бюджет, штрафы и пени;</w:t>
      </w:r>
    </w:p>
    <w:bookmarkEnd w:id="1281"/>
    <w:bookmarkStart w:name="z1417" w:id="1282"/>
    <w:p>
      <w:pPr>
        <w:spacing w:after="0"/>
        <w:ind w:left="0"/>
        <w:jc w:val="both"/>
      </w:pPr>
      <w:r>
        <w:rPr>
          <w:rFonts w:ascii="Times New Roman"/>
          <w:b w:val="false"/>
          <w:i w:val="false"/>
          <w:color w:val="000000"/>
          <w:sz w:val="28"/>
        </w:rPr>
        <w:t xml:space="preserve">
      в строке 100.10.014 XII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1282"/>
    <w:bookmarkStart w:name="z1418" w:id="1283"/>
    <w:p>
      <w:pPr>
        <w:spacing w:after="0"/>
        <w:ind w:left="0"/>
        <w:jc w:val="both"/>
      </w:pPr>
      <w:r>
        <w:rPr>
          <w:rFonts w:ascii="Times New Roman"/>
          <w:b w:val="false"/>
          <w:i w:val="false"/>
          <w:color w:val="000000"/>
          <w:sz w:val="28"/>
        </w:rPr>
        <w:t>
      в строке 100.10.014 XIII указывается сумма штрафов, пеней, неустоек;</w:t>
      </w:r>
    </w:p>
    <w:bookmarkEnd w:id="1283"/>
    <w:bookmarkStart w:name="z1419" w:id="1284"/>
    <w:p>
      <w:pPr>
        <w:spacing w:after="0"/>
        <w:ind w:left="0"/>
        <w:jc w:val="both"/>
      </w:pPr>
      <w:r>
        <w:rPr>
          <w:rFonts w:ascii="Times New Roman"/>
          <w:b w:val="false"/>
          <w:i w:val="false"/>
          <w:color w:val="000000"/>
          <w:sz w:val="28"/>
        </w:rPr>
        <w:t>
      в строке 100.10.014 XIV указывается сумма расходов на страхование;</w:t>
      </w:r>
    </w:p>
    <w:bookmarkEnd w:id="1284"/>
    <w:bookmarkStart w:name="z1420" w:id="1285"/>
    <w:p>
      <w:pPr>
        <w:spacing w:after="0"/>
        <w:ind w:left="0"/>
        <w:jc w:val="both"/>
      </w:pPr>
      <w:r>
        <w:rPr>
          <w:rFonts w:ascii="Times New Roman"/>
          <w:b w:val="false"/>
          <w:i w:val="false"/>
          <w:color w:val="000000"/>
          <w:sz w:val="28"/>
        </w:rPr>
        <w:t>
      в строке 100.10.014 XV указывается сумма расходов на рекламу;</w:t>
      </w:r>
    </w:p>
    <w:bookmarkEnd w:id="1285"/>
    <w:bookmarkStart w:name="z1421" w:id="1286"/>
    <w:p>
      <w:pPr>
        <w:spacing w:after="0"/>
        <w:ind w:left="0"/>
        <w:jc w:val="both"/>
      </w:pPr>
      <w:r>
        <w:rPr>
          <w:rFonts w:ascii="Times New Roman"/>
          <w:b w:val="false"/>
          <w:i w:val="false"/>
          <w:color w:val="000000"/>
          <w:sz w:val="28"/>
        </w:rPr>
        <w:t>
      в строке 100.10.014 XVI указывается сумма прочих расходов;</w:t>
      </w:r>
    </w:p>
    <w:bookmarkEnd w:id="1286"/>
    <w:bookmarkStart w:name="z1422" w:id="1287"/>
    <w:p>
      <w:pPr>
        <w:spacing w:after="0"/>
        <w:ind w:left="0"/>
        <w:jc w:val="both"/>
      </w:pPr>
      <w:r>
        <w:rPr>
          <w:rFonts w:ascii="Times New Roman"/>
          <w:b w:val="false"/>
          <w:i w:val="false"/>
          <w:color w:val="000000"/>
          <w:sz w:val="28"/>
        </w:rPr>
        <w:t>
      в строке 100.10.014 XVII указывается сумма расходов на оплату труда;</w:t>
      </w:r>
    </w:p>
    <w:bookmarkEnd w:id="1287"/>
    <w:bookmarkStart w:name="z1423" w:id="1288"/>
    <w:p>
      <w:pPr>
        <w:spacing w:after="0"/>
        <w:ind w:left="0"/>
        <w:jc w:val="both"/>
      </w:pPr>
      <w:r>
        <w:rPr>
          <w:rFonts w:ascii="Times New Roman"/>
          <w:b w:val="false"/>
          <w:i w:val="false"/>
          <w:color w:val="000000"/>
          <w:sz w:val="28"/>
        </w:rPr>
        <w:t>
      в строке 100.10.014 XVIII указывается сумма расходов на социальные выплаты;</w:t>
      </w:r>
    </w:p>
    <w:bookmarkEnd w:id="1288"/>
    <w:bookmarkStart w:name="z1424" w:id="1289"/>
    <w:p>
      <w:pPr>
        <w:spacing w:after="0"/>
        <w:ind w:left="0"/>
        <w:jc w:val="both"/>
      </w:pPr>
      <w:r>
        <w:rPr>
          <w:rFonts w:ascii="Times New Roman"/>
          <w:b w:val="false"/>
          <w:i w:val="false"/>
          <w:color w:val="000000"/>
          <w:sz w:val="28"/>
        </w:rPr>
        <w:t>
      в строке 100.10.014 IXX указывается общая сумма командировочных расходов, определяемая как сумма строк с 100.10.014 IXX A по 100.10.014 IXX E;</w:t>
      </w:r>
    </w:p>
    <w:bookmarkEnd w:id="1289"/>
    <w:bookmarkStart w:name="z1425" w:id="1290"/>
    <w:p>
      <w:pPr>
        <w:spacing w:after="0"/>
        <w:ind w:left="0"/>
        <w:jc w:val="both"/>
      </w:pPr>
      <w:r>
        <w:rPr>
          <w:rFonts w:ascii="Times New Roman"/>
          <w:b w:val="false"/>
          <w:i w:val="false"/>
          <w:color w:val="000000"/>
          <w:sz w:val="28"/>
        </w:rPr>
        <w:t>
      в строке 100.10.014 IXX A отражается сумма фактически произведенных расходов на проезд к месту командировки и обратно, включая оплату расходов за бронь;</w:t>
      </w:r>
    </w:p>
    <w:bookmarkEnd w:id="1290"/>
    <w:bookmarkStart w:name="z1426" w:id="1291"/>
    <w:p>
      <w:pPr>
        <w:spacing w:after="0"/>
        <w:ind w:left="0"/>
        <w:jc w:val="both"/>
      </w:pPr>
      <w:r>
        <w:rPr>
          <w:rFonts w:ascii="Times New Roman"/>
          <w:b w:val="false"/>
          <w:i w:val="false"/>
          <w:color w:val="000000"/>
          <w:sz w:val="28"/>
        </w:rPr>
        <w:t>
      в строке 100.10.014 IXX B отражается сумма фактически произведенных расходов на наем жилого помещения, включая оплату за бронь;</w:t>
      </w:r>
    </w:p>
    <w:bookmarkEnd w:id="1291"/>
    <w:bookmarkStart w:name="z1427" w:id="1292"/>
    <w:p>
      <w:pPr>
        <w:spacing w:after="0"/>
        <w:ind w:left="0"/>
        <w:jc w:val="both"/>
      </w:pPr>
      <w:r>
        <w:rPr>
          <w:rFonts w:ascii="Times New Roman"/>
          <w:b w:val="false"/>
          <w:i w:val="false"/>
          <w:color w:val="000000"/>
          <w:sz w:val="28"/>
        </w:rPr>
        <w:t>
      в строках 100.10.014 IXX C и 100.10.014 IXX D отражаются соответствующие суммы выплачиваемых суточных по командировкам в пределах и за пределами Республики Казахстан;</w:t>
      </w:r>
    </w:p>
    <w:bookmarkEnd w:id="1292"/>
    <w:bookmarkStart w:name="z1428" w:id="1293"/>
    <w:p>
      <w:pPr>
        <w:spacing w:after="0"/>
        <w:ind w:left="0"/>
        <w:jc w:val="both"/>
      </w:pPr>
      <w:r>
        <w:rPr>
          <w:rFonts w:ascii="Times New Roman"/>
          <w:b w:val="false"/>
          <w:i w:val="false"/>
          <w:color w:val="000000"/>
          <w:sz w:val="28"/>
        </w:rPr>
        <w:t>
      в строке в строке 100.10.014 IXX E указывается сумма расходов, произведенных налогоплательщиком при оформлении въездной визы (стоимость визы, консульских услуг, обязательного медицинского страхования);</w:t>
      </w:r>
    </w:p>
    <w:bookmarkEnd w:id="1293"/>
    <w:bookmarkStart w:name="z1429" w:id="1294"/>
    <w:p>
      <w:pPr>
        <w:spacing w:after="0"/>
        <w:ind w:left="0"/>
        <w:jc w:val="both"/>
      </w:pPr>
      <w:r>
        <w:rPr>
          <w:rFonts w:ascii="Times New Roman"/>
          <w:b w:val="false"/>
          <w:i w:val="false"/>
          <w:color w:val="000000"/>
          <w:sz w:val="28"/>
        </w:rPr>
        <w:t>
      в строке 100.10.014 XX указывается сумма представительских расходов;</w:t>
      </w:r>
    </w:p>
    <w:bookmarkEnd w:id="1294"/>
    <w:bookmarkStart w:name="z1430" w:id="1295"/>
    <w:p>
      <w:pPr>
        <w:spacing w:after="0"/>
        <w:ind w:left="0"/>
        <w:jc w:val="both"/>
      </w:pPr>
      <w:r>
        <w:rPr>
          <w:rFonts w:ascii="Times New Roman"/>
          <w:b w:val="false"/>
          <w:i w:val="false"/>
          <w:color w:val="000000"/>
          <w:sz w:val="28"/>
        </w:rPr>
        <w:t>
      в строке 100.10.014 XXI указывается сумма расходов будущих периодов, относимая на расходы налогового периода;</w:t>
      </w:r>
    </w:p>
    <w:bookmarkEnd w:id="1295"/>
    <w:bookmarkStart w:name="z1431" w:id="1296"/>
    <w:p>
      <w:pPr>
        <w:spacing w:after="0"/>
        <w:ind w:left="0"/>
        <w:jc w:val="both"/>
      </w:pPr>
      <w:r>
        <w:rPr>
          <w:rFonts w:ascii="Times New Roman"/>
          <w:b w:val="false"/>
          <w:i w:val="false"/>
          <w:color w:val="000000"/>
          <w:sz w:val="28"/>
        </w:rPr>
        <w:t>
      2) в строке 100.10.015 указывается сумма расходов по организации и проведению мероприятий. Определяется сложением значений строк с 100.10.015 І по 100.10.015 XI:</w:t>
      </w:r>
    </w:p>
    <w:bookmarkEnd w:id="1296"/>
    <w:bookmarkStart w:name="z1432" w:id="1297"/>
    <w:p>
      <w:pPr>
        <w:spacing w:after="0"/>
        <w:ind w:left="0"/>
        <w:jc w:val="both"/>
      </w:pPr>
      <w:r>
        <w:rPr>
          <w:rFonts w:ascii="Times New Roman"/>
          <w:b w:val="false"/>
          <w:i w:val="false"/>
          <w:color w:val="000000"/>
          <w:sz w:val="28"/>
        </w:rPr>
        <w:t>
      в строках с 100.10.015 І по 100.10.015 XI указываются суммы расходов по видам мероприятий;</w:t>
      </w:r>
    </w:p>
    <w:bookmarkEnd w:id="1297"/>
    <w:bookmarkStart w:name="z1433" w:id="1298"/>
    <w:p>
      <w:pPr>
        <w:spacing w:after="0"/>
        <w:ind w:left="0"/>
        <w:jc w:val="both"/>
      </w:pPr>
      <w:r>
        <w:rPr>
          <w:rFonts w:ascii="Times New Roman"/>
          <w:b w:val="false"/>
          <w:i w:val="false"/>
          <w:color w:val="000000"/>
          <w:sz w:val="28"/>
        </w:rPr>
        <w:t>
      3) в строке 100.10.016 указывается сумма расходов по подготовке и размещению информационных материалов;</w:t>
      </w:r>
    </w:p>
    <w:bookmarkEnd w:id="1298"/>
    <w:bookmarkStart w:name="z1434" w:id="1299"/>
    <w:p>
      <w:pPr>
        <w:spacing w:after="0"/>
        <w:ind w:left="0"/>
        <w:jc w:val="both"/>
      </w:pPr>
      <w:r>
        <w:rPr>
          <w:rFonts w:ascii="Times New Roman"/>
          <w:b w:val="false"/>
          <w:i w:val="false"/>
          <w:color w:val="000000"/>
          <w:sz w:val="28"/>
        </w:rPr>
        <w:t>
      4) в строке 100.10.017 указывается сумма вознаграждения, выплаченная (подлежащая выплате) налогоплательщиком за налоговый период согласно условиям договора;</w:t>
      </w:r>
    </w:p>
    <w:bookmarkEnd w:id="1299"/>
    <w:bookmarkStart w:name="z1435" w:id="1300"/>
    <w:p>
      <w:pPr>
        <w:spacing w:after="0"/>
        <w:ind w:left="0"/>
        <w:jc w:val="both"/>
      </w:pPr>
      <w:r>
        <w:rPr>
          <w:rFonts w:ascii="Times New Roman"/>
          <w:b w:val="false"/>
          <w:i w:val="false"/>
          <w:color w:val="000000"/>
          <w:sz w:val="28"/>
        </w:rPr>
        <w:t>
      5) в строке 100.10.018 указывается сумма расходов в виде благотворительной помощи;</w:t>
      </w:r>
    </w:p>
    <w:bookmarkEnd w:id="1300"/>
    <w:bookmarkStart w:name="z1436" w:id="1301"/>
    <w:p>
      <w:pPr>
        <w:spacing w:after="0"/>
        <w:ind w:left="0"/>
        <w:jc w:val="both"/>
      </w:pPr>
      <w:r>
        <w:rPr>
          <w:rFonts w:ascii="Times New Roman"/>
          <w:b w:val="false"/>
          <w:i w:val="false"/>
          <w:color w:val="000000"/>
          <w:sz w:val="28"/>
        </w:rPr>
        <w:t>
      6) в строке 100.10.019 указывается сумма расходов в виде спонсорской помощи;</w:t>
      </w:r>
    </w:p>
    <w:bookmarkEnd w:id="1301"/>
    <w:bookmarkStart w:name="z1437" w:id="1302"/>
    <w:p>
      <w:pPr>
        <w:spacing w:after="0"/>
        <w:ind w:left="0"/>
        <w:jc w:val="both"/>
      </w:pPr>
      <w:r>
        <w:rPr>
          <w:rFonts w:ascii="Times New Roman"/>
          <w:b w:val="false"/>
          <w:i w:val="false"/>
          <w:color w:val="000000"/>
          <w:sz w:val="28"/>
        </w:rPr>
        <w:t>
      7) в строке 100.10.020 указывается сумма расходов в виде вступительных взносов;</w:t>
      </w:r>
    </w:p>
    <w:bookmarkEnd w:id="1302"/>
    <w:bookmarkStart w:name="z1438" w:id="1303"/>
    <w:p>
      <w:pPr>
        <w:spacing w:after="0"/>
        <w:ind w:left="0"/>
        <w:jc w:val="both"/>
      </w:pPr>
      <w:r>
        <w:rPr>
          <w:rFonts w:ascii="Times New Roman"/>
          <w:b w:val="false"/>
          <w:i w:val="false"/>
          <w:color w:val="000000"/>
          <w:sz w:val="28"/>
        </w:rPr>
        <w:t>
      8) в строке 100.10.021 указывается сумма расходов в виде членских взносов;</w:t>
      </w:r>
    </w:p>
    <w:bookmarkEnd w:id="1303"/>
    <w:bookmarkStart w:name="z1439" w:id="1304"/>
    <w:p>
      <w:pPr>
        <w:spacing w:after="0"/>
        <w:ind w:left="0"/>
        <w:jc w:val="both"/>
      </w:pPr>
      <w:r>
        <w:rPr>
          <w:rFonts w:ascii="Times New Roman"/>
          <w:b w:val="false"/>
          <w:i w:val="false"/>
          <w:color w:val="000000"/>
          <w:sz w:val="28"/>
        </w:rPr>
        <w:t>
      9) в строке 100.10.022 указывается сумма расходов в виде денег и другого имущества переданных на безвозмездной основе;</w:t>
      </w:r>
    </w:p>
    <w:bookmarkEnd w:id="1304"/>
    <w:bookmarkStart w:name="z1440" w:id="1305"/>
    <w:p>
      <w:pPr>
        <w:spacing w:after="0"/>
        <w:ind w:left="0"/>
        <w:jc w:val="both"/>
      </w:pPr>
      <w:r>
        <w:rPr>
          <w:rFonts w:ascii="Times New Roman"/>
          <w:b w:val="false"/>
          <w:i w:val="false"/>
          <w:color w:val="000000"/>
          <w:sz w:val="28"/>
        </w:rPr>
        <w:t>
      10) в строке 100.10.023 указывается общая сумма расходов, определенная как сумма строк с 100.10.014 по 100.10.022.</w:t>
      </w:r>
    </w:p>
    <w:bookmarkEnd w:id="1305"/>
    <w:bookmarkStart w:name="z1441" w:id="1306"/>
    <w:p>
      <w:pPr>
        <w:spacing w:after="0"/>
        <w:ind w:left="0"/>
        <w:jc w:val="both"/>
      </w:pPr>
      <w:r>
        <w:rPr>
          <w:rFonts w:ascii="Times New Roman"/>
          <w:b w:val="false"/>
          <w:i w:val="false"/>
          <w:color w:val="000000"/>
          <w:sz w:val="28"/>
        </w:rPr>
        <w:t xml:space="preserve">
      46. В разделе "Исчисление вычетов исходя из удельного веса доходов, не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w:t>
      </w:r>
    </w:p>
    <w:bookmarkEnd w:id="1306"/>
    <w:bookmarkStart w:name="z1442" w:id="1307"/>
    <w:p>
      <w:pPr>
        <w:spacing w:after="0"/>
        <w:ind w:left="0"/>
        <w:jc w:val="both"/>
      </w:pPr>
      <w:r>
        <w:rPr>
          <w:rFonts w:ascii="Times New Roman"/>
          <w:b w:val="false"/>
          <w:i w:val="false"/>
          <w:color w:val="000000"/>
          <w:sz w:val="28"/>
        </w:rPr>
        <w:t>
      1) в строке 100.10.024 указывается удельный вес доходов, подлежащих налогообложению в общеустановленном порядке в соответствии с пунктом 5 пунктом 5 Налогового кодекса, в общей сумме доходов, определяемый как отношение суммы строки 100.10.012 и суммы строки 100.10.013;</w:t>
      </w:r>
    </w:p>
    <w:bookmarkEnd w:id="1307"/>
    <w:bookmarkStart w:name="z1443" w:id="1308"/>
    <w:p>
      <w:pPr>
        <w:spacing w:after="0"/>
        <w:ind w:left="0"/>
        <w:jc w:val="both"/>
      </w:pPr>
      <w:r>
        <w:rPr>
          <w:rFonts w:ascii="Times New Roman"/>
          <w:b w:val="false"/>
          <w:i w:val="false"/>
          <w:color w:val="000000"/>
          <w:sz w:val="28"/>
        </w:rPr>
        <w:t xml:space="preserve">
      2) в строку 100.10.025 указываются расходы некоммерческой организации и определяется как сумма расходов, указанных в строках 100.00.040 І,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и 100.10.023;</w:t>
      </w:r>
    </w:p>
    <w:bookmarkEnd w:id="1308"/>
    <w:bookmarkStart w:name="z1444" w:id="1309"/>
    <w:p>
      <w:pPr>
        <w:spacing w:after="0"/>
        <w:ind w:left="0"/>
        <w:jc w:val="both"/>
      </w:pPr>
      <w:r>
        <w:rPr>
          <w:rFonts w:ascii="Times New Roman"/>
          <w:b w:val="false"/>
          <w:i w:val="false"/>
          <w:color w:val="000000"/>
          <w:sz w:val="28"/>
        </w:rPr>
        <w:t xml:space="preserve">
      3) в строке 100.10.026 указываются расходы, подлежащие отнесению на вычеты,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Определяется как произведение строк 100.10.025 и 100.10.024.</w:t>
      </w:r>
    </w:p>
    <w:bookmarkEnd w:id="1309"/>
    <w:bookmarkStart w:name="z1445" w:id="1310"/>
    <w:p>
      <w:pPr>
        <w:spacing w:after="0"/>
        <w:ind w:left="0"/>
        <w:jc w:val="both"/>
      </w:pPr>
      <w:r>
        <w:rPr>
          <w:rFonts w:ascii="Times New Roman"/>
          <w:b w:val="false"/>
          <w:i w:val="false"/>
          <w:color w:val="000000"/>
          <w:sz w:val="28"/>
        </w:rPr>
        <w:t xml:space="preserve">
      47. В разделе "Исчисление вычетов на основе данных налогового учета, предусматривающего раздельный учет расходов, произведенных за счет доходов,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и расходов, произведенных за счет других доходов":</w:t>
      </w:r>
    </w:p>
    <w:bookmarkEnd w:id="1310"/>
    <w:bookmarkStart w:name="z1446" w:id="1311"/>
    <w:p>
      <w:pPr>
        <w:spacing w:after="0"/>
        <w:ind w:left="0"/>
        <w:jc w:val="both"/>
      </w:pPr>
      <w:r>
        <w:rPr>
          <w:rFonts w:ascii="Times New Roman"/>
          <w:b w:val="false"/>
          <w:i w:val="false"/>
          <w:color w:val="000000"/>
          <w:sz w:val="28"/>
        </w:rPr>
        <w:t xml:space="preserve">
      в строке 100.10.027 указывается сумма расходов, подлежащих отнесению на вычеты и определенная по методу на основе данных налогового учета, предусматривающего раздельный учет расходов, произведенных за счет доходов,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и расходов, произведенных за счет других доходов. В данную строку переносится сумма строки 100.00.040 І.</w:t>
      </w:r>
    </w:p>
    <w:bookmarkEnd w:id="1311"/>
    <w:bookmarkStart w:name="z1447" w:id="1312"/>
    <w:p>
      <w:pPr>
        <w:spacing w:after="0"/>
        <w:ind w:left="0"/>
        <w:jc w:val="left"/>
      </w:pPr>
      <w:r>
        <w:rPr>
          <w:rFonts w:ascii="Times New Roman"/>
          <w:b/>
          <w:i w:val="false"/>
          <w:color w:val="000000"/>
        </w:rPr>
        <w:t xml:space="preserve"> Глава 13. Пояснение по заполнению формы 100.11 - Безвозмездно полученное (переданное) имущество (благотворительная помощь, спонсорская помощь, деньги и другое имущество)</w:t>
      </w:r>
    </w:p>
    <w:bookmarkEnd w:id="1312"/>
    <w:bookmarkStart w:name="z1448" w:id="1313"/>
    <w:p>
      <w:pPr>
        <w:spacing w:after="0"/>
        <w:ind w:left="0"/>
        <w:jc w:val="both"/>
      </w:pPr>
      <w:r>
        <w:rPr>
          <w:rFonts w:ascii="Times New Roman"/>
          <w:b w:val="false"/>
          <w:i w:val="false"/>
          <w:color w:val="000000"/>
          <w:sz w:val="28"/>
        </w:rPr>
        <w:t>
      48. Данная форма предназначена для определения суммы доходов некоммерческой организации.</w:t>
      </w:r>
    </w:p>
    <w:bookmarkEnd w:id="1313"/>
    <w:bookmarkStart w:name="z1449" w:id="1314"/>
    <w:p>
      <w:pPr>
        <w:spacing w:after="0"/>
        <w:ind w:left="0"/>
        <w:jc w:val="both"/>
      </w:pPr>
      <w:r>
        <w:rPr>
          <w:rFonts w:ascii="Times New Roman"/>
          <w:b w:val="false"/>
          <w:i w:val="false"/>
          <w:color w:val="000000"/>
          <w:sz w:val="28"/>
        </w:rPr>
        <w:t>
      49. В разделе "Расчет":</w:t>
      </w:r>
    </w:p>
    <w:bookmarkEnd w:id="1314"/>
    <w:bookmarkStart w:name="z1450" w:id="1315"/>
    <w:p>
      <w:pPr>
        <w:spacing w:after="0"/>
        <w:ind w:left="0"/>
        <w:jc w:val="both"/>
      </w:pPr>
      <w:r>
        <w:rPr>
          <w:rFonts w:ascii="Times New Roman"/>
          <w:b w:val="false"/>
          <w:i w:val="false"/>
          <w:color w:val="000000"/>
          <w:sz w:val="28"/>
        </w:rPr>
        <w:t>
      1) в графе А указывается порядковый номер строки;</w:t>
      </w:r>
    </w:p>
    <w:bookmarkEnd w:id="1315"/>
    <w:bookmarkStart w:name="z1451" w:id="1316"/>
    <w:p>
      <w:pPr>
        <w:spacing w:after="0"/>
        <w:ind w:left="0"/>
        <w:jc w:val="both"/>
      </w:pPr>
      <w:r>
        <w:rPr>
          <w:rFonts w:ascii="Times New Roman"/>
          <w:b w:val="false"/>
          <w:i w:val="false"/>
          <w:color w:val="000000"/>
          <w:sz w:val="28"/>
        </w:rPr>
        <w:t>
      2) в графе B указывается БИН юридического лица либо ИИН физического лица, указанного в графе В.</w:t>
      </w:r>
    </w:p>
    <w:bookmarkEnd w:id="1316"/>
    <w:bookmarkStart w:name="z1452" w:id="1317"/>
    <w:p>
      <w:pPr>
        <w:spacing w:after="0"/>
        <w:ind w:left="0"/>
        <w:jc w:val="both"/>
      </w:pPr>
      <w:r>
        <w:rPr>
          <w:rFonts w:ascii="Times New Roman"/>
          <w:b w:val="false"/>
          <w:i w:val="false"/>
          <w:color w:val="000000"/>
          <w:sz w:val="28"/>
        </w:rPr>
        <w:t xml:space="preserve">
      Строка подлежит заполнению при наличии у юридического либо физического лица БИН (ИИН)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национальных реестрах идентификационных номеров";</w:t>
      </w:r>
    </w:p>
    <w:bookmarkEnd w:id="1317"/>
    <w:bookmarkStart w:name="z1453" w:id="1318"/>
    <w:p>
      <w:pPr>
        <w:spacing w:after="0"/>
        <w:ind w:left="0"/>
        <w:jc w:val="both"/>
      </w:pPr>
      <w:r>
        <w:rPr>
          <w:rFonts w:ascii="Times New Roman"/>
          <w:b w:val="false"/>
          <w:i w:val="false"/>
          <w:color w:val="000000"/>
          <w:sz w:val="28"/>
        </w:rPr>
        <w:t>
      3) в графе C указывается код страны резидентства согласно пункту 52 настоящих Правил;</w:t>
      </w:r>
    </w:p>
    <w:bookmarkEnd w:id="1318"/>
    <w:bookmarkStart w:name="z1454" w:id="1319"/>
    <w:p>
      <w:pPr>
        <w:spacing w:after="0"/>
        <w:ind w:left="0"/>
        <w:jc w:val="both"/>
      </w:pPr>
      <w:r>
        <w:rPr>
          <w:rFonts w:ascii="Times New Roman"/>
          <w:b w:val="false"/>
          <w:i w:val="false"/>
          <w:color w:val="000000"/>
          <w:sz w:val="28"/>
        </w:rPr>
        <w:t>
      4) в графе D указывается регистрационный номер нерезидента в стране его резидентства, безвозмездно передавшего (получившего) имущество;</w:t>
      </w:r>
    </w:p>
    <w:bookmarkEnd w:id="1319"/>
    <w:bookmarkStart w:name="z1455" w:id="1320"/>
    <w:p>
      <w:pPr>
        <w:spacing w:after="0"/>
        <w:ind w:left="0"/>
        <w:jc w:val="both"/>
      </w:pPr>
      <w:r>
        <w:rPr>
          <w:rFonts w:ascii="Times New Roman"/>
          <w:b w:val="false"/>
          <w:i w:val="false"/>
          <w:color w:val="000000"/>
          <w:sz w:val="28"/>
        </w:rPr>
        <w:t>
      5) в графе E указывается код вида безвозмездно полученного (переданного) имущества. При заполнении декларации используется следующая кодировка видов безвозмездно полученного (переданного) имущества:</w:t>
      </w:r>
    </w:p>
    <w:bookmarkEnd w:id="1320"/>
    <w:bookmarkStart w:name="z1456" w:id="1321"/>
    <w:p>
      <w:pPr>
        <w:spacing w:after="0"/>
        <w:ind w:left="0"/>
        <w:jc w:val="both"/>
      </w:pPr>
      <w:r>
        <w:rPr>
          <w:rFonts w:ascii="Times New Roman"/>
          <w:b w:val="false"/>
          <w:i w:val="false"/>
          <w:color w:val="000000"/>
          <w:sz w:val="28"/>
        </w:rPr>
        <w:t>
      1 - благотворительная помощь;</w:t>
      </w:r>
    </w:p>
    <w:bookmarkEnd w:id="1321"/>
    <w:bookmarkStart w:name="z1457" w:id="1322"/>
    <w:p>
      <w:pPr>
        <w:spacing w:after="0"/>
        <w:ind w:left="0"/>
        <w:jc w:val="both"/>
      </w:pPr>
      <w:r>
        <w:rPr>
          <w:rFonts w:ascii="Times New Roman"/>
          <w:b w:val="false"/>
          <w:i w:val="false"/>
          <w:color w:val="000000"/>
          <w:sz w:val="28"/>
        </w:rPr>
        <w:t>
      2 - спонсорская помощь;</w:t>
      </w:r>
    </w:p>
    <w:bookmarkEnd w:id="1322"/>
    <w:bookmarkStart w:name="z1458" w:id="1323"/>
    <w:p>
      <w:pPr>
        <w:spacing w:after="0"/>
        <w:ind w:left="0"/>
        <w:jc w:val="both"/>
      </w:pPr>
      <w:r>
        <w:rPr>
          <w:rFonts w:ascii="Times New Roman"/>
          <w:b w:val="false"/>
          <w:i w:val="false"/>
          <w:color w:val="000000"/>
          <w:sz w:val="28"/>
        </w:rPr>
        <w:t>
      3 - деньги и другое имущество полученное (переданное) на безвозмездной основе;</w:t>
      </w:r>
    </w:p>
    <w:bookmarkEnd w:id="1323"/>
    <w:bookmarkStart w:name="z1459" w:id="1324"/>
    <w:p>
      <w:pPr>
        <w:spacing w:after="0"/>
        <w:ind w:left="0"/>
        <w:jc w:val="both"/>
      </w:pPr>
      <w:r>
        <w:rPr>
          <w:rFonts w:ascii="Times New Roman"/>
          <w:b w:val="false"/>
          <w:i w:val="false"/>
          <w:color w:val="000000"/>
          <w:sz w:val="28"/>
        </w:rPr>
        <w:t>
      4 - доходы по договору на осуществление государственного социального заказа, вознаграждение по депозитам и взносы участников кондоминиума;</w:t>
      </w:r>
    </w:p>
    <w:bookmarkEnd w:id="1324"/>
    <w:bookmarkStart w:name="z1460" w:id="1325"/>
    <w:p>
      <w:pPr>
        <w:spacing w:after="0"/>
        <w:ind w:left="0"/>
        <w:jc w:val="both"/>
      </w:pPr>
      <w:r>
        <w:rPr>
          <w:rFonts w:ascii="Times New Roman"/>
          <w:b w:val="false"/>
          <w:i w:val="false"/>
          <w:color w:val="000000"/>
          <w:sz w:val="28"/>
        </w:rPr>
        <w:t>
      6) в графе F указывается код имущества, полученного безвозмездно, согласно пункту 54 настоящих Правил. Данная графа не заполняется в случае получения отчислений на безвозмездной основе;</w:t>
      </w:r>
    </w:p>
    <w:bookmarkEnd w:id="1325"/>
    <w:bookmarkStart w:name="z1461" w:id="1326"/>
    <w:p>
      <w:pPr>
        <w:spacing w:after="0"/>
        <w:ind w:left="0"/>
        <w:jc w:val="both"/>
      </w:pPr>
      <w:r>
        <w:rPr>
          <w:rFonts w:ascii="Times New Roman"/>
          <w:b w:val="false"/>
          <w:i w:val="false"/>
          <w:color w:val="000000"/>
          <w:sz w:val="28"/>
        </w:rPr>
        <w:t>
      7) в графе G указываются номер и дата документа, подтверждающего безвозмездное получение (передачу) имущества;</w:t>
      </w:r>
    </w:p>
    <w:bookmarkEnd w:id="1326"/>
    <w:bookmarkStart w:name="z1462" w:id="1327"/>
    <w:p>
      <w:pPr>
        <w:spacing w:after="0"/>
        <w:ind w:left="0"/>
        <w:jc w:val="both"/>
      </w:pPr>
      <w:r>
        <w:rPr>
          <w:rFonts w:ascii="Times New Roman"/>
          <w:b w:val="false"/>
          <w:i w:val="false"/>
          <w:color w:val="000000"/>
          <w:sz w:val="28"/>
        </w:rPr>
        <w:t>
      8) в графе H указывается сумма (стоимость) безвозмездно полученного имущества;</w:t>
      </w:r>
    </w:p>
    <w:bookmarkEnd w:id="1327"/>
    <w:bookmarkStart w:name="z1463" w:id="1328"/>
    <w:p>
      <w:pPr>
        <w:spacing w:after="0"/>
        <w:ind w:left="0"/>
        <w:jc w:val="both"/>
      </w:pPr>
      <w:r>
        <w:rPr>
          <w:rFonts w:ascii="Times New Roman"/>
          <w:b w:val="false"/>
          <w:i w:val="false"/>
          <w:color w:val="000000"/>
          <w:sz w:val="28"/>
        </w:rPr>
        <w:t>
      9) в графе І указывается сумма (стоимость) безвозмездно переданного имущества.</w:t>
      </w:r>
    </w:p>
    <w:bookmarkEnd w:id="1328"/>
    <w:bookmarkStart w:name="z1464" w:id="1329"/>
    <w:p>
      <w:pPr>
        <w:spacing w:after="0"/>
        <w:ind w:left="0"/>
        <w:jc w:val="left"/>
      </w:pPr>
      <w:r>
        <w:rPr>
          <w:rFonts w:ascii="Times New Roman"/>
          <w:b/>
          <w:i w:val="false"/>
          <w:color w:val="000000"/>
        </w:rPr>
        <w:t xml:space="preserve"> Глава 14. Пояснение по заполнению формы 100.12 - Доход, полученные в МФЦА</w:t>
      </w:r>
    </w:p>
    <w:bookmarkEnd w:id="1329"/>
    <w:bookmarkStart w:name="z1465" w:id="1330"/>
    <w:p>
      <w:pPr>
        <w:spacing w:after="0"/>
        <w:ind w:left="0"/>
        <w:jc w:val="both"/>
      </w:pPr>
      <w:r>
        <w:rPr>
          <w:rFonts w:ascii="Times New Roman"/>
          <w:b w:val="false"/>
          <w:i w:val="false"/>
          <w:color w:val="000000"/>
          <w:sz w:val="28"/>
        </w:rPr>
        <w:t xml:space="preserve">
      50. Данная форма предназначена для отражения доходов, освобождаемых от обложения КПН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 за исключением доходов участников МФЦА, представляющих декларацию по форме 180.00.</w:t>
      </w:r>
    </w:p>
    <w:bookmarkEnd w:id="1330"/>
    <w:bookmarkStart w:name="z1466" w:id="1331"/>
    <w:p>
      <w:pPr>
        <w:spacing w:after="0"/>
        <w:ind w:left="0"/>
        <w:jc w:val="both"/>
      </w:pPr>
      <w:r>
        <w:rPr>
          <w:rFonts w:ascii="Times New Roman"/>
          <w:b w:val="false"/>
          <w:i w:val="false"/>
          <w:color w:val="000000"/>
          <w:sz w:val="28"/>
        </w:rPr>
        <w:t xml:space="preserve">
      51. В разделе "Доходы от оказания финансовых услуг, предусмотренных </w:t>
      </w:r>
      <w:r>
        <w:rPr>
          <w:rFonts w:ascii="Times New Roman"/>
          <w:b w:val="false"/>
          <w:i w:val="false"/>
          <w:color w:val="000000"/>
          <w:sz w:val="28"/>
        </w:rPr>
        <w:t>пунктом 3</w:t>
      </w:r>
      <w:r>
        <w:rPr>
          <w:rFonts w:ascii="Times New Roman"/>
          <w:b w:val="false"/>
          <w:i w:val="false"/>
          <w:color w:val="000000"/>
          <w:sz w:val="28"/>
        </w:rPr>
        <w:t xml:space="preserve"> статьи 6 Конституционного закона":</w:t>
      </w:r>
    </w:p>
    <w:bookmarkEnd w:id="1331"/>
    <w:bookmarkStart w:name="z1467" w:id="1332"/>
    <w:p>
      <w:pPr>
        <w:spacing w:after="0"/>
        <w:ind w:left="0"/>
        <w:jc w:val="both"/>
      </w:pPr>
      <w:r>
        <w:rPr>
          <w:rFonts w:ascii="Times New Roman"/>
          <w:b w:val="false"/>
          <w:i w:val="false"/>
          <w:color w:val="000000"/>
          <w:sz w:val="28"/>
        </w:rPr>
        <w:t xml:space="preserve">
      1) в строке 100.12.001 указывается сумма дохода от оказания банковских услуг исламского банка, определяемая в соответствии с подпунктом 1)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332"/>
    <w:bookmarkStart w:name="z1468" w:id="1333"/>
    <w:p>
      <w:pPr>
        <w:spacing w:after="0"/>
        <w:ind w:left="0"/>
        <w:jc w:val="both"/>
      </w:pPr>
      <w:r>
        <w:rPr>
          <w:rFonts w:ascii="Times New Roman"/>
          <w:b w:val="false"/>
          <w:i w:val="false"/>
          <w:color w:val="000000"/>
          <w:sz w:val="28"/>
        </w:rPr>
        <w:t xml:space="preserve">
      2) в строке 100.12.002 указывается сумма дохода от оказания услуг перестрахования и страховых брокерских услуг, определяемая в соответствии с подпунктом 2)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333"/>
    <w:bookmarkStart w:name="z1469" w:id="1334"/>
    <w:p>
      <w:pPr>
        <w:spacing w:after="0"/>
        <w:ind w:left="0"/>
        <w:jc w:val="both"/>
      </w:pPr>
      <w:r>
        <w:rPr>
          <w:rFonts w:ascii="Times New Roman"/>
          <w:b w:val="false"/>
          <w:i w:val="false"/>
          <w:color w:val="000000"/>
          <w:sz w:val="28"/>
        </w:rPr>
        <w:t xml:space="preserve">
      3) в строке 100.12.003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334"/>
    <w:bookmarkStart w:name="z1470" w:id="1335"/>
    <w:p>
      <w:pPr>
        <w:spacing w:after="0"/>
        <w:ind w:left="0"/>
        <w:jc w:val="both"/>
      </w:pPr>
      <w:r>
        <w:rPr>
          <w:rFonts w:ascii="Times New Roman"/>
          <w:b w:val="false"/>
          <w:i w:val="false"/>
          <w:color w:val="000000"/>
          <w:sz w:val="28"/>
        </w:rPr>
        <w:t xml:space="preserve">
      4) в строке 100.12.004 указывается сумма дохода от оказания брокерских и (или) дилерских, андеррайтинговых услуг, определяемая в соответствии с подпунктом 4)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335"/>
    <w:bookmarkStart w:name="z1471" w:id="1336"/>
    <w:p>
      <w:pPr>
        <w:spacing w:after="0"/>
        <w:ind w:left="0"/>
        <w:jc w:val="both"/>
      </w:pPr>
      <w:r>
        <w:rPr>
          <w:rFonts w:ascii="Times New Roman"/>
          <w:b w:val="false"/>
          <w:i w:val="false"/>
          <w:color w:val="000000"/>
          <w:sz w:val="28"/>
        </w:rPr>
        <w:t xml:space="preserve">
      5) в строке 100.12.005 указывается сумма дохода от оказания других финансовых услуг, определяемых актами МФЦА, определяемая в соответствии с подпунктом 5)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336"/>
    <w:bookmarkStart w:name="z1472" w:id="1337"/>
    <w:p>
      <w:pPr>
        <w:spacing w:after="0"/>
        <w:ind w:left="0"/>
        <w:jc w:val="both"/>
      </w:pPr>
      <w:r>
        <w:rPr>
          <w:rFonts w:ascii="Times New Roman"/>
          <w:b w:val="false"/>
          <w:i w:val="false"/>
          <w:color w:val="000000"/>
          <w:sz w:val="28"/>
        </w:rPr>
        <w:t xml:space="preserve">
      6) в строке 100.12.006 указывается общая сумма доходов от оказания финансовых услуг, указанных в пункте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Определяется как сумма показателей строк с 100.12.001 по 100.12.005.</w:t>
      </w:r>
    </w:p>
    <w:bookmarkEnd w:id="1337"/>
    <w:bookmarkStart w:name="z1473" w:id="1338"/>
    <w:p>
      <w:pPr>
        <w:spacing w:after="0"/>
        <w:ind w:left="0"/>
        <w:jc w:val="both"/>
      </w:pPr>
      <w:r>
        <w:rPr>
          <w:rFonts w:ascii="Times New Roman"/>
          <w:b w:val="false"/>
          <w:i w:val="false"/>
          <w:color w:val="000000"/>
          <w:sz w:val="28"/>
        </w:rPr>
        <w:t>
      52. В разделе "Доходы от оказания сопутствующих услуг, предусмотренных пунктом 4 статьи 6 Конституционного закона":</w:t>
      </w:r>
    </w:p>
    <w:bookmarkEnd w:id="1338"/>
    <w:bookmarkStart w:name="z1474" w:id="1339"/>
    <w:p>
      <w:pPr>
        <w:spacing w:after="0"/>
        <w:ind w:left="0"/>
        <w:jc w:val="both"/>
      </w:pPr>
      <w:r>
        <w:rPr>
          <w:rFonts w:ascii="Times New Roman"/>
          <w:b w:val="false"/>
          <w:i w:val="false"/>
          <w:color w:val="000000"/>
          <w:sz w:val="28"/>
        </w:rPr>
        <w:t xml:space="preserve">
      1) в строке 100.12.007 указывается сумма дохода от оказания юридических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1339"/>
    <w:bookmarkStart w:name="z1475" w:id="1340"/>
    <w:p>
      <w:pPr>
        <w:spacing w:after="0"/>
        <w:ind w:left="0"/>
        <w:jc w:val="both"/>
      </w:pPr>
      <w:r>
        <w:rPr>
          <w:rFonts w:ascii="Times New Roman"/>
          <w:b w:val="false"/>
          <w:i w:val="false"/>
          <w:color w:val="000000"/>
          <w:sz w:val="28"/>
        </w:rPr>
        <w:t xml:space="preserve">
      2) в строке 100.12.008 указывается сумма дохода от оказания аудиторских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1340"/>
    <w:bookmarkStart w:name="z1476" w:id="1341"/>
    <w:p>
      <w:pPr>
        <w:spacing w:after="0"/>
        <w:ind w:left="0"/>
        <w:jc w:val="both"/>
      </w:pPr>
      <w:r>
        <w:rPr>
          <w:rFonts w:ascii="Times New Roman"/>
          <w:b w:val="false"/>
          <w:i w:val="false"/>
          <w:color w:val="000000"/>
          <w:sz w:val="28"/>
        </w:rPr>
        <w:t xml:space="preserve">
      3) в строке 100.12.009 указывается сумма дохода от оказания бухгалтерских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1341"/>
    <w:bookmarkStart w:name="z1477" w:id="1342"/>
    <w:p>
      <w:pPr>
        <w:spacing w:after="0"/>
        <w:ind w:left="0"/>
        <w:jc w:val="both"/>
      </w:pPr>
      <w:r>
        <w:rPr>
          <w:rFonts w:ascii="Times New Roman"/>
          <w:b w:val="false"/>
          <w:i w:val="false"/>
          <w:color w:val="000000"/>
          <w:sz w:val="28"/>
        </w:rPr>
        <w:t xml:space="preserve">
      4) в строке 100.12.010 указывается сумма дохода от оказания консалтинговых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1342"/>
    <w:bookmarkStart w:name="z1478" w:id="1343"/>
    <w:p>
      <w:pPr>
        <w:spacing w:after="0"/>
        <w:ind w:left="0"/>
        <w:jc w:val="both"/>
      </w:pPr>
      <w:r>
        <w:rPr>
          <w:rFonts w:ascii="Times New Roman"/>
          <w:b w:val="false"/>
          <w:i w:val="false"/>
          <w:color w:val="000000"/>
          <w:sz w:val="28"/>
        </w:rPr>
        <w:t xml:space="preserve">
      5) в строке 100.12.011 указывается общая сумма доходов от оказания сопутствующих услуг,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6 Конституционного закона. Определяется как сумма показателей строк с 100.12.007 по 100.12.010.</w:t>
      </w:r>
    </w:p>
    <w:bookmarkEnd w:id="1343"/>
    <w:bookmarkStart w:name="z1479" w:id="1344"/>
    <w:p>
      <w:pPr>
        <w:spacing w:after="0"/>
        <w:ind w:left="0"/>
        <w:jc w:val="both"/>
      </w:pPr>
      <w:r>
        <w:rPr>
          <w:rFonts w:ascii="Times New Roman"/>
          <w:b w:val="false"/>
          <w:i w:val="false"/>
          <w:color w:val="000000"/>
          <w:sz w:val="28"/>
        </w:rPr>
        <w:t>
      53. В разделе "Доходы, освобождаемые от налогообложения согласно пункту 7 статьи 6 Конституционного закона":</w:t>
      </w:r>
    </w:p>
    <w:bookmarkEnd w:id="1344"/>
    <w:bookmarkStart w:name="z1480" w:id="1345"/>
    <w:p>
      <w:pPr>
        <w:spacing w:after="0"/>
        <w:ind w:left="0"/>
        <w:jc w:val="both"/>
      </w:pPr>
      <w:r>
        <w:rPr>
          <w:rFonts w:ascii="Times New Roman"/>
          <w:b w:val="false"/>
          <w:i w:val="false"/>
          <w:color w:val="000000"/>
          <w:sz w:val="28"/>
        </w:rPr>
        <w:t xml:space="preserve">
      в строке 100.12.012 указывается общая сумма доходов, освобождаемых от налогообложения согласно </w:t>
      </w:r>
      <w:r>
        <w:rPr>
          <w:rFonts w:ascii="Times New Roman"/>
          <w:b w:val="false"/>
          <w:i w:val="false"/>
          <w:color w:val="000000"/>
          <w:sz w:val="28"/>
        </w:rPr>
        <w:t>пункту 7</w:t>
      </w:r>
      <w:r>
        <w:rPr>
          <w:rFonts w:ascii="Times New Roman"/>
          <w:b w:val="false"/>
          <w:i w:val="false"/>
          <w:color w:val="000000"/>
          <w:sz w:val="28"/>
        </w:rPr>
        <w:t xml:space="preserve"> статьи 6 Конституционного закона.</w:t>
      </w:r>
    </w:p>
    <w:bookmarkEnd w:id="1345"/>
    <w:bookmarkStart w:name="z1481" w:id="1346"/>
    <w:p>
      <w:pPr>
        <w:spacing w:after="0"/>
        <w:ind w:left="0"/>
        <w:jc w:val="both"/>
      </w:pPr>
      <w:r>
        <w:rPr>
          <w:rFonts w:ascii="Times New Roman"/>
          <w:b w:val="false"/>
          <w:i w:val="false"/>
          <w:color w:val="000000"/>
          <w:sz w:val="28"/>
        </w:rPr>
        <w:t>
      54. В разделе "Всего доходов, освобождаемых от налогообложения согласно Конституционному закону":</w:t>
      </w:r>
    </w:p>
    <w:bookmarkEnd w:id="1346"/>
    <w:bookmarkStart w:name="z1482" w:id="1347"/>
    <w:p>
      <w:pPr>
        <w:spacing w:after="0"/>
        <w:ind w:left="0"/>
        <w:jc w:val="both"/>
      </w:pPr>
      <w:r>
        <w:rPr>
          <w:rFonts w:ascii="Times New Roman"/>
          <w:b w:val="false"/>
          <w:i w:val="false"/>
          <w:color w:val="000000"/>
          <w:sz w:val="28"/>
        </w:rPr>
        <w:t xml:space="preserve">
      в строке 100.12.013 указывается общая сумма доходов, освобождаемых от налогообложения согласно </w:t>
      </w:r>
      <w:r>
        <w:rPr>
          <w:rFonts w:ascii="Times New Roman"/>
          <w:b w:val="false"/>
          <w:i w:val="false"/>
          <w:color w:val="000000"/>
          <w:sz w:val="28"/>
        </w:rPr>
        <w:t>Конституционному закону</w:t>
      </w:r>
      <w:r>
        <w:rPr>
          <w:rFonts w:ascii="Times New Roman"/>
          <w:b w:val="false"/>
          <w:i w:val="false"/>
          <w:color w:val="000000"/>
          <w:sz w:val="28"/>
        </w:rPr>
        <w:t>. Определяется как 100.12.006 + 100.12.011 + 100.12.012.".</w:t>
      </w:r>
    </w:p>
    <w:bookmarkEnd w:id="1347"/>
    <w:bookmarkStart w:name="z1483" w:id="1348"/>
    <w:p>
      <w:pPr>
        <w:spacing w:after="0"/>
        <w:ind w:left="0"/>
        <w:jc w:val="left"/>
      </w:pPr>
      <w:r>
        <w:rPr>
          <w:rFonts w:ascii="Times New Roman"/>
          <w:b/>
          <w:i w:val="false"/>
          <w:color w:val="000000"/>
        </w:rPr>
        <w:t xml:space="preserve"> Глава 15. Коды видов доходов, валют, стран, международных соглашений, имущества</w:t>
      </w:r>
    </w:p>
    <w:bookmarkEnd w:id="1348"/>
    <w:bookmarkStart w:name="z1484" w:id="1349"/>
    <w:p>
      <w:pPr>
        <w:spacing w:after="0"/>
        <w:ind w:left="0"/>
        <w:jc w:val="both"/>
      </w:pPr>
      <w:r>
        <w:rPr>
          <w:rFonts w:ascii="Times New Roman"/>
          <w:b w:val="false"/>
          <w:i w:val="false"/>
          <w:color w:val="000000"/>
          <w:sz w:val="28"/>
        </w:rPr>
        <w:t>
      55. При заполнении декларации использовать следующую кодировку видов доходов:</w:t>
      </w:r>
    </w:p>
    <w:bookmarkEnd w:id="1349"/>
    <w:bookmarkStart w:name="z1485" w:id="1350"/>
    <w:p>
      <w:pPr>
        <w:spacing w:after="0"/>
        <w:ind w:left="0"/>
        <w:jc w:val="both"/>
      </w:pPr>
      <w:r>
        <w:rPr>
          <w:rFonts w:ascii="Times New Roman"/>
          <w:b w:val="false"/>
          <w:i w:val="false"/>
          <w:color w:val="000000"/>
          <w:sz w:val="28"/>
        </w:rPr>
        <w:t>
      1) доходы из источников в Республике Казахстан:</w:t>
      </w:r>
    </w:p>
    <w:bookmarkEnd w:id="1350"/>
    <w:bookmarkStart w:name="z1486" w:id="1351"/>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1351"/>
    <w:bookmarkStart w:name="z1487" w:id="1352"/>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352"/>
    <w:bookmarkStart w:name="z1488" w:id="1353"/>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353"/>
    <w:bookmarkStart w:name="z1489" w:id="1354"/>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включенном в перечень, утвержденный уполномоченным органом приказ Министра финансов Республики Казахстан от 29 декабря 2014 года № 595 "Об утверждении перечня государств с льготным налогообложением",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354"/>
    <w:bookmarkStart w:name="z1490" w:id="1355"/>
    <w:p>
      <w:pPr>
        <w:spacing w:after="0"/>
        <w:ind w:left="0"/>
        <w:jc w:val="both"/>
      </w:pPr>
      <w:r>
        <w:rPr>
          <w:rFonts w:ascii="Times New Roman"/>
          <w:b w:val="false"/>
          <w:i w:val="false"/>
          <w:color w:val="000000"/>
          <w:sz w:val="28"/>
        </w:rPr>
        <w:t xml:space="preserve">
      1050 - доходы лица, зарегистрированного в государстве с льготным налогообложением, включенном в перечень, утвержденный уполномоченным органом </w:t>
      </w:r>
      <w:r>
        <w:rPr>
          <w:rFonts w:ascii="Times New Roman"/>
          <w:b w:val="false"/>
          <w:i w:val="false"/>
          <w:color w:val="000000"/>
          <w:sz w:val="28"/>
        </w:rPr>
        <w:t>приказ</w:t>
      </w:r>
      <w:r>
        <w:rPr>
          <w:rFonts w:ascii="Times New Roman"/>
          <w:b w:val="false"/>
          <w:i w:val="false"/>
          <w:color w:val="000000"/>
          <w:sz w:val="28"/>
        </w:rPr>
        <w:t xml:space="preserve"> Министра финансов Республики Казахстан от 29 декабря 2014 года № 595 "Об утверждении перечня государств с льготным налогообложением", в виде обязательств по полученному авансу (предоплате), при выполнении одного из следующих условий:</w:t>
      </w:r>
    </w:p>
    <w:bookmarkEnd w:id="1355"/>
    <w:bookmarkStart w:name="z1491" w:id="1356"/>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356"/>
    <w:bookmarkStart w:name="z1492" w:id="1357"/>
    <w:p>
      <w:pPr>
        <w:spacing w:after="0"/>
        <w:ind w:left="0"/>
        <w:jc w:val="both"/>
      </w:pPr>
      <w:r>
        <w:rPr>
          <w:rFonts w:ascii="Times New Roman"/>
          <w:b w:val="false"/>
          <w:i w:val="false"/>
          <w:color w:val="000000"/>
          <w:sz w:val="28"/>
        </w:rPr>
        <w:t xml:space="preserve">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w:t>
      </w:r>
    </w:p>
    <w:bookmarkEnd w:id="1357"/>
    <w:bookmarkStart w:name="z1493" w:id="1358"/>
    <w:p>
      <w:pPr>
        <w:spacing w:after="0"/>
        <w:ind w:left="0"/>
        <w:jc w:val="both"/>
      </w:pPr>
      <w:r>
        <w:rPr>
          <w:rFonts w:ascii="Times New Roman"/>
          <w:b w:val="false"/>
          <w:i w:val="false"/>
          <w:color w:val="000000"/>
          <w:sz w:val="28"/>
        </w:rPr>
        <w:t>
      1060 - доход от прироста стоимости при реализации:</w:t>
      </w:r>
    </w:p>
    <w:bookmarkEnd w:id="1358"/>
    <w:bookmarkStart w:name="z1494" w:id="1359"/>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1359"/>
    <w:bookmarkStart w:name="z1495" w:id="1360"/>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законами Республики Казахстан;</w:t>
      </w:r>
    </w:p>
    <w:bookmarkEnd w:id="1360"/>
    <w:bookmarkStart w:name="z1496" w:id="1361"/>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361"/>
    <w:bookmarkStart w:name="z1497" w:id="1362"/>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(пятьдесят)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362"/>
    <w:bookmarkStart w:name="z1498" w:id="1363"/>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363"/>
    <w:bookmarkStart w:name="z1499" w:id="1364"/>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364"/>
    <w:bookmarkStart w:name="z1500" w:id="1365"/>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365"/>
    <w:bookmarkStart w:name="z1501" w:id="1366"/>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законами Республики Казахстан;</w:t>
      </w:r>
    </w:p>
    <w:bookmarkEnd w:id="1366"/>
    <w:bookmarkStart w:name="z1502" w:id="1367"/>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1367"/>
    <w:bookmarkStart w:name="z1503" w:id="1368"/>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1368"/>
    <w:bookmarkStart w:name="z1504" w:id="1369"/>
    <w:p>
      <w:pPr>
        <w:spacing w:after="0"/>
        <w:ind w:left="0"/>
        <w:jc w:val="both"/>
      </w:pPr>
      <w:r>
        <w:rPr>
          <w:rFonts w:ascii="Times New Roman"/>
          <w:b w:val="false"/>
          <w:i w:val="false"/>
          <w:color w:val="000000"/>
          <w:sz w:val="28"/>
        </w:rPr>
        <w:t>
      1130 - доход в виде роялти;</w:t>
      </w:r>
    </w:p>
    <w:bookmarkEnd w:id="1369"/>
    <w:bookmarkStart w:name="z1505" w:id="1370"/>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1370"/>
    <w:bookmarkStart w:name="z1506" w:id="1371"/>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1371"/>
    <w:bookmarkStart w:name="z1507" w:id="1372"/>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1372"/>
    <w:bookmarkStart w:name="z1508" w:id="1373"/>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373"/>
    <w:bookmarkStart w:name="z1509" w:id="1374"/>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1374"/>
    <w:bookmarkStart w:name="z1510" w:id="1375"/>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1375"/>
    <w:bookmarkStart w:name="z1511" w:id="1376"/>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376"/>
    <w:bookmarkStart w:name="z1512" w:id="1377"/>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законодательством Республики Казахстан на основании разрешения трудовому иммигранту;</w:t>
      </w:r>
    </w:p>
    <w:bookmarkEnd w:id="1377"/>
    <w:bookmarkStart w:name="z1513" w:id="1378"/>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378"/>
    <w:bookmarkStart w:name="z1514" w:id="1379"/>
    <w:p>
      <w:pPr>
        <w:spacing w:after="0"/>
        <w:ind w:left="0"/>
        <w:jc w:val="both"/>
      </w:pPr>
      <w:r>
        <w:rPr>
          <w:rFonts w:ascii="Times New Roman"/>
          <w:b w:val="false"/>
          <w:i w:val="false"/>
          <w:color w:val="000000"/>
          <w:sz w:val="28"/>
        </w:rPr>
        <w:t>
      1230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379"/>
    <w:bookmarkStart w:name="z1515" w:id="1380"/>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380"/>
    <w:bookmarkStart w:name="z1516" w:id="1381"/>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381"/>
    <w:bookmarkStart w:name="z1517" w:id="1382"/>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382"/>
    <w:bookmarkStart w:name="z1518" w:id="1383"/>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383"/>
    <w:bookmarkStart w:name="z1519" w:id="1384"/>
    <w:p>
      <w:pPr>
        <w:spacing w:after="0"/>
        <w:ind w:left="0"/>
        <w:jc w:val="both"/>
      </w:pPr>
      <w:r>
        <w:rPr>
          <w:rFonts w:ascii="Times New Roman"/>
          <w:b w:val="false"/>
          <w:i w:val="false"/>
          <w:color w:val="000000"/>
          <w:sz w:val="28"/>
        </w:rPr>
        <w:t>
      1280 - доход в виде выигрыша;</w:t>
      </w:r>
    </w:p>
    <w:bookmarkEnd w:id="1384"/>
    <w:bookmarkStart w:name="z1520" w:id="1385"/>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385"/>
    <w:bookmarkStart w:name="z1521" w:id="1386"/>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386"/>
    <w:bookmarkStart w:name="z1522" w:id="1387"/>
    <w:p>
      <w:pPr>
        <w:spacing w:after="0"/>
        <w:ind w:left="0"/>
        <w:jc w:val="both"/>
      </w:pPr>
      <w:r>
        <w:rPr>
          <w:rFonts w:ascii="Times New Roman"/>
          <w:b w:val="false"/>
          <w:i w:val="false"/>
          <w:color w:val="000000"/>
          <w:sz w:val="28"/>
        </w:rPr>
        <w:t>
      1310 - доход по производным финансовым инструментам;</w:t>
      </w:r>
    </w:p>
    <w:bookmarkEnd w:id="1387"/>
    <w:bookmarkStart w:name="z1523" w:id="1388"/>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388"/>
    <w:bookmarkStart w:name="z1524" w:id="1389"/>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389"/>
    <w:bookmarkStart w:name="z1525" w:id="1390"/>
    <w:p>
      <w:pPr>
        <w:spacing w:after="0"/>
        <w:ind w:left="0"/>
        <w:jc w:val="both"/>
      </w:pPr>
      <w:r>
        <w:rPr>
          <w:rFonts w:ascii="Times New Roman"/>
          <w:b w:val="false"/>
          <w:i w:val="false"/>
          <w:color w:val="000000"/>
          <w:sz w:val="28"/>
        </w:rPr>
        <w:t>
      1340 - доходы от списания обязательств;</w:t>
      </w:r>
    </w:p>
    <w:bookmarkEnd w:id="1390"/>
    <w:bookmarkStart w:name="z1526" w:id="1391"/>
    <w:p>
      <w:pPr>
        <w:spacing w:after="0"/>
        <w:ind w:left="0"/>
        <w:jc w:val="both"/>
      </w:pPr>
      <w:r>
        <w:rPr>
          <w:rFonts w:ascii="Times New Roman"/>
          <w:b w:val="false"/>
          <w:i w:val="false"/>
          <w:color w:val="000000"/>
          <w:sz w:val="28"/>
        </w:rPr>
        <w:t>
      1350 - доходы по сомнительным обязательствам, понесенные в Республике Казахстан;</w:t>
      </w:r>
    </w:p>
    <w:bookmarkEnd w:id="1391"/>
    <w:bookmarkStart w:name="z1527" w:id="1392"/>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1392"/>
    <w:bookmarkStart w:name="z1528" w:id="1393"/>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1393"/>
    <w:bookmarkStart w:name="z1529" w:id="1394"/>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1394"/>
    <w:bookmarkStart w:name="z1530" w:id="1395"/>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1395"/>
    <w:bookmarkStart w:name="z1531" w:id="1396"/>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1396"/>
    <w:bookmarkStart w:name="z1532" w:id="1397"/>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1397"/>
    <w:bookmarkStart w:name="z1533" w:id="1398"/>
    <w:p>
      <w:pPr>
        <w:spacing w:after="0"/>
        <w:ind w:left="0"/>
        <w:jc w:val="both"/>
      </w:pPr>
      <w:r>
        <w:rPr>
          <w:rFonts w:ascii="Times New Roman"/>
          <w:b w:val="false"/>
          <w:i w:val="false"/>
          <w:color w:val="000000"/>
          <w:sz w:val="28"/>
        </w:rPr>
        <w:t>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 Республике Казахстан;</w:t>
      </w:r>
    </w:p>
    <w:bookmarkEnd w:id="1398"/>
    <w:bookmarkStart w:name="z1534" w:id="1399"/>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1399"/>
    <w:bookmarkStart w:name="z1535" w:id="1400"/>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1400"/>
    <w:bookmarkStart w:name="z1536" w:id="1401"/>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1401"/>
    <w:bookmarkStart w:name="z1537" w:id="1402"/>
    <w:p>
      <w:pPr>
        <w:spacing w:after="0"/>
        <w:ind w:left="0"/>
        <w:jc w:val="both"/>
      </w:pPr>
      <w:r>
        <w:rPr>
          <w:rFonts w:ascii="Times New Roman"/>
          <w:b w:val="false"/>
          <w:i w:val="false"/>
          <w:color w:val="000000"/>
          <w:sz w:val="28"/>
        </w:rPr>
        <w:t>
      1360 -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1402"/>
    <w:bookmarkStart w:name="z1538" w:id="1403"/>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1403"/>
    <w:bookmarkStart w:name="z1539" w:id="1404"/>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1404"/>
    <w:bookmarkStart w:name="z1540" w:id="1405"/>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1405"/>
    <w:bookmarkStart w:name="z1541" w:id="1406"/>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1406"/>
    <w:bookmarkStart w:name="z1542" w:id="1407"/>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1407"/>
    <w:bookmarkStart w:name="z1543" w:id="1408"/>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а также иные доходы, получаемые резидентом от нерезидента, зарегистрированного в таком государстве;</w:t>
      </w:r>
    </w:p>
    <w:bookmarkEnd w:id="1408"/>
    <w:bookmarkStart w:name="z1544" w:id="1409"/>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1409"/>
    <w:bookmarkStart w:name="z1545" w:id="1410"/>
    <w:p>
      <w:pPr>
        <w:spacing w:after="0"/>
        <w:ind w:left="0"/>
        <w:jc w:val="both"/>
      </w:pPr>
      <w:r>
        <w:rPr>
          <w:rFonts w:ascii="Times New Roman"/>
          <w:b w:val="false"/>
          <w:i w:val="false"/>
          <w:color w:val="000000"/>
          <w:sz w:val="28"/>
        </w:rPr>
        <w:t>
      2060 - доходы от прироста стоимости при реализации:</w:t>
      </w:r>
    </w:p>
    <w:bookmarkEnd w:id="1410"/>
    <w:bookmarkStart w:name="z1546" w:id="1411"/>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1411"/>
    <w:bookmarkStart w:name="z1547" w:id="1412"/>
    <w:p>
      <w:pPr>
        <w:spacing w:after="0"/>
        <w:ind w:left="0"/>
        <w:jc w:val="both"/>
      </w:pPr>
      <w:r>
        <w:rPr>
          <w:rFonts w:ascii="Times New Roman"/>
          <w:b w:val="false"/>
          <w:i w:val="false"/>
          <w:color w:val="000000"/>
          <w:sz w:val="28"/>
        </w:rPr>
        <w:t>
      ценных бумаг, выпущенных нерезидентом;</w:t>
      </w:r>
    </w:p>
    <w:bookmarkEnd w:id="1412"/>
    <w:bookmarkStart w:name="z1548" w:id="1413"/>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1413"/>
    <w:bookmarkStart w:name="z1549" w:id="1414"/>
    <w:p>
      <w:pPr>
        <w:spacing w:after="0"/>
        <w:ind w:left="0"/>
        <w:jc w:val="both"/>
      </w:pPr>
      <w:r>
        <w:rPr>
          <w:rFonts w:ascii="Times New Roman"/>
          <w:b w:val="false"/>
          <w:i w:val="false"/>
          <w:color w:val="000000"/>
          <w:sz w:val="28"/>
        </w:rPr>
        <w:t>
      реализации акций, выпущенных нерезидентом, если более 50 (пятьдесят)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1414"/>
    <w:bookmarkStart w:name="z1550" w:id="1415"/>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(пятьдесят)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1415"/>
    <w:bookmarkStart w:name="z1551" w:id="1416"/>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1416"/>
    <w:bookmarkStart w:name="z1552" w:id="1417"/>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1417"/>
    <w:bookmarkStart w:name="z1553" w:id="1418"/>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1418"/>
    <w:bookmarkStart w:name="z1554" w:id="1419"/>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1419"/>
    <w:bookmarkStart w:name="z1555" w:id="1420"/>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1420"/>
    <w:bookmarkStart w:name="z1556" w:id="1421"/>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1421"/>
    <w:bookmarkStart w:name="z1557" w:id="1422"/>
    <w:p>
      <w:pPr>
        <w:spacing w:after="0"/>
        <w:ind w:left="0"/>
        <w:jc w:val="both"/>
      </w:pPr>
      <w:r>
        <w:rPr>
          <w:rFonts w:ascii="Times New Roman"/>
          <w:b w:val="false"/>
          <w:i w:val="false"/>
          <w:color w:val="000000"/>
          <w:sz w:val="28"/>
        </w:rPr>
        <w:t>
      2130 - доходы в форме роялти, получаемые от нерезидента;</w:t>
      </w:r>
    </w:p>
    <w:bookmarkEnd w:id="1422"/>
    <w:bookmarkStart w:name="z1558" w:id="1423"/>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1423"/>
    <w:bookmarkStart w:name="z1559" w:id="1424"/>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1424"/>
    <w:bookmarkStart w:name="z1560" w:id="1425"/>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1425"/>
    <w:bookmarkStart w:name="z1561" w:id="1426"/>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1426"/>
    <w:bookmarkStart w:name="z1562" w:id="1427"/>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1427"/>
    <w:bookmarkStart w:name="z1563" w:id="1428"/>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1428"/>
    <w:bookmarkStart w:name="z1564" w:id="1429"/>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1429"/>
    <w:bookmarkStart w:name="z1565" w:id="1430"/>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1430"/>
    <w:bookmarkStart w:name="z1566" w:id="1431"/>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1431"/>
    <w:bookmarkStart w:name="z1567" w:id="1432"/>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1432"/>
    <w:bookmarkStart w:name="z1568" w:id="1433"/>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1433"/>
    <w:bookmarkStart w:name="z1569" w:id="1434"/>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 полученной от работодателя-нерезидента;</w:t>
      </w:r>
    </w:p>
    <w:bookmarkEnd w:id="1434"/>
    <w:bookmarkStart w:name="z1570" w:id="1435"/>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1435"/>
    <w:bookmarkStart w:name="z1571" w:id="1436"/>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1436"/>
    <w:bookmarkStart w:name="z1572" w:id="1437"/>
    <w:p>
      <w:pPr>
        <w:spacing w:after="0"/>
        <w:ind w:left="0"/>
        <w:jc w:val="both"/>
      </w:pPr>
      <w:r>
        <w:rPr>
          <w:rFonts w:ascii="Times New Roman"/>
          <w:b w:val="false"/>
          <w:i w:val="false"/>
          <w:color w:val="000000"/>
          <w:sz w:val="28"/>
        </w:rPr>
        <w:t>
      2280 - выигрыши, выплачиваемые нерезидентом;</w:t>
      </w:r>
    </w:p>
    <w:bookmarkEnd w:id="1437"/>
    <w:bookmarkStart w:name="z1573" w:id="1438"/>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1438"/>
    <w:bookmarkStart w:name="z1574" w:id="1439"/>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1439"/>
    <w:bookmarkStart w:name="z1575" w:id="1440"/>
    <w:p>
      <w:pPr>
        <w:spacing w:after="0"/>
        <w:ind w:left="0"/>
        <w:jc w:val="both"/>
      </w:pPr>
      <w:r>
        <w:rPr>
          <w:rFonts w:ascii="Times New Roman"/>
          <w:b w:val="false"/>
          <w:i w:val="false"/>
          <w:color w:val="000000"/>
          <w:sz w:val="28"/>
        </w:rPr>
        <w:t>
      2310 - доходы по производным финансовым инструментам;</w:t>
      </w:r>
    </w:p>
    <w:bookmarkEnd w:id="1440"/>
    <w:bookmarkStart w:name="z1576" w:id="1441"/>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1441"/>
    <w:bookmarkStart w:name="z1577" w:id="1442"/>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1442"/>
    <w:bookmarkStart w:name="z1578" w:id="1443"/>
    <w:p>
      <w:pPr>
        <w:spacing w:after="0"/>
        <w:ind w:left="0"/>
        <w:jc w:val="both"/>
      </w:pPr>
      <w:r>
        <w:rPr>
          <w:rFonts w:ascii="Times New Roman"/>
          <w:b w:val="false"/>
          <w:i w:val="false"/>
          <w:color w:val="000000"/>
          <w:sz w:val="28"/>
        </w:rPr>
        <w:t>
      2340 - доходы от списания обязательств;</w:t>
      </w:r>
    </w:p>
    <w:bookmarkEnd w:id="1443"/>
    <w:bookmarkStart w:name="z1579" w:id="1444"/>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1444"/>
    <w:bookmarkStart w:name="z1580" w:id="1445"/>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1445"/>
    <w:bookmarkStart w:name="z1581" w:id="1446"/>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1446"/>
    <w:bookmarkStart w:name="z1582" w:id="1447"/>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1447"/>
    <w:bookmarkStart w:name="z1583" w:id="1448"/>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1448"/>
    <w:bookmarkStart w:name="z1584" w:id="1449"/>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1449"/>
    <w:bookmarkStart w:name="z1585" w:id="1450"/>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1450"/>
    <w:bookmarkStart w:name="z1586" w:id="1451"/>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за пределами Республики Казахстан;</w:t>
      </w:r>
    </w:p>
    <w:bookmarkEnd w:id="1451"/>
    <w:bookmarkStart w:name="z1587" w:id="1452"/>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1452"/>
    <w:bookmarkStart w:name="z1588" w:id="1453"/>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1453"/>
    <w:bookmarkStart w:name="z1589" w:id="1454"/>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1454"/>
    <w:bookmarkStart w:name="z1590" w:id="1455"/>
    <w:p>
      <w:pPr>
        <w:spacing w:after="0"/>
        <w:ind w:left="0"/>
        <w:jc w:val="both"/>
      </w:pPr>
      <w:r>
        <w:rPr>
          <w:rFonts w:ascii="Times New Roman"/>
          <w:b w:val="false"/>
          <w:i w:val="false"/>
          <w:color w:val="000000"/>
          <w:sz w:val="28"/>
        </w:rPr>
        <w:t>
      2360 -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w:t>
      </w:r>
    </w:p>
    <w:bookmarkEnd w:id="1455"/>
    <w:bookmarkStart w:name="z1591" w:id="1456"/>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1456"/>
    <w:bookmarkStart w:name="z1592" w:id="1457"/>
    <w:p>
      <w:pPr>
        <w:spacing w:after="0"/>
        <w:ind w:left="0"/>
        <w:jc w:val="both"/>
      </w:pPr>
      <w:r>
        <w:rPr>
          <w:rFonts w:ascii="Times New Roman"/>
          <w:b w:val="false"/>
          <w:i w:val="false"/>
          <w:color w:val="000000"/>
          <w:sz w:val="28"/>
        </w:rPr>
        <w:t xml:space="preserve">
      56. При заполнении кода валюты используется кодировка валют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1457"/>
    <w:bookmarkStart w:name="z1593" w:id="1458"/>
    <w:p>
      <w:pPr>
        <w:spacing w:after="0"/>
        <w:ind w:left="0"/>
        <w:jc w:val="both"/>
      </w:pPr>
      <w:r>
        <w:rPr>
          <w:rFonts w:ascii="Times New Roman"/>
          <w:b w:val="false"/>
          <w:i w:val="false"/>
          <w:color w:val="000000"/>
          <w:sz w:val="28"/>
        </w:rPr>
        <w:t xml:space="preserve">
      57. При заполнении кода страны используется кодировка стран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1458"/>
    <w:bookmarkStart w:name="z1594" w:id="1459"/>
    <w:p>
      <w:pPr>
        <w:spacing w:after="0"/>
        <w:ind w:left="0"/>
        <w:jc w:val="both"/>
      </w:pPr>
      <w:r>
        <w:rPr>
          <w:rFonts w:ascii="Times New Roman"/>
          <w:b w:val="false"/>
          <w:i w:val="false"/>
          <w:color w:val="000000"/>
          <w:sz w:val="28"/>
        </w:rPr>
        <w:t>
      58. При заполнении Декларации используется следующая кодировка видов международных договоров (соглашений):</w:t>
      </w:r>
    </w:p>
    <w:bookmarkEnd w:id="1459"/>
    <w:bookmarkStart w:name="z1595" w:id="1460"/>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460"/>
    <w:bookmarkStart w:name="z1596" w:id="1461"/>
    <w:p>
      <w:pPr>
        <w:spacing w:after="0"/>
        <w:ind w:left="0"/>
        <w:jc w:val="both"/>
      </w:pPr>
      <w:r>
        <w:rPr>
          <w:rFonts w:ascii="Times New Roman"/>
          <w:b w:val="false"/>
          <w:i w:val="false"/>
          <w:color w:val="000000"/>
          <w:sz w:val="28"/>
        </w:rPr>
        <w:t>
      02 - Учредительный договор Исламского Банка Развития;</w:t>
      </w:r>
    </w:p>
    <w:bookmarkEnd w:id="1461"/>
    <w:bookmarkStart w:name="z1597" w:id="1462"/>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462"/>
    <w:bookmarkStart w:name="z1598" w:id="1463"/>
    <w:p>
      <w:pPr>
        <w:spacing w:after="0"/>
        <w:ind w:left="0"/>
        <w:jc w:val="both"/>
      </w:pPr>
      <w:r>
        <w:rPr>
          <w:rFonts w:ascii="Times New Roman"/>
          <w:b w:val="false"/>
          <w:i w:val="false"/>
          <w:color w:val="000000"/>
          <w:sz w:val="28"/>
        </w:rPr>
        <w:t>
      04 - Учредительный договор Азиатского банка развития;</w:t>
      </w:r>
    </w:p>
    <w:bookmarkEnd w:id="1463"/>
    <w:bookmarkStart w:name="z1599" w:id="1464"/>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464"/>
    <w:bookmarkStart w:name="z1600" w:id="1465"/>
    <w:p>
      <w:pPr>
        <w:spacing w:after="0"/>
        <w:ind w:left="0"/>
        <w:jc w:val="both"/>
      </w:pPr>
      <w:r>
        <w:rPr>
          <w:rFonts w:ascii="Times New Roman"/>
          <w:b w:val="false"/>
          <w:i w:val="false"/>
          <w:color w:val="000000"/>
          <w:sz w:val="28"/>
        </w:rPr>
        <w:t>
      06 - Соглашение о финансовом сотрудничестве;</w:t>
      </w:r>
    </w:p>
    <w:bookmarkEnd w:id="1465"/>
    <w:bookmarkStart w:name="z1601" w:id="1466"/>
    <w:p>
      <w:pPr>
        <w:spacing w:after="0"/>
        <w:ind w:left="0"/>
        <w:jc w:val="both"/>
      </w:pPr>
      <w:r>
        <w:rPr>
          <w:rFonts w:ascii="Times New Roman"/>
          <w:b w:val="false"/>
          <w:i w:val="false"/>
          <w:color w:val="000000"/>
          <w:sz w:val="28"/>
        </w:rPr>
        <w:t>
      07 - Меморандум о взаимопонимании;</w:t>
      </w:r>
    </w:p>
    <w:bookmarkEnd w:id="1466"/>
    <w:bookmarkStart w:name="z1602" w:id="1467"/>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467"/>
    <w:bookmarkStart w:name="z1603" w:id="1468"/>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468"/>
    <w:bookmarkStart w:name="z1604" w:id="1469"/>
    <w:p>
      <w:pPr>
        <w:spacing w:after="0"/>
        <w:ind w:left="0"/>
        <w:jc w:val="both"/>
      </w:pPr>
      <w:r>
        <w:rPr>
          <w:rFonts w:ascii="Times New Roman"/>
          <w:b w:val="false"/>
          <w:i w:val="false"/>
          <w:color w:val="000000"/>
          <w:sz w:val="28"/>
        </w:rPr>
        <w:t>
      10 - Соглашение Международного валютного фонда;</w:t>
      </w:r>
    </w:p>
    <w:bookmarkEnd w:id="1469"/>
    <w:bookmarkStart w:name="z1605" w:id="1470"/>
    <w:p>
      <w:pPr>
        <w:spacing w:after="0"/>
        <w:ind w:left="0"/>
        <w:jc w:val="both"/>
      </w:pPr>
      <w:r>
        <w:rPr>
          <w:rFonts w:ascii="Times New Roman"/>
          <w:b w:val="false"/>
          <w:i w:val="false"/>
          <w:color w:val="000000"/>
          <w:sz w:val="28"/>
        </w:rPr>
        <w:t>
      11 - Соглашение Международной финансовой корпорации;</w:t>
      </w:r>
    </w:p>
    <w:bookmarkEnd w:id="1470"/>
    <w:bookmarkStart w:name="z1606" w:id="1471"/>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471"/>
    <w:bookmarkStart w:name="z1607" w:id="1472"/>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472"/>
    <w:bookmarkStart w:name="z1608" w:id="1473"/>
    <w:p>
      <w:pPr>
        <w:spacing w:after="0"/>
        <w:ind w:left="0"/>
        <w:jc w:val="both"/>
      </w:pPr>
      <w:r>
        <w:rPr>
          <w:rFonts w:ascii="Times New Roman"/>
          <w:b w:val="false"/>
          <w:i w:val="false"/>
          <w:color w:val="000000"/>
          <w:sz w:val="28"/>
        </w:rPr>
        <w:t>
      14 - Венская конвенция о дипломатических сношениях;</w:t>
      </w:r>
    </w:p>
    <w:bookmarkEnd w:id="1473"/>
    <w:bookmarkStart w:name="z1609" w:id="1474"/>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474"/>
    <w:bookmarkStart w:name="z1610" w:id="1475"/>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475"/>
    <w:bookmarkStart w:name="z1611" w:id="1476"/>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1476"/>
    <w:bookmarkStart w:name="z1612" w:id="1477"/>
    <w:p>
      <w:pPr>
        <w:spacing w:after="0"/>
        <w:ind w:left="0"/>
        <w:jc w:val="both"/>
      </w:pPr>
      <w:r>
        <w:rPr>
          <w:rFonts w:ascii="Times New Roman"/>
          <w:b w:val="false"/>
          <w:i w:val="false"/>
          <w:color w:val="000000"/>
          <w:sz w:val="28"/>
        </w:rPr>
        <w:t>
      18 - Соглашение о воздушном сообщении;</w:t>
      </w:r>
    </w:p>
    <w:bookmarkEnd w:id="1477"/>
    <w:bookmarkStart w:name="z1613" w:id="1478"/>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478"/>
    <w:bookmarkStart w:name="z1614" w:id="1479"/>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479"/>
    <w:bookmarkStart w:name="z1615" w:id="1480"/>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480"/>
    <w:bookmarkStart w:name="z1616" w:id="1481"/>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481"/>
    <w:bookmarkStart w:name="z1617" w:id="1482"/>
    <w:p>
      <w:pPr>
        <w:spacing w:after="0"/>
        <w:ind w:left="0"/>
        <w:jc w:val="both"/>
      </w:pPr>
      <w:r>
        <w:rPr>
          <w:rFonts w:ascii="Times New Roman"/>
          <w:b w:val="false"/>
          <w:i w:val="false"/>
          <w:color w:val="000000"/>
          <w:sz w:val="28"/>
        </w:rPr>
        <w:t>
      23 - Иные международные договоры (соглашения, конвенции).</w:t>
      </w:r>
    </w:p>
    <w:bookmarkEnd w:id="1482"/>
    <w:bookmarkStart w:name="z1618" w:id="1483"/>
    <w:p>
      <w:pPr>
        <w:spacing w:after="0"/>
        <w:ind w:left="0"/>
        <w:jc w:val="both"/>
      </w:pPr>
      <w:r>
        <w:rPr>
          <w:rFonts w:ascii="Times New Roman"/>
          <w:b w:val="false"/>
          <w:i w:val="false"/>
          <w:color w:val="000000"/>
          <w:sz w:val="28"/>
        </w:rPr>
        <w:t>
      59. При заполнении кода имущества используется следующая кодировка:</w:t>
      </w:r>
    </w:p>
    <w:bookmarkEnd w:id="1483"/>
    <w:bookmarkStart w:name="z1619" w:id="1484"/>
    <w:p>
      <w:pPr>
        <w:spacing w:after="0"/>
        <w:ind w:left="0"/>
        <w:jc w:val="both"/>
      </w:pPr>
      <w:r>
        <w:rPr>
          <w:rFonts w:ascii="Times New Roman"/>
          <w:b w:val="false"/>
          <w:i w:val="false"/>
          <w:color w:val="000000"/>
          <w:sz w:val="28"/>
        </w:rPr>
        <w:t>
      01 - деньги;</w:t>
      </w:r>
    </w:p>
    <w:bookmarkEnd w:id="1484"/>
    <w:bookmarkStart w:name="z1620" w:id="1485"/>
    <w:p>
      <w:pPr>
        <w:spacing w:after="0"/>
        <w:ind w:left="0"/>
        <w:jc w:val="both"/>
      </w:pPr>
      <w:r>
        <w:rPr>
          <w:rFonts w:ascii="Times New Roman"/>
          <w:b w:val="false"/>
          <w:i w:val="false"/>
          <w:color w:val="000000"/>
          <w:sz w:val="28"/>
        </w:rPr>
        <w:t>
      02 - финансовые инвестиции;</w:t>
      </w:r>
    </w:p>
    <w:bookmarkEnd w:id="1485"/>
    <w:bookmarkStart w:name="z1621" w:id="1486"/>
    <w:p>
      <w:pPr>
        <w:spacing w:after="0"/>
        <w:ind w:left="0"/>
        <w:jc w:val="both"/>
      </w:pPr>
      <w:r>
        <w:rPr>
          <w:rFonts w:ascii="Times New Roman"/>
          <w:b w:val="false"/>
          <w:i w:val="false"/>
          <w:color w:val="000000"/>
          <w:sz w:val="28"/>
        </w:rPr>
        <w:t>
      03 - запасы;</w:t>
      </w:r>
    </w:p>
    <w:bookmarkEnd w:id="1486"/>
    <w:bookmarkStart w:name="z1622" w:id="1487"/>
    <w:p>
      <w:pPr>
        <w:spacing w:after="0"/>
        <w:ind w:left="0"/>
        <w:jc w:val="both"/>
      </w:pPr>
      <w:r>
        <w:rPr>
          <w:rFonts w:ascii="Times New Roman"/>
          <w:b w:val="false"/>
          <w:i w:val="false"/>
          <w:color w:val="000000"/>
          <w:sz w:val="28"/>
        </w:rPr>
        <w:t>
      04 - основные средства;</w:t>
      </w:r>
    </w:p>
    <w:bookmarkEnd w:id="1487"/>
    <w:bookmarkStart w:name="z1623" w:id="1488"/>
    <w:p>
      <w:pPr>
        <w:spacing w:after="0"/>
        <w:ind w:left="0"/>
        <w:jc w:val="both"/>
      </w:pPr>
      <w:r>
        <w:rPr>
          <w:rFonts w:ascii="Times New Roman"/>
          <w:b w:val="false"/>
          <w:i w:val="false"/>
          <w:color w:val="000000"/>
          <w:sz w:val="28"/>
        </w:rPr>
        <w:t>
      05 - нематериальные активы;</w:t>
      </w:r>
    </w:p>
    <w:bookmarkEnd w:id="1488"/>
    <w:bookmarkStart w:name="z1624" w:id="1489"/>
    <w:p>
      <w:pPr>
        <w:spacing w:after="0"/>
        <w:ind w:left="0"/>
        <w:jc w:val="both"/>
      </w:pPr>
      <w:r>
        <w:rPr>
          <w:rFonts w:ascii="Times New Roman"/>
          <w:b w:val="false"/>
          <w:i w:val="false"/>
          <w:color w:val="000000"/>
          <w:sz w:val="28"/>
        </w:rPr>
        <w:t>
      06 - услуги;</w:t>
      </w:r>
    </w:p>
    <w:bookmarkEnd w:id="1489"/>
    <w:bookmarkStart w:name="z1625" w:id="1490"/>
    <w:p>
      <w:pPr>
        <w:spacing w:after="0"/>
        <w:ind w:left="0"/>
        <w:jc w:val="both"/>
      </w:pPr>
      <w:r>
        <w:rPr>
          <w:rFonts w:ascii="Times New Roman"/>
          <w:b w:val="false"/>
          <w:i w:val="false"/>
          <w:color w:val="000000"/>
          <w:sz w:val="28"/>
        </w:rPr>
        <w:t>
      07 - работы;</w:t>
      </w:r>
    </w:p>
    <w:bookmarkEnd w:id="1490"/>
    <w:bookmarkStart w:name="z1626" w:id="1491"/>
    <w:p>
      <w:pPr>
        <w:spacing w:after="0"/>
        <w:ind w:left="0"/>
        <w:jc w:val="both"/>
      </w:pPr>
      <w:r>
        <w:rPr>
          <w:rFonts w:ascii="Times New Roman"/>
          <w:b w:val="false"/>
          <w:i w:val="false"/>
          <w:color w:val="000000"/>
          <w:sz w:val="28"/>
        </w:rPr>
        <w:t>
      08 - прочее.</w:t>
      </w:r>
    </w:p>
    <w:bookmarkEnd w:id="149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18 января 2022 года № 49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11-1</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629" w:id="1492"/>
    <w:p>
      <w:pPr>
        <w:spacing w:after="0"/>
        <w:ind w:left="0"/>
        <w:jc w:val="both"/>
      </w:pPr>
      <w:r>
        <w:rPr>
          <w:rFonts w:ascii="Times New Roman"/>
          <w:b w:val="false"/>
          <w:i w:val="false"/>
          <w:color w:val="000000"/>
          <w:sz w:val="28"/>
        </w:rPr>
        <w:t xml:space="preserve">
      </w:t>
      </w:r>
    </w:p>
    <w:bookmarkEnd w:id="1492"/>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0" w:id="1493"/>
    <w:p>
      <w:pPr>
        <w:spacing w:after="0"/>
        <w:ind w:left="0"/>
        <w:jc w:val="both"/>
      </w:pPr>
      <w:r>
        <w:rPr>
          <w:rFonts w:ascii="Times New Roman"/>
          <w:b w:val="false"/>
          <w:i w:val="false"/>
          <w:color w:val="000000"/>
          <w:sz w:val="28"/>
        </w:rPr>
        <w:t xml:space="preserve">
      </w:t>
      </w:r>
    </w:p>
    <w:bookmarkEnd w:id="1493"/>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1" w:id="1494"/>
    <w:p>
      <w:pPr>
        <w:spacing w:after="0"/>
        <w:ind w:left="0"/>
        <w:jc w:val="both"/>
      </w:pPr>
      <w:r>
        <w:rPr>
          <w:rFonts w:ascii="Times New Roman"/>
          <w:b w:val="false"/>
          <w:i w:val="false"/>
          <w:color w:val="000000"/>
          <w:sz w:val="28"/>
        </w:rPr>
        <w:t xml:space="preserve">
      </w:t>
      </w:r>
    </w:p>
    <w:bookmarkEnd w:id="1494"/>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2" w:id="1495"/>
    <w:p>
      <w:pPr>
        <w:spacing w:after="0"/>
        <w:ind w:left="0"/>
        <w:jc w:val="both"/>
      </w:pPr>
      <w:r>
        <w:rPr>
          <w:rFonts w:ascii="Times New Roman"/>
          <w:b w:val="false"/>
          <w:i w:val="false"/>
          <w:color w:val="000000"/>
          <w:sz w:val="28"/>
        </w:rPr>
        <w:t xml:space="preserve">
      </w:t>
      </w:r>
    </w:p>
    <w:bookmarkEnd w:id="1495"/>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3" w:id="1496"/>
    <w:p>
      <w:pPr>
        <w:spacing w:after="0"/>
        <w:ind w:left="0"/>
        <w:jc w:val="both"/>
      </w:pPr>
      <w:r>
        <w:rPr>
          <w:rFonts w:ascii="Times New Roman"/>
          <w:b w:val="false"/>
          <w:i w:val="false"/>
          <w:color w:val="000000"/>
          <w:sz w:val="28"/>
        </w:rPr>
        <w:t xml:space="preserve">
      </w:t>
      </w:r>
    </w:p>
    <w:bookmarkEnd w:id="1496"/>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4" w:id="1497"/>
    <w:p>
      <w:pPr>
        <w:spacing w:after="0"/>
        <w:ind w:left="0"/>
        <w:jc w:val="both"/>
      </w:pPr>
      <w:r>
        <w:rPr>
          <w:rFonts w:ascii="Times New Roman"/>
          <w:b w:val="false"/>
          <w:i w:val="false"/>
          <w:color w:val="000000"/>
          <w:sz w:val="28"/>
        </w:rPr>
        <w:t xml:space="preserve">
      </w:t>
      </w:r>
    </w:p>
    <w:bookmarkEnd w:id="1497"/>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5" w:id="1498"/>
    <w:p>
      <w:pPr>
        <w:spacing w:after="0"/>
        <w:ind w:left="0"/>
        <w:jc w:val="both"/>
      </w:pPr>
      <w:r>
        <w:rPr>
          <w:rFonts w:ascii="Times New Roman"/>
          <w:b w:val="false"/>
          <w:i w:val="false"/>
          <w:color w:val="000000"/>
          <w:sz w:val="28"/>
        </w:rPr>
        <w:t xml:space="preserve">
      </w:t>
      </w:r>
    </w:p>
    <w:bookmarkEnd w:id="1498"/>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6" w:id="1499"/>
    <w:p>
      <w:pPr>
        <w:spacing w:after="0"/>
        <w:ind w:left="0"/>
        <w:jc w:val="both"/>
      </w:pPr>
      <w:r>
        <w:rPr>
          <w:rFonts w:ascii="Times New Roman"/>
          <w:b w:val="false"/>
          <w:i w:val="false"/>
          <w:color w:val="000000"/>
          <w:sz w:val="28"/>
        </w:rPr>
        <w:t xml:space="preserve">
      </w:t>
      </w:r>
    </w:p>
    <w:bookmarkEnd w:id="149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7" w:id="1500"/>
    <w:p>
      <w:pPr>
        <w:spacing w:after="0"/>
        <w:ind w:left="0"/>
        <w:jc w:val="both"/>
      </w:pPr>
      <w:r>
        <w:rPr>
          <w:rFonts w:ascii="Times New Roman"/>
          <w:b w:val="false"/>
          <w:i w:val="false"/>
          <w:color w:val="000000"/>
          <w:sz w:val="28"/>
        </w:rPr>
        <w:t xml:space="preserve">
      </w:t>
      </w:r>
    </w:p>
    <w:bookmarkEnd w:id="1500"/>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8" w:id="1501"/>
    <w:p>
      <w:pPr>
        <w:spacing w:after="0"/>
        <w:ind w:left="0"/>
        <w:jc w:val="both"/>
      </w:pPr>
      <w:r>
        <w:rPr>
          <w:rFonts w:ascii="Times New Roman"/>
          <w:b w:val="false"/>
          <w:i w:val="false"/>
          <w:color w:val="000000"/>
          <w:sz w:val="28"/>
        </w:rPr>
        <w:t xml:space="preserve">
      </w:t>
      </w:r>
    </w:p>
    <w:bookmarkEnd w:id="1501"/>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9" w:id="1502"/>
    <w:p>
      <w:pPr>
        <w:spacing w:after="0"/>
        <w:ind w:left="0"/>
        <w:jc w:val="both"/>
      </w:pPr>
      <w:r>
        <w:rPr>
          <w:rFonts w:ascii="Times New Roman"/>
          <w:b w:val="false"/>
          <w:i w:val="false"/>
          <w:color w:val="000000"/>
          <w:sz w:val="28"/>
        </w:rPr>
        <w:t xml:space="preserve">
      </w:t>
      </w:r>
    </w:p>
    <w:bookmarkEnd w:id="1502"/>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0" w:id="1503"/>
    <w:p>
      <w:pPr>
        <w:spacing w:after="0"/>
        <w:ind w:left="0"/>
        <w:jc w:val="both"/>
      </w:pPr>
      <w:r>
        <w:rPr>
          <w:rFonts w:ascii="Times New Roman"/>
          <w:b w:val="false"/>
          <w:i w:val="false"/>
          <w:color w:val="000000"/>
          <w:sz w:val="28"/>
        </w:rPr>
        <w:t xml:space="preserve">
      </w:t>
      </w:r>
    </w:p>
    <w:bookmarkEnd w:id="1503"/>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1" w:id="1504"/>
    <w:p>
      <w:pPr>
        <w:spacing w:after="0"/>
        <w:ind w:left="0"/>
        <w:jc w:val="both"/>
      </w:pPr>
      <w:r>
        <w:rPr>
          <w:rFonts w:ascii="Times New Roman"/>
          <w:b w:val="false"/>
          <w:i w:val="false"/>
          <w:color w:val="000000"/>
          <w:sz w:val="28"/>
        </w:rPr>
        <w:t xml:space="preserve">
      </w:t>
      </w:r>
    </w:p>
    <w:bookmarkEnd w:id="1504"/>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2" w:id="1505"/>
    <w:p>
      <w:pPr>
        <w:spacing w:after="0"/>
        <w:ind w:left="0"/>
        <w:jc w:val="both"/>
      </w:pPr>
      <w:r>
        <w:rPr>
          <w:rFonts w:ascii="Times New Roman"/>
          <w:b w:val="false"/>
          <w:i w:val="false"/>
          <w:color w:val="000000"/>
          <w:sz w:val="28"/>
        </w:rPr>
        <w:t xml:space="preserve">
      </w:t>
      </w:r>
    </w:p>
    <w:bookmarkEnd w:id="1505"/>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3" w:id="1506"/>
    <w:p>
      <w:pPr>
        <w:spacing w:after="0"/>
        <w:ind w:left="0"/>
        <w:jc w:val="both"/>
      </w:pPr>
      <w:r>
        <w:rPr>
          <w:rFonts w:ascii="Times New Roman"/>
          <w:b w:val="false"/>
          <w:i w:val="false"/>
          <w:color w:val="000000"/>
          <w:sz w:val="28"/>
        </w:rPr>
        <w:t xml:space="preserve">
      </w:t>
      </w:r>
    </w:p>
    <w:bookmarkEnd w:id="1506"/>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4" w:id="1507"/>
    <w:p>
      <w:pPr>
        <w:spacing w:after="0"/>
        <w:ind w:left="0"/>
        <w:jc w:val="both"/>
      </w:pPr>
      <w:r>
        <w:rPr>
          <w:rFonts w:ascii="Times New Roman"/>
          <w:b w:val="false"/>
          <w:i w:val="false"/>
          <w:color w:val="000000"/>
          <w:sz w:val="28"/>
        </w:rPr>
        <w:t xml:space="preserve">
      </w:t>
      </w:r>
    </w:p>
    <w:bookmarkEnd w:id="1507"/>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5" w:id="1508"/>
    <w:p>
      <w:pPr>
        <w:spacing w:after="0"/>
        <w:ind w:left="0"/>
        <w:jc w:val="both"/>
      </w:pPr>
      <w:r>
        <w:rPr>
          <w:rFonts w:ascii="Times New Roman"/>
          <w:b w:val="false"/>
          <w:i w:val="false"/>
          <w:color w:val="000000"/>
          <w:sz w:val="28"/>
        </w:rPr>
        <w:t xml:space="preserve">
      </w:t>
      </w:r>
    </w:p>
    <w:bookmarkEnd w:id="1508"/>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6" w:id="1509"/>
    <w:p>
      <w:pPr>
        <w:spacing w:after="0"/>
        <w:ind w:left="0"/>
        <w:jc w:val="both"/>
      </w:pPr>
      <w:r>
        <w:rPr>
          <w:rFonts w:ascii="Times New Roman"/>
          <w:b w:val="false"/>
          <w:i w:val="false"/>
          <w:color w:val="000000"/>
          <w:sz w:val="28"/>
        </w:rPr>
        <w:t xml:space="preserve">
      </w:t>
      </w:r>
    </w:p>
    <w:bookmarkEnd w:id="150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7" w:id="1510"/>
    <w:p>
      <w:pPr>
        <w:spacing w:after="0"/>
        <w:ind w:left="0"/>
        <w:jc w:val="both"/>
      </w:pPr>
      <w:r>
        <w:rPr>
          <w:rFonts w:ascii="Times New Roman"/>
          <w:b w:val="false"/>
          <w:i w:val="false"/>
          <w:color w:val="000000"/>
          <w:sz w:val="28"/>
        </w:rPr>
        <w:t xml:space="preserve">
      </w:t>
      </w:r>
    </w:p>
    <w:bookmarkEnd w:id="1510"/>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8" w:id="1511"/>
    <w:p>
      <w:pPr>
        <w:spacing w:after="0"/>
        <w:ind w:left="0"/>
        <w:jc w:val="both"/>
      </w:pPr>
      <w:r>
        <w:rPr>
          <w:rFonts w:ascii="Times New Roman"/>
          <w:b w:val="false"/>
          <w:i w:val="false"/>
          <w:color w:val="000000"/>
          <w:sz w:val="28"/>
        </w:rPr>
        <w:t xml:space="preserve">
      </w:t>
      </w:r>
    </w:p>
    <w:bookmarkEnd w:id="1511"/>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9" w:id="1512"/>
    <w:p>
      <w:pPr>
        <w:spacing w:after="0"/>
        <w:ind w:left="0"/>
        <w:jc w:val="both"/>
      </w:pPr>
      <w:r>
        <w:rPr>
          <w:rFonts w:ascii="Times New Roman"/>
          <w:b w:val="false"/>
          <w:i w:val="false"/>
          <w:color w:val="000000"/>
          <w:sz w:val="28"/>
        </w:rPr>
        <w:t xml:space="preserve">
      </w:t>
      </w:r>
    </w:p>
    <w:bookmarkEnd w:id="1512"/>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0" w:id="1513"/>
    <w:p>
      <w:pPr>
        <w:spacing w:after="0"/>
        <w:ind w:left="0"/>
        <w:jc w:val="both"/>
      </w:pPr>
      <w:r>
        <w:rPr>
          <w:rFonts w:ascii="Times New Roman"/>
          <w:b w:val="false"/>
          <w:i w:val="false"/>
          <w:color w:val="000000"/>
          <w:sz w:val="28"/>
        </w:rPr>
        <w:t xml:space="preserve">
      </w:t>
      </w:r>
    </w:p>
    <w:bookmarkEnd w:id="151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1" w:id="1514"/>
    <w:p>
      <w:pPr>
        <w:spacing w:after="0"/>
        <w:ind w:left="0"/>
        <w:jc w:val="both"/>
      </w:pPr>
      <w:r>
        <w:rPr>
          <w:rFonts w:ascii="Times New Roman"/>
          <w:b w:val="false"/>
          <w:i w:val="false"/>
          <w:color w:val="000000"/>
          <w:sz w:val="28"/>
        </w:rPr>
        <w:t xml:space="preserve">
      </w:t>
      </w:r>
    </w:p>
    <w:bookmarkEnd w:id="151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2" w:id="1515"/>
    <w:p>
      <w:pPr>
        <w:spacing w:after="0"/>
        <w:ind w:left="0"/>
        <w:jc w:val="both"/>
      </w:pPr>
      <w:r>
        <w:rPr>
          <w:rFonts w:ascii="Times New Roman"/>
          <w:b w:val="false"/>
          <w:i w:val="false"/>
          <w:color w:val="000000"/>
          <w:sz w:val="28"/>
        </w:rPr>
        <w:t xml:space="preserve">
      </w:t>
      </w:r>
    </w:p>
    <w:bookmarkEnd w:id="151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3" w:id="1516"/>
    <w:p>
      <w:pPr>
        <w:spacing w:after="0"/>
        <w:ind w:left="0"/>
        <w:jc w:val="both"/>
      </w:pPr>
      <w:r>
        <w:rPr>
          <w:rFonts w:ascii="Times New Roman"/>
          <w:b w:val="false"/>
          <w:i w:val="false"/>
          <w:color w:val="000000"/>
          <w:sz w:val="28"/>
        </w:rPr>
        <w:t xml:space="preserve">
      </w:t>
      </w:r>
    </w:p>
    <w:bookmarkEnd w:id="151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4" w:id="1517"/>
    <w:p>
      <w:pPr>
        <w:spacing w:after="0"/>
        <w:ind w:left="0"/>
        <w:jc w:val="both"/>
      </w:pPr>
      <w:r>
        <w:rPr>
          <w:rFonts w:ascii="Times New Roman"/>
          <w:b w:val="false"/>
          <w:i w:val="false"/>
          <w:color w:val="000000"/>
          <w:sz w:val="28"/>
        </w:rPr>
        <w:t xml:space="preserve">
      </w:t>
      </w:r>
    </w:p>
    <w:bookmarkEnd w:id="151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5" w:id="1518"/>
    <w:p>
      <w:pPr>
        <w:spacing w:after="0"/>
        <w:ind w:left="0"/>
        <w:jc w:val="both"/>
      </w:pPr>
      <w:r>
        <w:rPr>
          <w:rFonts w:ascii="Times New Roman"/>
          <w:b w:val="false"/>
          <w:i w:val="false"/>
          <w:color w:val="000000"/>
          <w:sz w:val="28"/>
        </w:rPr>
        <w:t xml:space="preserve">
      </w:t>
      </w:r>
    </w:p>
    <w:bookmarkEnd w:id="151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6" w:id="1519"/>
    <w:p>
      <w:pPr>
        <w:spacing w:after="0"/>
        <w:ind w:left="0"/>
        <w:jc w:val="both"/>
      </w:pPr>
      <w:r>
        <w:rPr>
          <w:rFonts w:ascii="Times New Roman"/>
          <w:b w:val="false"/>
          <w:i w:val="false"/>
          <w:color w:val="000000"/>
          <w:sz w:val="28"/>
        </w:rPr>
        <w:t xml:space="preserve">
      </w:t>
      </w:r>
    </w:p>
    <w:bookmarkEnd w:id="151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7" w:id="1520"/>
    <w:p>
      <w:pPr>
        <w:spacing w:after="0"/>
        <w:ind w:left="0"/>
        <w:jc w:val="both"/>
      </w:pPr>
      <w:r>
        <w:rPr>
          <w:rFonts w:ascii="Times New Roman"/>
          <w:b w:val="false"/>
          <w:i w:val="false"/>
          <w:color w:val="000000"/>
          <w:sz w:val="28"/>
        </w:rPr>
        <w:t xml:space="preserve">
      </w:t>
      </w:r>
    </w:p>
    <w:bookmarkEnd w:id="1520"/>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8" w:id="1521"/>
    <w:p>
      <w:pPr>
        <w:spacing w:after="0"/>
        <w:ind w:left="0"/>
        <w:jc w:val="both"/>
      </w:pPr>
      <w:r>
        <w:rPr>
          <w:rFonts w:ascii="Times New Roman"/>
          <w:b w:val="false"/>
          <w:i w:val="false"/>
          <w:color w:val="000000"/>
          <w:sz w:val="28"/>
        </w:rPr>
        <w:t xml:space="preserve">
      </w:t>
      </w:r>
    </w:p>
    <w:bookmarkEnd w:id="1521"/>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9" w:id="1522"/>
    <w:p>
      <w:pPr>
        <w:spacing w:after="0"/>
        <w:ind w:left="0"/>
        <w:jc w:val="both"/>
      </w:pPr>
      <w:r>
        <w:rPr>
          <w:rFonts w:ascii="Times New Roman"/>
          <w:b w:val="false"/>
          <w:i w:val="false"/>
          <w:color w:val="000000"/>
          <w:sz w:val="28"/>
        </w:rPr>
        <w:t xml:space="preserve">
      </w:t>
      </w:r>
    </w:p>
    <w:bookmarkEnd w:id="152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0" w:id="1523"/>
    <w:p>
      <w:pPr>
        <w:spacing w:after="0"/>
        <w:ind w:left="0"/>
        <w:jc w:val="both"/>
      </w:pPr>
      <w:r>
        <w:rPr>
          <w:rFonts w:ascii="Times New Roman"/>
          <w:b w:val="false"/>
          <w:i w:val="false"/>
          <w:color w:val="000000"/>
          <w:sz w:val="28"/>
        </w:rPr>
        <w:t xml:space="preserve">
      </w:t>
      </w:r>
    </w:p>
    <w:bookmarkEnd w:id="1523"/>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1" w:id="1524"/>
    <w:p>
      <w:pPr>
        <w:spacing w:after="0"/>
        <w:ind w:left="0"/>
        <w:jc w:val="both"/>
      </w:pPr>
      <w:r>
        <w:rPr>
          <w:rFonts w:ascii="Times New Roman"/>
          <w:b w:val="false"/>
          <w:i w:val="false"/>
          <w:color w:val="000000"/>
          <w:sz w:val="28"/>
        </w:rPr>
        <w:t xml:space="preserve">
      </w:t>
      </w:r>
    </w:p>
    <w:bookmarkEnd w:id="1524"/>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2" w:id="1525"/>
    <w:p>
      <w:pPr>
        <w:spacing w:after="0"/>
        <w:ind w:left="0"/>
        <w:jc w:val="both"/>
      </w:pPr>
      <w:r>
        <w:rPr>
          <w:rFonts w:ascii="Times New Roman"/>
          <w:b w:val="false"/>
          <w:i w:val="false"/>
          <w:color w:val="000000"/>
          <w:sz w:val="28"/>
        </w:rPr>
        <w:t xml:space="preserve">
      </w:t>
      </w:r>
    </w:p>
    <w:bookmarkEnd w:id="1525"/>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3" w:id="1526"/>
    <w:p>
      <w:pPr>
        <w:spacing w:after="0"/>
        <w:ind w:left="0"/>
        <w:jc w:val="both"/>
      </w:pPr>
      <w:r>
        <w:rPr>
          <w:rFonts w:ascii="Times New Roman"/>
          <w:b w:val="false"/>
          <w:i w:val="false"/>
          <w:color w:val="000000"/>
          <w:sz w:val="28"/>
        </w:rPr>
        <w:t xml:space="preserve">
      </w:t>
      </w:r>
    </w:p>
    <w:bookmarkEnd w:id="152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4" w:id="1527"/>
    <w:p>
      <w:pPr>
        <w:spacing w:after="0"/>
        <w:ind w:left="0"/>
        <w:jc w:val="both"/>
      </w:pPr>
      <w:r>
        <w:rPr>
          <w:rFonts w:ascii="Times New Roman"/>
          <w:b w:val="false"/>
          <w:i w:val="false"/>
          <w:color w:val="000000"/>
          <w:sz w:val="28"/>
        </w:rPr>
        <w:t xml:space="preserve">
      </w:t>
      </w:r>
    </w:p>
    <w:bookmarkEnd w:id="1527"/>
    <w:p>
      <w:pPr>
        <w:spacing w:after="0"/>
        <w:ind w:left="0"/>
        <w:jc w:val="both"/>
      </w:pPr>
      <w:r>
        <w:drawing>
          <wp:inline distT="0" distB="0" distL="0" distR="0">
            <wp:extent cx="7810500" cy="636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636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5" w:id="1528"/>
    <w:p>
      <w:pPr>
        <w:spacing w:after="0"/>
        <w:ind w:left="0"/>
        <w:jc w:val="both"/>
      </w:pPr>
      <w:r>
        <w:rPr>
          <w:rFonts w:ascii="Times New Roman"/>
          <w:b w:val="false"/>
          <w:i w:val="false"/>
          <w:color w:val="000000"/>
          <w:sz w:val="28"/>
        </w:rPr>
        <w:t xml:space="preserve">
      </w:t>
      </w:r>
    </w:p>
    <w:bookmarkEnd w:id="1528"/>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6" w:id="1529"/>
    <w:p>
      <w:pPr>
        <w:spacing w:after="0"/>
        <w:ind w:left="0"/>
        <w:jc w:val="both"/>
      </w:pPr>
      <w:r>
        <w:rPr>
          <w:rFonts w:ascii="Times New Roman"/>
          <w:b w:val="false"/>
          <w:i w:val="false"/>
          <w:color w:val="000000"/>
          <w:sz w:val="28"/>
        </w:rPr>
        <w:t xml:space="preserve">
      </w:t>
      </w:r>
    </w:p>
    <w:bookmarkEnd w:id="1529"/>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18 января 2022 года № 49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11-2</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669" w:id="1530"/>
    <w:p>
      <w:pPr>
        <w:spacing w:after="0"/>
        <w:ind w:left="0"/>
        <w:jc w:val="left"/>
      </w:pPr>
      <w:r>
        <w:rPr>
          <w:rFonts w:ascii="Times New Roman"/>
          <w:b/>
          <w:i w:val="false"/>
          <w:color w:val="000000"/>
        </w:rPr>
        <w:t xml:space="preserve"> Правила составления налоговой отчетности "Декларация по корпоративному подоходному налогу (форма 110.00)"</w:t>
      </w:r>
    </w:p>
    <w:bookmarkEnd w:id="1530"/>
    <w:bookmarkStart w:name="z1670" w:id="1531"/>
    <w:p>
      <w:pPr>
        <w:spacing w:after="0"/>
        <w:ind w:left="0"/>
        <w:jc w:val="left"/>
      </w:pPr>
      <w:r>
        <w:rPr>
          <w:rFonts w:ascii="Times New Roman"/>
          <w:b/>
          <w:i w:val="false"/>
          <w:color w:val="000000"/>
        </w:rPr>
        <w:t xml:space="preserve"> Глава 1. Общие положения</w:t>
      </w:r>
    </w:p>
    <w:bookmarkEnd w:id="1531"/>
    <w:bookmarkStart w:name="z1671" w:id="153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(далее – Налоговый кодекс) определяют порядок составления формы налоговой отчетности "Декларация по корпоративному подоходному налогу" (далее – КПН) (далее – декларация), предназначенной для исчисления КПН. Декларация составляется недропользователями, осуществляющими деятельность в соответствии с контрактом на недропользование или контрактом о разделе продукции (далее – контракт на недропользование), в которых налоговый режим установлен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и получателем от имени государства, с учҰтом особенностей налогового режима, установленного в контрактах на недропользование и норм налогового законодательства, действующего на дату заключения такого контракта (далее – применимое налоговое законодательство).</w:t>
      </w:r>
    </w:p>
    <w:bookmarkEnd w:id="1532"/>
    <w:bookmarkStart w:name="z1672" w:id="1533"/>
    <w:p>
      <w:pPr>
        <w:spacing w:after="0"/>
        <w:ind w:left="0"/>
        <w:jc w:val="both"/>
      </w:pPr>
      <w:r>
        <w:rPr>
          <w:rFonts w:ascii="Times New Roman"/>
          <w:b w:val="false"/>
          <w:i w:val="false"/>
          <w:color w:val="000000"/>
          <w:sz w:val="28"/>
        </w:rPr>
        <w:t>
      2. Декларация состоит из самой декларации (форма 110.00) и приложений к ней (формы с 110.01 по 110.12), предназначенных для детального отражения информации об исчислении налогового обязательства.</w:t>
      </w:r>
    </w:p>
    <w:bookmarkEnd w:id="1533"/>
    <w:bookmarkStart w:name="z1673" w:id="1534"/>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534"/>
    <w:bookmarkStart w:name="z1674" w:id="1535"/>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535"/>
    <w:bookmarkStart w:name="z1675" w:id="1536"/>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w:t>
      </w:r>
    </w:p>
    <w:bookmarkEnd w:id="1536"/>
    <w:bookmarkStart w:name="z1676" w:id="1537"/>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537"/>
    <w:bookmarkStart w:name="z1677" w:id="1538"/>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w:t>
      </w:r>
    </w:p>
    <w:bookmarkEnd w:id="1538"/>
    <w:bookmarkStart w:name="z1678" w:id="1539"/>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539"/>
    <w:bookmarkStart w:name="z1679" w:id="1540"/>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540"/>
    <w:bookmarkStart w:name="z1680" w:id="1541"/>
    <w:p>
      <w:pPr>
        <w:spacing w:after="0"/>
        <w:ind w:left="0"/>
        <w:jc w:val="both"/>
      </w:pPr>
      <w:r>
        <w:rPr>
          <w:rFonts w:ascii="Times New Roman"/>
          <w:b w:val="false"/>
          <w:i w:val="false"/>
          <w:color w:val="000000"/>
          <w:sz w:val="28"/>
        </w:rPr>
        <w:t>
      10. При составлении декларации:</w:t>
      </w:r>
    </w:p>
    <w:bookmarkEnd w:id="1541"/>
    <w:bookmarkStart w:name="z1681" w:id="154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542"/>
    <w:bookmarkStart w:name="z1682" w:id="1543"/>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1543"/>
    <w:bookmarkStart w:name="z1683" w:id="1544"/>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544"/>
    <w:bookmarkStart w:name="z1684" w:id="1545"/>
    <w:p>
      <w:pPr>
        <w:spacing w:after="0"/>
        <w:ind w:left="0"/>
        <w:jc w:val="both"/>
      </w:pPr>
      <w:r>
        <w:rPr>
          <w:rFonts w:ascii="Times New Roman"/>
          <w:b w:val="false"/>
          <w:i w:val="false"/>
          <w:color w:val="000000"/>
          <w:sz w:val="28"/>
        </w:rPr>
        <w:t>
      12. При представлении декларации:</w:t>
      </w:r>
    </w:p>
    <w:bookmarkEnd w:id="1545"/>
    <w:bookmarkStart w:name="z1685" w:id="1546"/>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546"/>
    <w:bookmarkStart w:name="z1686" w:id="1547"/>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547"/>
    <w:bookmarkStart w:name="z1687" w:id="1548"/>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548"/>
    <w:bookmarkStart w:name="z1688" w:id="1549"/>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1549"/>
    <w:bookmarkStart w:name="z1689" w:id="1550"/>
    <w:p>
      <w:pPr>
        <w:spacing w:after="0"/>
        <w:ind w:left="0"/>
        <w:jc w:val="both"/>
      </w:pPr>
      <w:r>
        <w:rPr>
          <w:rFonts w:ascii="Times New Roman"/>
          <w:b w:val="false"/>
          <w:i w:val="false"/>
          <w:color w:val="000000"/>
          <w:sz w:val="28"/>
        </w:rPr>
        <w:t>
      14. В декларации (форма 110.00) отражаются все доходы и расходы отчетного налогового периода, полученные и понесенные в целом по деятельности недропользователя. При этом строки 110.00.001 – 110.00.058 доходов и расходов декларации 110.00 определяются как сумма аналогичных строк приложений формы 110.01 и 110.02.</w:t>
      </w:r>
    </w:p>
    <w:bookmarkEnd w:id="1550"/>
    <w:bookmarkStart w:name="z1690" w:id="1551"/>
    <w:p>
      <w:pPr>
        <w:spacing w:after="0"/>
        <w:ind w:left="0"/>
        <w:jc w:val="both"/>
      </w:pPr>
      <w:r>
        <w:rPr>
          <w:rFonts w:ascii="Times New Roman"/>
          <w:b w:val="false"/>
          <w:i w:val="false"/>
          <w:color w:val="000000"/>
          <w:sz w:val="28"/>
        </w:rPr>
        <w:t>
      Расчет налогового обязательства по КПН в целом по деятельности недропользователя определяется как сумма КПН, исчисленного по внеконтрактной деятельности и по каждому контракту на недропользование.</w:t>
      </w:r>
    </w:p>
    <w:bookmarkEnd w:id="1551"/>
    <w:bookmarkStart w:name="z1691" w:id="1552"/>
    <w:p>
      <w:pPr>
        <w:spacing w:after="0"/>
        <w:ind w:left="0"/>
        <w:jc w:val="both"/>
      </w:pPr>
      <w:r>
        <w:rPr>
          <w:rFonts w:ascii="Times New Roman"/>
          <w:b w:val="false"/>
          <w:i w:val="false"/>
          <w:color w:val="000000"/>
          <w:sz w:val="28"/>
        </w:rPr>
        <w:t>
      Сумма КПН по каждому контракту на недропользование определяется в порядке, определенном в форме 110.01.</w:t>
      </w:r>
    </w:p>
    <w:bookmarkEnd w:id="1552"/>
    <w:bookmarkStart w:name="z1692" w:id="1553"/>
    <w:p>
      <w:pPr>
        <w:spacing w:after="0"/>
        <w:ind w:left="0"/>
        <w:jc w:val="both"/>
      </w:pPr>
      <w:r>
        <w:rPr>
          <w:rFonts w:ascii="Times New Roman"/>
          <w:b w:val="false"/>
          <w:i w:val="false"/>
          <w:color w:val="000000"/>
          <w:sz w:val="28"/>
        </w:rPr>
        <w:t>
      Сумма КПН по внеконтрактной деятельности определяется недропользователем в порядке, определенном в форме 110.02.</w:t>
      </w:r>
    </w:p>
    <w:bookmarkEnd w:id="1553"/>
    <w:bookmarkStart w:name="z1693" w:id="1554"/>
    <w:p>
      <w:pPr>
        <w:spacing w:after="0"/>
        <w:ind w:left="0"/>
        <w:jc w:val="both"/>
      </w:pPr>
      <w:r>
        <w:rPr>
          <w:rFonts w:ascii="Times New Roman"/>
          <w:b w:val="false"/>
          <w:i w:val="false"/>
          <w:color w:val="000000"/>
          <w:sz w:val="28"/>
        </w:rPr>
        <w:t>
      15. Данная форма распространяется на правоотношения, возникшие с 1 января 2020 года.</w:t>
      </w:r>
    </w:p>
    <w:bookmarkEnd w:id="1554"/>
    <w:bookmarkStart w:name="z1694" w:id="1555"/>
    <w:p>
      <w:pPr>
        <w:spacing w:after="0"/>
        <w:ind w:left="0"/>
        <w:jc w:val="left"/>
      </w:pPr>
      <w:r>
        <w:rPr>
          <w:rFonts w:ascii="Times New Roman"/>
          <w:b/>
          <w:i w:val="false"/>
          <w:color w:val="000000"/>
        </w:rPr>
        <w:t xml:space="preserve"> Глава 2. Пояснение по заполнению декларации (форма 110.00)</w:t>
      </w:r>
    </w:p>
    <w:bookmarkEnd w:id="1555"/>
    <w:bookmarkStart w:name="z1695" w:id="1556"/>
    <w:p>
      <w:pPr>
        <w:spacing w:after="0"/>
        <w:ind w:left="0"/>
        <w:jc w:val="both"/>
      </w:pPr>
      <w:r>
        <w:rPr>
          <w:rFonts w:ascii="Times New Roman"/>
          <w:b w:val="false"/>
          <w:i w:val="false"/>
          <w:color w:val="000000"/>
          <w:sz w:val="28"/>
        </w:rPr>
        <w:t>
      16. В разделе "Общая информация о налогоплательщике" налогоплательщик указывает следующие данные:</w:t>
      </w:r>
    </w:p>
    <w:bookmarkEnd w:id="1556"/>
    <w:bookmarkStart w:name="z1696" w:id="1557"/>
    <w:p>
      <w:pPr>
        <w:spacing w:after="0"/>
        <w:ind w:left="0"/>
        <w:jc w:val="both"/>
      </w:pPr>
      <w:r>
        <w:rPr>
          <w:rFonts w:ascii="Times New Roman"/>
          <w:b w:val="false"/>
          <w:i w:val="false"/>
          <w:color w:val="000000"/>
          <w:sz w:val="28"/>
        </w:rPr>
        <w:t>
      1) бизнес-идентификационный номер (далее – БИН) налогоплательщика;</w:t>
      </w:r>
    </w:p>
    <w:bookmarkEnd w:id="1557"/>
    <w:bookmarkStart w:name="z1697" w:id="1558"/>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1558"/>
    <w:bookmarkStart w:name="z1698" w:id="1559"/>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1559"/>
    <w:bookmarkStart w:name="z1699" w:id="156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1560"/>
    <w:bookmarkStart w:name="z1700" w:id="1561"/>
    <w:p>
      <w:pPr>
        <w:spacing w:after="0"/>
        <w:ind w:left="0"/>
        <w:jc w:val="both"/>
      </w:pPr>
      <w:r>
        <w:rPr>
          <w:rFonts w:ascii="Times New Roman"/>
          <w:b w:val="false"/>
          <w:i w:val="false"/>
          <w:color w:val="000000"/>
          <w:sz w:val="28"/>
        </w:rPr>
        <w:t>
      4) вид декларации.</w:t>
      </w:r>
    </w:p>
    <w:bookmarkEnd w:id="1561"/>
    <w:bookmarkStart w:name="z1701" w:id="1562"/>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562"/>
    <w:bookmarkStart w:name="z1702" w:id="1563"/>
    <w:p>
      <w:pPr>
        <w:spacing w:after="0"/>
        <w:ind w:left="0"/>
        <w:jc w:val="both"/>
      </w:pPr>
      <w:r>
        <w:rPr>
          <w:rFonts w:ascii="Times New Roman"/>
          <w:b w:val="false"/>
          <w:i w:val="false"/>
          <w:color w:val="000000"/>
          <w:sz w:val="28"/>
        </w:rPr>
        <w:t>
      5) номер и дата уведомления.</w:t>
      </w:r>
    </w:p>
    <w:bookmarkEnd w:id="1563"/>
    <w:bookmarkStart w:name="z1703" w:id="1564"/>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564"/>
    <w:bookmarkStart w:name="z1704" w:id="1565"/>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565"/>
    <w:bookmarkStart w:name="z1705" w:id="1566"/>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1566"/>
    <w:bookmarkStart w:name="z1706" w:id="1567"/>
    <w:p>
      <w:pPr>
        <w:spacing w:after="0"/>
        <w:ind w:left="0"/>
        <w:jc w:val="both"/>
      </w:pPr>
      <w:r>
        <w:rPr>
          <w:rFonts w:ascii="Times New Roman"/>
          <w:b w:val="false"/>
          <w:i w:val="false"/>
          <w:color w:val="000000"/>
          <w:sz w:val="28"/>
        </w:rPr>
        <w:t>
      А – доверительный управляющий;</w:t>
      </w:r>
    </w:p>
    <w:bookmarkEnd w:id="1567"/>
    <w:bookmarkStart w:name="z1707" w:id="1568"/>
    <w:p>
      <w:pPr>
        <w:spacing w:after="0"/>
        <w:ind w:left="0"/>
        <w:jc w:val="both"/>
      </w:pPr>
      <w:r>
        <w:rPr>
          <w:rFonts w:ascii="Times New Roman"/>
          <w:b w:val="false"/>
          <w:i w:val="false"/>
          <w:color w:val="000000"/>
          <w:sz w:val="28"/>
        </w:rPr>
        <w:t>
      В – учредитель доверительного управления;</w:t>
      </w:r>
    </w:p>
    <w:bookmarkEnd w:id="1568"/>
    <w:bookmarkStart w:name="z1708" w:id="1569"/>
    <w:p>
      <w:pPr>
        <w:spacing w:after="0"/>
        <w:ind w:left="0"/>
        <w:jc w:val="both"/>
      </w:pPr>
      <w:r>
        <w:rPr>
          <w:rFonts w:ascii="Times New Roman"/>
          <w:b w:val="false"/>
          <w:i w:val="false"/>
          <w:color w:val="000000"/>
          <w:sz w:val="28"/>
        </w:rPr>
        <w:t>
      7) код валюты согласно пункту 72 настоящих Правил;</w:t>
      </w:r>
    </w:p>
    <w:bookmarkEnd w:id="1569"/>
    <w:bookmarkStart w:name="z1709" w:id="1570"/>
    <w:p>
      <w:pPr>
        <w:spacing w:after="0"/>
        <w:ind w:left="0"/>
        <w:jc w:val="both"/>
      </w:pPr>
      <w:r>
        <w:rPr>
          <w:rFonts w:ascii="Times New Roman"/>
          <w:b w:val="false"/>
          <w:i w:val="false"/>
          <w:color w:val="000000"/>
          <w:sz w:val="28"/>
        </w:rPr>
        <w:t>
      8) представленные приложения.</w:t>
      </w:r>
    </w:p>
    <w:bookmarkEnd w:id="1570"/>
    <w:bookmarkStart w:name="z1710" w:id="1571"/>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1571"/>
    <w:bookmarkStart w:name="z1711" w:id="1572"/>
    <w:p>
      <w:pPr>
        <w:spacing w:after="0"/>
        <w:ind w:left="0"/>
        <w:jc w:val="both"/>
      </w:pPr>
      <w:r>
        <w:rPr>
          <w:rFonts w:ascii="Times New Roman"/>
          <w:b w:val="false"/>
          <w:i w:val="false"/>
          <w:color w:val="000000"/>
          <w:sz w:val="28"/>
        </w:rPr>
        <w:t>
      9) признак резидентства:</w:t>
      </w:r>
    </w:p>
    <w:bookmarkEnd w:id="1572"/>
    <w:bookmarkStart w:name="z1712" w:id="1573"/>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573"/>
    <w:bookmarkStart w:name="z1713" w:id="1574"/>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574"/>
    <w:bookmarkStart w:name="z1714" w:id="1575"/>
    <w:p>
      <w:pPr>
        <w:spacing w:after="0"/>
        <w:ind w:left="0"/>
        <w:jc w:val="both"/>
      </w:pPr>
      <w:r>
        <w:rPr>
          <w:rFonts w:ascii="Times New Roman"/>
          <w:b w:val="false"/>
          <w:i w:val="false"/>
          <w:color w:val="000000"/>
          <w:sz w:val="28"/>
        </w:rPr>
        <w:t>
      10) код страны резидентства и номер налоговой регистрации.</w:t>
      </w:r>
    </w:p>
    <w:bookmarkEnd w:id="1575"/>
    <w:bookmarkStart w:name="z1715" w:id="1576"/>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1576"/>
    <w:bookmarkStart w:name="z1716" w:id="1577"/>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73 настоящих Правил;</w:t>
      </w:r>
    </w:p>
    <w:bookmarkEnd w:id="1577"/>
    <w:bookmarkStart w:name="z1717" w:id="1578"/>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1578"/>
    <w:bookmarkStart w:name="z1718" w:id="1579"/>
    <w:p>
      <w:pPr>
        <w:spacing w:after="0"/>
        <w:ind w:left="0"/>
        <w:jc w:val="both"/>
      </w:pPr>
      <w:r>
        <w:rPr>
          <w:rFonts w:ascii="Times New Roman"/>
          <w:b w:val="false"/>
          <w:i w:val="false"/>
          <w:color w:val="000000"/>
          <w:sz w:val="28"/>
        </w:rPr>
        <w:t>
      11) наличие постоянного учреждения за пределами Республики Казахстан.</w:t>
      </w:r>
    </w:p>
    <w:bookmarkEnd w:id="1579"/>
    <w:bookmarkStart w:name="z1719" w:id="1580"/>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1580"/>
    <w:bookmarkStart w:name="z1720" w:id="1581"/>
    <w:p>
      <w:pPr>
        <w:spacing w:after="0"/>
        <w:ind w:left="0"/>
        <w:jc w:val="both"/>
      </w:pPr>
      <w:r>
        <w:rPr>
          <w:rFonts w:ascii="Times New Roman"/>
          <w:b w:val="false"/>
          <w:i w:val="false"/>
          <w:color w:val="000000"/>
          <w:sz w:val="28"/>
        </w:rPr>
        <w:t xml:space="preserve">
      Ячейка "Участник МФЦА в соответствии с Конституционным законом" отмечается в случае, если налогоплательщик является участником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от 7 декабря 2015 года "О Международном финансовом центре "Астана" (далее – Конституционный закон).</w:t>
      </w:r>
    </w:p>
    <w:bookmarkEnd w:id="1581"/>
    <w:bookmarkStart w:name="z1721" w:id="1582"/>
    <w:p>
      <w:pPr>
        <w:spacing w:after="0"/>
        <w:ind w:left="0"/>
        <w:jc w:val="both"/>
      </w:pPr>
      <w:r>
        <w:rPr>
          <w:rFonts w:ascii="Times New Roman"/>
          <w:b w:val="false"/>
          <w:i w:val="false"/>
          <w:color w:val="000000"/>
          <w:sz w:val="28"/>
        </w:rPr>
        <w:t>
      17. В разделе "Совокупный годовой доход":</w:t>
      </w:r>
    </w:p>
    <w:bookmarkEnd w:id="1582"/>
    <w:bookmarkStart w:name="z1722" w:id="1583"/>
    <w:p>
      <w:pPr>
        <w:spacing w:after="0"/>
        <w:ind w:left="0"/>
        <w:jc w:val="both"/>
      </w:pPr>
      <w:r>
        <w:rPr>
          <w:rFonts w:ascii="Times New Roman"/>
          <w:b w:val="false"/>
          <w:i w:val="false"/>
          <w:color w:val="000000"/>
          <w:sz w:val="28"/>
        </w:rPr>
        <w:t>
      1) в строке 110.00.001 указывается доход от реализации товаров (работ, услуг), определяемый как сумма строк 110.01.001 и 110.01.005 и 110.02.001 (110.01.001 + 110.01.005 + 110.02.001);</w:t>
      </w:r>
    </w:p>
    <w:bookmarkEnd w:id="1583"/>
    <w:bookmarkStart w:name="z1723" w:id="1584"/>
    <w:p>
      <w:pPr>
        <w:spacing w:after="0"/>
        <w:ind w:left="0"/>
        <w:jc w:val="both"/>
      </w:pPr>
      <w:r>
        <w:rPr>
          <w:rFonts w:ascii="Times New Roman"/>
          <w:b w:val="false"/>
          <w:i w:val="false"/>
          <w:color w:val="000000"/>
          <w:sz w:val="28"/>
        </w:rPr>
        <w:t>
      2) в строке 110.00.002 указывается доход от прироста стоимости, определяемый как сумма строк 110.01.002 и 110.02.002 (110.01.002 + 110.02.002);</w:t>
      </w:r>
    </w:p>
    <w:bookmarkEnd w:id="1584"/>
    <w:bookmarkStart w:name="z1724" w:id="1585"/>
    <w:p>
      <w:pPr>
        <w:spacing w:after="0"/>
        <w:ind w:left="0"/>
        <w:jc w:val="both"/>
      </w:pPr>
      <w:r>
        <w:rPr>
          <w:rFonts w:ascii="Times New Roman"/>
          <w:b w:val="false"/>
          <w:i w:val="false"/>
          <w:color w:val="000000"/>
          <w:sz w:val="28"/>
        </w:rPr>
        <w:t>
      3) в строке 110.00.003 указывается доход по производным финансовым инструментам, в том числе свопу, с учетом убытков, перенесенных из предыдущих налоговых периодов, переносится сумма, отраженная в строке 110.02.003;</w:t>
      </w:r>
    </w:p>
    <w:bookmarkEnd w:id="1585"/>
    <w:bookmarkStart w:name="z1725" w:id="1586"/>
    <w:p>
      <w:pPr>
        <w:spacing w:after="0"/>
        <w:ind w:left="0"/>
        <w:jc w:val="both"/>
      </w:pPr>
      <w:r>
        <w:rPr>
          <w:rFonts w:ascii="Times New Roman"/>
          <w:b w:val="false"/>
          <w:i w:val="false"/>
          <w:color w:val="000000"/>
          <w:sz w:val="28"/>
        </w:rPr>
        <w:t>
      4) в строке 110.00.004 указывается доход от списания обязательств, определяемый как сумма строк 110.01.03 и 110.02.004 (110.01.003 + 110.02.004);</w:t>
      </w:r>
    </w:p>
    <w:bookmarkEnd w:id="1586"/>
    <w:bookmarkStart w:name="z1726" w:id="1587"/>
    <w:p>
      <w:pPr>
        <w:spacing w:after="0"/>
        <w:ind w:left="0"/>
        <w:jc w:val="both"/>
      </w:pPr>
      <w:r>
        <w:rPr>
          <w:rFonts w:ascii="Times New Roman"/>
          <w:b w:val="false"/>
          <w:i w:val="false"/>
          <w:color w:val="000000"/>
          <w:sz w:val="28"/>
        </w:rPr>
        <w:t>
      5) в строке 110.00.005 указывается доход по сомнительным обязательствам, определяемый как сумма строк 110.01.004 и 110.02.005 (110.01.004 + 110.02.005);</w:t>
      </w:r>
    </w:p>
    <w:bookmarkEnd w:id="1587"/>
    <w:bookmarkStart w:name="z1727" w:id="1588"/>
    <w:p>
      <w:pPr>
        <w:spacing w:after="0"/>
        <w:ind w:left="0"/>
        <w:jc w:val="both"/>
      </w:pPr>
      <w:r>
        <w:rPr>
          <w:rFonts w:ascii="Times New Roman"/>
          <w:b w:val="false"/>
          <w:i w:val="false"/>
          <w:color w:val="000000"/>
          <w:sz w:val="28"/>
        </w:rPr>
        <w:t>
      6) в строке 110.00.006 указывается доход от уступки права требования, определяемый как сумма строк 110.01.006 и 110.02.006 (110.01.006 + 110.02.006);</w:t>
      </w:r>
    </w:p>
    <w:bookmarkEnd w:id="1588"/>
    <w:bookmarkStart w:name="z1728" w:id="1589"/>
    <w:p>
      <w:pPr>
        <w:spacing w:after="0"/>
        <w:ind w:left="0"/>
        <w:jc w:val="both"/>
      </w:pPr>
      <w:r>
        <w:rPr>
          <w:rFonts w:ascii="Times New Roman"/>
          <w:b w:val="false"/>
          <w:i w:val="false"/>
          <w:color w:val="000000"/>
          <w:sz w:val="28"/>
        </w:rPr>
        <w:t xml:space="preserve">
      7) в строке 110.00.007 указывается доход, полученный за согласие ограничить или прекратить предпринимательскую деятельность, включаемый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переносится сумма, отраженная в строке 110.01.007;</w:t>
      </w:r>
    </w:p>
    <w:bookmarkEnd w:id="1589"/>
    <w:bookmarkStart w:name="z1729" w:id="1590"/>
    <w:p>
      <w:pPr>
        <w:spacing w:after="0"/>
        <w:ind w:left="0"/>
        <w:jc w:val="both"/>
      </w:pPr>
      <w:r>
        <w:rPr>
          <w:rFonts w:ascii="Times New Roman"/>
          <w:b w:val="false"/>
          <w:i w:val="false"/>
          <w:color w:val="000000"/>
          <w:sz w:val="28"/>
        </w:rPr>
        <w:t xml:space="preserve">
      8) в строке 110.00.008 указывается доход от выбытия фиксированных активов, определяемый в соответствии со </w:t>
      </w:r>
      <w:r>
        <w:rPr>
          <w:rFonts w:ascii="Times New Roman"/>
          <w:b w:val="false"/>
          <w:i w:val="false"/>
          <w:color w:val="000000"/>
          <w:sz w:val="28"/>
        </w:rPr>
        <w:t>статьей 92</w:t>
      </w:r>
      <w:r>
        <w:rPr>
          <w:rFonts w:ascii="Times New Roman"/>
          <w:b w:val="false"/>
          <w:i w:val="false"/>
          <w:color w:val="000000"/>
          <w:sz w:val="28"/>
        </w:rPr>
        <w:t xml:space="preserve"> Налогового кодекса, определяемый как сумма строк 110.01.008 и 110.02.007 (110.01.008 + 110.02.007);</w:t>
      </w:r>
    </w:p>
    <w:bookmarkEnd w:id="1590"/>
    <w:bookmarkStart w:name="z1730" w:id="1591"/>
    <w:p>
      <w:pPr>
        <w:spacing w:after="0"/>
        <w:ind w:left="0"/>
        <w:jc w:val="both"/>
      </w:pPr>
      <w:r>
        <w:rPr>
          <w:rFonts w:ascii="Times New Roman"/>
          <w:b w:val="false"/>
          <w:i w:val="false"/>
          <w:color w:val="000000"/>
          <w:sz w:val="28"/>
        </w:rPr>
        <w:t>
      9) в строке 110.00.009 указывается доходы, получаемые при распределении дохода от общей долевой собственности, переносится сумма, отраженная в строке 110.01.010;</w:t>
      </w:r>
    </w:p>
    <w:bookmarkEnd w:id="1591"/>
    <w:bookmarkStart w:name="z1731" w:id="1592"/>
    <w:p>
      <w:pPr>
        <w:spacing w:after="0"/>
        <w:ind w:left="0"/>
        <w:jc w:val="both"/>
      </w:pPr>
      <w:r>
        <w:rPr>
          <w:rFonts w:ascii="Times New Roman"/>
          <w:b w:val="false"/>
          <w:i w:val="false"/>
          <w:color w:val="000000"/>
          <w:sz w:val="28"/>
        </w:rPr>
        <w:t>
      10) в строке 110.00.010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переносится сумма, отраженная в строке 110.01.009;</w:t>
      </w:r>
    </w:p>
    <w:bookmarkEnd w:id="1592"/>
    <w:bookmarkStart w:name="z1732" w:id="1593"/>
    <w:p>
      <w:pPr>
        <w:spacing w:after="0"/>
        <w:ind w:left="0"/>
        <w:jc w:val="both"/>
      </w:pPr>
      <w:r>
        <w:rPr>
          <w:rFonts w:ascii="Times New Roman"/>
          <w:b w:val="false"/>
          <w:i w:val="false"/>
          <w:color w:val="000000"/>
          <w:sz w:val="28"/>
        </w:rPr>
        <w:t>
      11) в строке 110.00.011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определяемый как сумма строк 110.01.011 и 110.02.008 (110.01.011 + 110.02.008);</w:t>
      </w:r>
    </w:p>
    <w:bookmarkEnd w:id="1593"/>
    <w:bookmarkStart w:name="z1733" w:id="1594"/>
    <w:p>
      <w:pPr>
        <w:spacing w:after="0"/>
        <w:ind w:left="0"/>
        <w:jc w:val="both"/>
      </w:pPr>
      <w:r>
        <w:rPr>
          <w:rFonts w:ascii="Times New Roman"/>
          <w:b w:val="false"/>
          <w:i w:val="false"/>
          <w:color w:val="000000"/>
          <w:sz w:val="28"/>
        </w:rPr>
        <w:t>
      12) в строке 110.00.012 указываются полученные компенсации по ранее произведенным вычетам, переносится сумма, отраженная в строке 110.01.012;</w:t>
      </w:r>
    </w:p>
    <w:bookmarkEnd w:id="1594"/>
    <w:bookmarkStart w:name="z1734" w:id="1595"/>
    <w:p>
      <w:pPr>
        <w:spacing w:after="0"/>
        <w:ind w:left="0"/>
        <w:jc w:val="both"/>
      </w:pPr>
      <w:r>
        <w:rPr>
          <w:rFonts w:ascii="Times New Roman"/>
          <w:b w:val="false"/>
          <w:i w:val="false"/>
          <w:color w:val="000000"/>
          <w:sz w:val="28"/>
        </w:rPr>
        <w:t>
      13) в строке 110.00.013 указываются дивиденды, вознаграждение по депозиту, долговой ценной бумаге, векселю, исламскому арендному сертификату, выигрыши, определяемый как сумма строк 110.01.014, 110.01.016, 110.01.018 и 110.02.009 (110.01.014 + 110.01.016 + 110.01.018 + 110.02.009);</w:t>
      </w:r>
    </w:p>
    <w:bookmarkEnd w:id="1595"/>
    <w:bookmarkStart w:name="z1735" w:id="1596"/>
    <w:p>
      <w:pPr>
        <w:spacing w:after="0"/>
        <w:ind w:left="0"/>
        <w:jc w:val="both"/>
      </w:pPr>
      <w:r>
        <w:rPr>
          <w:rFonts w:ascii="Times New Roman"/>
          <w:b w:val="false"/>
          <w:i w:val="false"/>
          <w:color w:val="000000"/>
          <w:sz w:val="28"/>
        </w:rPr>
        <w:t>
      14) в строке 110.00.014 указывается доход в виде безвозмездно полученного имущества, выполненные работы, предоставленные услуги, переносится сумма, отраженная в строке 110.01.013;</w:t>
      </w:r>
    </w:p>
    <w:bookmarkEnd w:id="1596"/>
    <w:bookmarkStart w:name="z1736" w:id="1597"/>
    <w:p>
      <w:pPr>
        <w:spacing w:after="0"/>
        <w:ind w:left="0"/>
        <w:jc w:val="both"/>
      </w:pPr>
      <w:r>
        <w:rPr>
          <w:rFonts w:ascii="Times New Roman"/>
          <w:b w:val="false"/>
          <w:i w:val="false"/>
          <w:color w:val="000000"/>
          <w:sz w:val="28"/>
        </w:rPr>
        <w:t xml:space="preserve">
      15) в строке 110.00.015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 определяемый как сумма строк 110.01.017 и 110.02.010 (110.01.017 + 110.02.010);</w:t>
      </w:r>
    </w:p>
    <w:bookmarkEnd w:id="1597"/>
    <w:bookmarkStart w:name="z1737" w:id="1598"/>
    <w:p>
      <w:pPr>
        <w:spacing w:after="0"/>
        <w:ind w:left="0"/>
        <w:jc w:val="both"/>
      </w:pPr>
      <w:r>
        <w:rPr>
          <w:rFonts w:ascii="Times New Roman"/>
          <w:b w:val="false"/>
          <w:i w:val="false"/>
          <w:color w:val="000000"/>
          <w:sz w:val="28"/>
        </w:rPr>
        <w:t>
      16) в строке 110.00.016 указывается доход, полученный в течение налогового периода при распределении чистого дохода и направленного на увеличение уставного капитала юридического лица-резидента с сохранением доли участия каждого учредителя, участника, переносится сумма, отраженная в строке 110.01.015;</w:t>
      </w:r>
    </w:p>
    <w:bookmarkEnd w:id="1598"/>
    <w:bookmarkStart w:name="z1738" w:id="1599"/>
    <w:p>
      <w:pPr>
        <w:spacing w:after="0"/>
        <w:ind w:left="0"/>
        <w:jc w:val="both"/>
      </w:pPr>
      <w:r>
        <w:rPr>
          <w:rFonts w:ascii="Times New Roman"/>
          <w:b w:val="false"/>
          <w:i w:val="false"/>
          <w:color w:val="000000"/>
          <w:sz w:val="28"/>
        </w:rPr>
        <w:t>
      17) в строке 110.00.017 указываются доходы, полученные при эксплуатации объектов социальной сферы, используемых при осуществлении деятельности по организации общественного питания работников, дошкольного воспитания и обучения, социальной защиты и социального обеспечения детей, престарелых и инвалидов, включаемые в совокупный годовой доход, переносится сумма, отраженная в строке 110.01.020;</w:t>
      </w:r>
    </w:p>
    <w:bookmarkEnd w:id="1599"/>
    <w:bookmarkStart w:name="z1739" w:id="1600"/>
    <w:p>
      <w:pPr>
        <w:spacing w:after="0"/>
        <w:ind w:left="0"/>
        <w:jc w:val="both"/>
      </w:pPr>
      <w:r>
        <w:rPr>
          <w:rFonts w:ascii="Times New Roman"/>
          <w:b w:val="false"/>
          <w:i w:val="false"/>
          <w:color w:val="000000"/>
          <w:sz w:val="28"/>
        </w:rPr>
        <w:t>
      18) в строке 110.00.018 указывается доход по инвестиционному депозиту, размещенному в исламском банке, переносится сумма, отраженная в строке 110.02.011;</w:t>
      </w:r>
    </w:p>
    <w:bookmarkEnd w:id="1600"/>
    <w:bookmarkStart w:name="z1740" w:id="1601"/>
    <w:p>
      <w:pPr>
        <w:spacing w:after="0"/>
        <w:ind w:left="0"/>
        <w:jc w:val="both"/>
      </w:pPr>
      <w:r>
        <w:rPr>
          <w:rFonts w:ascii="Times New Roman"/>
          <w:b w:val="false"/>
          <w:i w:val="false"/>
          <w:color w:val="000000"/>
          <w:sz w:val="28"/>
        </w:rPr>
        <w:t>
      19) в строке 110.00.019 указывается доход, подлежащий получению (полученный) налогоплательщиком в виде роялти, переносится сумма, отраженная в строке 110.01.019;</w:t>
      </w:r>
    </w:p>
    <w:bookmarkEnd w:id="1601"/>
    <w:bookmarkStart w:name="z1741" w:id="1602"/>
    <w:p>
      <w:pPr>
        <w:spacing w:after="0"/>
        <w:ind w:left="0"/>
        <w:jc w:val="both"/>
      </w:pPr>
      <w:r>
        <w:rPr>
          <w:rFonts w:ascii="Times New Roman"/>
          <w:b w:val="false"/>
          <w:i w:val="false"/>
          <w:color w:val="000000"/>
          <w:sz w:val="28"/>
        </w:rPr>
        <w:t>
      20) в строке 110.00.020 указывается доход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переносится сумма, отраженная в строке 110.01.021;</w:t>
      </w:r>
    </w:p>
    <w:bookmarkEnd w:id="1602"/>
    <w:bookmarkStart w:name="z1742" w:id="1603"/>
    <w:p>
      <w:pPr>
        <w:spacing w:after="0"/>
        <w:ind w:left="0"/>
        <w:jc w:val="both"/>
      </w:pPr>
      <w:r>
        <w:rPr>
          <w:rFonts w:ascii="Times New Roman"/>
          <w:b w:val="false"/>
          <w:i w:val="false"/>
          <w:color w:val="000000"/>
          <w:sz w:val="28"/>
        </w:rPr>
        <w:t xml:space="preserve">
      21) в строке 110.00.021 указываются другие доходы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определяемые как сумма строк 110.01.022 и 110.02.012 (110.01.022 + 110.02.012);</w:t>
      </w:r>
    </w:p>
    <w:bookmarkEnd w:id="1603"/>
    <w:bookmarkStart w:name="z1743" w:id="1604"/>
    <w:p>
      <w:pPr>
        <w:spacing w:after="0"/>
        <w:ind w:left="0"/>
        <w:jc w:val="both"/>
      </w:pPr>
      <w:r>
        <w:rPr>
          <w:rFonts w:ascii="Times New Roman"/>
          <w:b w:val="false"/>
          <w:i w:val="false"/>
          <w:color w:val="000000"/>
          <w:sz w:val="28"/>
        </w:rPr>
        <w:t>
      22) в строке 110.00.022 указывается общая сумма совокупного годового дохода, определяемая сложением строк 110.01.023 и 110.02.013 (110.01.023 + 110.02.013);</w:t>
      </w:r>
    </w:p>
    <w:bookmarkEnd w:id="1604"/>
    <w:bookmarkStart w:name="z1744" w:id="1605"/>
    <w:p>
      <w:pPr>
        <w:spacing w:after="0"/>
        <w:ind w:left="0"/>
        <w:jc w:val="both"/>
      </w:pPr>
      <w:r>
        <w:rPr>
          <w:rFonts w:ascii="Times New Roman"/>
          <w:b w:val="false"/>
          <w:i w:val="false"/>
          <w:color w:val="000000"/>
          <w:sz w:val="28"/>
        </w:rPr>
        <w:t>
      23) в строке 110.00.023 указывается общая сумма корректировки совокупного годового дохода, определяемая как сумма строк 110.01.024 и 110.02.014 (110.01.024 + 110.02.014);</w:t>
      </w:r>
    </w:p>
    <w:bookmarkEnd w:id="1605"/>
    <w:bookmarkStart w:name="z1745" w:id="1606"/>
    <w:p>
      <w:pPr>
        <w:spacing w:after="0"/>
        <w:ind w:left="0"/>
        <w:jc w:val="both"/>
      </w:pPr>
      <w:r>
        <w:rPr>
          <w:rFonts w:ascii="Times New Roman"/>
          <w:b w:val="false"/>
          <w:i w:val="false"/>
          <w:color w:val="000000"/>
          <w:sz w:val="28"/>
        </w:rPr>
        <w:t>
      24) в строке 110.00.024 указывается положительная или отрицательная разница, образовавшаяся при переходе на иной метод оценки товарно-материальных запасов (далее – ТМЗ), переносится сумма, отраженная в строке 110.02.015;</w:t>
      </w:r>
    </w:p>
    <w:bookmarkEnd w:id="1606"/>
    <w:bookmarkStart w:name="z1746" w:id="1607"/>
    <w:p>
      <w:pPr>
        <w:spacing w:after="0"/>
        <w:ind w:left="0"/>
        <w:jc w:val="both"/>
      </w:pPr>
      <w:r>
        <w:rPr>
          <w:rFonts w:ascii="Times New Roman"/>
          <w:b w:val="false"/>
          <w:i w:val="false"/>
          <w:color w:val="000000"/>
          <w:sz w:val="28"/>
        </w:rPr>
        <w:t>
      25) в строке 110.00.025 указывается совокупный годовой доход с учетом корректировок, определяемый как сумма строк 110.01.025 и 110.02.016 (110.01.025 + 110.02.016).</w:t>
      </w:r>
    </w:p>
    <w:bookmarkEnd w:id="1607"/>
    <w:bookmarkStart w:name="z1747" w:id="1608"/>
    <w:p>
      <w:pPr>
        <w:spacing w:after="0"/>
        <w:ind w:left="0"/>
        <w:jc w:val="both"/>
      </w:pPr>
      <w:r>
        <w:rPr>
          <w:rFonts w:ascii="Times New Roman"/>
          <w:b w:val="false"/>
          <w:i w:val="false"/>
          <w:color w:val="000000"/>
          <w:sz w:val="28"/>
        </w:rPr>
        <w:t>
      18. В разделе "Вычеты":</w:t>
      </w:r>
    </w:p>
    <w:bookmarkEnd w:id="1608"/>
    <w:bookmarkStart w:name="z1748" w:id="1609"/>
    <w:p>
      <w:pPr>
        <w:spacing w:after="0"/>
        <w:ind w:left="0"/>
        <w:jc w:val="both"/>
      </w:pPr>
      <w:r>
        <w:rPr>
          <w:rFonts w:ascii="Times New Roman"/>
          <w:b w:val="false"/>
          <w:i w:val="false"/>
          <w:color w:val="000000"/>
          <w:sz w:val="28"/>
        </w:rPr>
        <w:t>
      1) в строке 110.00.026 указывается стоимость реализованных (использованных) товаров, приобретенных и безвозмездно полученных работ, услуг, относимая на вычеты, определяемая как сумма строк 110.01.026 и 110.02.017 (110.01.026 + 110.02.017);</w:t>
      </w:r>
    </w:p>
    <w:bookmarkEnd w:id="1609"/>
    <w:bookmarkStart w:name="z1749" w:id="1610"/>
    <w:p>
      <w:pPr>
        <w:spacing w:after="0"/>
        <w:ind w:left="0"/>
        <w:jc w:val="both"/>
      </w:pPr>
      <w:r>
        <w:rPr>
          <w:rFonts w:ascii="Times New Roman"/>
          <w:b w:val="false"/>
          <w:i w:val="false"/>
          <w:color w:val="000000"/>
          <w:sz w:val="28"/>
        </w:rPr>
        <w:t>
      2) в строке 110.00.027 указывается общая сумма штрафов, пени, неустоек, относимая на вычеты, определяемая как сумма строк 110.01.036 и 110.02.018 (110.01.036 + 110.02.018);</w:t>
      </w:r>
    </w:p>
    <w:bookmarkEnd w:id="1610"/>
    <w:bookmarkStart w:name="z1750" w:id="1611"/>
    <w:p>
      <w:pPr>
        <w:spacing w:after="0"/>
        <w:ind w:left="0"/>
        <w:jc w:val="both"/>
      </w:pPr>
      <w:r>
        <w:rPr>
          <w:rFonts w:ascii="Times New Roman"/>
          <w:b w:val="false"/>
          <w:i w:val="false"/>
          <w:color w:val="000000"/>
          <w:sz w:val="28"/>
        </w:rPr>
        <w:t xml:space="preserve">
      3) в строке 110.00.028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 в строке 110.02.019;</w:t>
      </w:r>
    </w:p>
    <w:bookmarkEnd w:id="1611"/>
    <w:bookmarkStart w:name="z1751" w:id="1612"/>
    <w:p>
      <w:pPr>
        <w:spacing w:after="0"/>
        <w:ind w:left="0"/>
        <w:jc w:val="both"/>
      </w:pPr>
      <w:r>
        <w:rPr>
          <w:rFonts w:ascii="Times New Roman"/>
          <w:b w:val="false"/>
          <w:i w:val="false"/>
          <w:color w:val="000000"/>
          <w:sz w:val="28"/>
        </w:rPr>
        <w:t>
      4) в строке 110.00.029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переносится сумма, отраженная в строке 110.02.020;</w:t>
      </w:r>
    </w:p>
    <w:bookmarkEnd w:id="1612"/>
    <w:bookmarkStart w:name="z1752" w:id="1613"/>
    <w:p>
      <w:pPr>
        <w:spacing w:after="0"/>
        <w:ind w:left="0"/>
        <w:jc w:val="both"/>
      </w:pPr>
      <w:r>
        <w:rPr>
          <w:rFonts w:ascii="Times New Roman"/>
          <w:b w:val="false"/>
          <w:i w:val="false"/>
          <w:color w:val="000000"/>
          <w:sz w:val="28"/>
        </w:rPr>
        <w:t>
      5) в строке 110.00.030 указывается общая сумма вознаграждений, относимая на вычеты, определяемая как сумма строк 110.01.027 и 110.02.021 (110.01.027 + 110.02.021);</w:t>
      </w:r>
    </w:p>
    <w:bookmarkEnd w:id="1613"/>
    <w:bookmarkStart w:name="z1753" w:id="1614"/>
    <w:p>
      <w:pPr>
        <w:spacing w:after="0"/>
        <w:ind w:left="0"/>
        <w:jc w:val="both"/>
      </w:pPr>
      <w:r>
        <w:rPr>
          <w:rFonts w:ascii="Times New Roman"/>
          <w:b w:val="false"/>
          <w:i w:val="false"/>
          <w:color w:val="000000"/>
          <w:sz w:val="28"/>
        </w:rPr>
        <w:t>
      6) в строке 110.00.031 указываются суммы компенсаций при служебных командировках, относимые на вычет, переносится сумма, отраженная в строке 110.02.022;</w:t>
      </w:r>
    </w:p>
    <w:bookmarkEnd w:id="1614"/>
    <w:bookmarkStart w:name="z1754" w:id="1615"/>
    <w:p>
      <w:pPr>
        <w:spacing w:after="0"/>
        <w:ind w:left="0"/>
        <w:jc w:val="both"/>
      </w:pPr>
      <w:r>
        <w:rPr>
          <w:rFonts w:ascii="Times New Roman"/>
          <w:b w:val="false"/>
          <w:i w:val="false"/>
          <w:color w:val="000000"/>
          <w:sz w:val="28"/>
        </w:rPr>
        <w:t>
      7) в строке 110.00.032 указываются выплаченные сомнительные обязательства, относимые на вычет, определяемый как сумма строк 110.01.028 и 110.02.023 (110.01.028 + 110.02.023);</w:t>
      </w:r>
    </w:p>
    <w:bookmarkEnd w:id="1615"/>
    <w:bookmarkStart w:name="z1755" w:id="1616"/>
    <w:p>
      <w:pPr>
        <w:spacing w:after="0"/>
        <w:ind w:left="0"/>
        <w:jc w:val="both"/>
      </w:pPr>
      <w:r>
        <w:rPr>
          <w:rFonts w:ascii="Times New Roman"/>
          <w:b w:val="false"/>
          <w:i w:val="false"/>
          <w:color w:val="000000"/>
          <w:sz w:val="28"/>
        </w:rPr>
        <w:t>
      8) в строке 110.00.033 указываются сомнительные требования, относимые на вычет, определяемые как сумма строк 110.01.029 и 110.02.024 (110.01.029 + 110.02.024);</w:t>
      </w:r>
    </w:p>
    <w:bookmarkEnd w:id="1616"/>
    <w:bookmarkStart w:name="z1756" w:id="1617"/>
    <w:p>
      <w:pPr>
        <w:spacing w:after="0"/>
        <w:ind w:left="0"/>
        <w:jc w:val="both"/>
      </w:pPr>
      <w:r>
        <w:rPr>
          <w:rFonts w:ascii="Times New Roman"/>
          <w:b w:val="false"/>
          <w:i w:val="false"/>
          <w:color w:val="000000"/>
          <w:sz w:val="28"/>
        </w:rPr>
        <w:t>
      9) в строке 110.00.034 указывается сумма отчислений в фонд ликвидации последствий разработки месторождений, относимых на вычеты, переносится сумма, отраженная в строке 110.01.030;</w:t>
      </w:r>
    </w:p>
    <w:bookmarkEnd w:id="1617"/>
    <w:bookmarkStart w:name="z1757" w:id="1618"/>
    <w:p>
      <w:pPr>
        <w:spacing w:after="0"/>
        <w:ind w:left="0"/>
        <w:jc w:val="both"/>
      </w:pPr>
      <w:r>
        <w:rPr>
          <w:rFonts w:ascii="Times New Roman"/>
          <w:b w:val="false"/>
          <w:i w:val="false"/>
          <w:color w:val="000000"/>
          <w:sz w:val="28"/>
        </w:rPr>
        <w:t>
      10) в строке 110.00.035 указывается общая сумма расходов на социальные выплаты, подлежащая отнесению на вычеты, переносится сумма, отраженная в строке 110.01.032;</w:t>
      </w:r>
    </w:p>
    <w:bookmarkEnd w:id="1618"/>
    <w:bookmarkStart w:name="z1758" w:id="1619"/>
    <w:p>
      <w:pPr>
        <w:spacing w:after="0"/>
        <w:ind w:left="0"/>
        <w:jc w:val="both"/>
      </w:pPr>
      <w:r>
        <w:rPr>
          <w:rFonts w:ascii="Times New Roman"/>
          <w:b w:val="false"/>
          <w:i w:val="false"/>
          <w:color w:val="000000"/>
          <w:sz w:val="28"/>
        </w:rPr>
        <w:t>
      11) в строке 110.00.036 указываются суммы расходов на геологическое изучение и подготовительные работы к добыче природных ресурсов и другие вычеты недропользователей, переносится сумма, отраженная в строке 110.01.031;</w:t>
      </w:r>
    </w:p>
    <w:bookmarkEnd w:id="1619"/>
    <w:bookmarkStart w:name="z1759" w:id="1620"/>
    <w:p>
      <w:pPr>
        <w:spacing w:after="0"/>
        <w:ind w:left="0"/>
        <w:jc w:val="both"/>
      </w:pPr>
      <w:r>
        <w:rPr>
          <w:rFonts w:ascii="Times New Roman"/>
          <w:b w:val="false"/>
          <w:i w:val="false"/>
          <w:color w:val="000000"/>
          <w:sz w:val="28"/>
        </w:rPr>
        <w:t>
      12) в строке 110.00.037 указываются расходы на научно-исследовательские и научно-технические работы, относимые на вычет, переносится сумма, отраженная в строке 110.01.031;</w:t>
      </w:r>
    </w:p>
    <w:bookmarkEnd w:id="1620"/>
    <w:bookmarkStart w:name="z1760" w:id="1621"/>
    <w:p>
      <w:pPr>
        <w:spacing w:after="0"/>
        <w:ind w:left="0"/>
        <w:jc w:val="both"/>
      </w:pPr>
      <w:r>
        <w:rPr>
          <w:rFonts w:ascii="Times New Roman"/>
          <w:b w:val="false"/>
          <w:i w:val="false"/>
          <w:color w:val="000000"/>
          <w:sz w:val="28"/>
        </w:rPr>
        <w:t xml:space="preserve">
      13) в строке 110.00.038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 переносится сумма, отраженная в строке 110.02.025;</w:t>
      </w:r>
    </w:p>
    <w:bookmarkEnd w:id="1621"/>
    <w:bookmarkStart w:name="z1761" w:id="1622"/>
    <w:p>
      <w:pPr>
        <w:spacing w:after="0"/>
        <w:ind w:left="0"/>
        <w:jc w:val="both"/>
      </w:pPr>
      <w:r>
        <w:rPr>
          <w:rFonts w:ascii="Times New Roman"/>
          <w:b w:val="false"/>
          <w:i w:val="false"/>
          <w:color w:val="000000"/>
          <w:sz w:val="28"/>
        </w:rPr>
        <w:t>
      14) в строке 110.00.039 указывается превышение суммы отрицательной курсовой разницы над суммой положительной курсовой разницы, относимое на вычет, определяемое как сумма строк 110.01.034 и 110.02.026 (110.01.034 + 110.02.026);</w:t>
      </w:r>
    </w:p>
    <w:bookmarkEnd w:id="1622"/>
    <w:bookmarkStart w:name="z1762" w:id="1623"/>
    <w:p>
      <w:pPr>
        <w:spacing w:after="0"/>
        <w:ind w:left="0"/>
        <w:jc w:val="both"/>
      </w:pPr>
      <w:r>
        <w:rPr>
          <w:rFonts w:ascii="Times New Roman"/>
          <w:b w:val="false"/>
          <w:i w:val="false"/>
          <w:color w:val="000000"/>
          <w:sz w:val="28"/>
        </w:rPr>
        <w:t>
      15) в строке 110.00.040 указываются налоги и другие обязательные платежи в бюджет, относимые на вычет, определяемые как сумма строк 110.01.035 и 110.02.027 (110.01.035 + 110.02.027);</w:t>
      </w:r>
    </w:p>
    <w:bookmarkEnd w:id="1623"/>
    <w:bookmarkStart w:name="z1763" w:id="1624"/>
    <w:p>
      <w:pPr>
        <w:spacing w:after="0"/>
        <w:ind w:left="0"/>
        <w:jc w:val="both"/>
      </w:pPr>
      <w:r>
        <w:rPr>
          <w:rFonts w:ascii="Times New Roman"/>
          <w:b w:val="false"/>
          <w:i w:val="false"/>
          <w:color w:val="000000"/>
          <w:sz w:val="28"/>
        </w:rPr>
        <w:t>
      16) в строке 110.00.041 указываются вычеты по фиксированным активам, определяемый как сумма строк 110.01.037 и 110.02.028 (110.01.037 + 110.02.028);</w:t>
      </w:r>
    </w:p>
    <w:bookmarkEnd w:id="1624"/>
    <w:bookmarkStart w:name="z1764" w:id="1625"/>
    <w:p>
      <w:pPr>
        <w:spacing w:after="0"/>
        <w:ind w:left="0"/>
        <w:jc w:val="both"/>
      </w:pPr>
      <w:r>
        <w:rPr>
          <w:rFonts w:ascii="Times New Roman"/>
          <w:b w:val="false"/>
          <w:i w:val="false"/>
          <w:color w:val="000000"/>
          <w:sz w:val="28"/>
        </w:rPr>
        <w:t xml:space="preserve">
      17) в строке 110.00.042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 переносится сумма, отраженная в строке 110.02.029;</w:t>
      </w:r>
    </w:p>
    <w:bookmarkEnd w:id="1625"/>
    <w:bookmarkStart w:name="z1765" w:id="1626"/>
    <w:p>
      <w:pPr>
        <w:spacing w:after="0"/>
        <w:ind w:left="0"/>
        <w:jc w:val="both"/>
      </w:pPr>
      <w:r>
        <w:rPr>
          <w:rFonts w:ascii="Times New Roman"/>
          <w:b w:val="false"/>
          <w:i w:val="false"/>
          <w:color w:val="000000"/>
          <w:sz w:val="28"/>
        </w:rPr>
        <w:t xml:space="preserve">
      18) в строке 110.00.043 указываются прочие расходы, относимые на вычет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переносится сумма, отраженная в строке 110.02.030;</w:t>
      </w:r>
    </w:p>
    <w:bookmarkEnd w:id="1626"/>
    <w:bookmarkStart w:name="z1766" w:id="1627"/>
    <w:p>
      <w:pPr>
        <w:spacing w:after="0"/>
        <w:ind w:left="0"/>
        <w:jc w:val="both"/>
      </w:pPr>
      <w:r>
        <w:rPr>
          <w:rFonts w:ascii="Times New Roman"/>
          <w:b w:val="false"/>
          <w:i w:val="false"/>
          <w:color w:val="000000"/>
          <w:sz w:val="28"/>
        </w:rPr>
        <w:t>
      19) в строке 110.00.044 указывается сумма, подлежащая отнесению на вычеты. Определяется как сумма строк 110.01.038 и 110.02.031 (110.01.038 + 110.02.031).</w:t>
      </w:r>
    </w:p>
    <w:bookmarkEnd w:id="1627"/>
    <w:bookmarkStart w:name="z1767" w:id="1628"/>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628"/>
    <w:bookmarkStart w:name="z1768" w:id="1629"/>
    <w:p>
      <w:pPr>
        <w:spacing w:after="0"/>
        <w:ind w:left="0"/>
        <w:jc w:val="both"/>
      </w:pPr>
      <w:r>
        <w:rPr>
          <w:rFonts w:ascii="Times New Roman"/>
          <w:b w:val="false"/>
          <w:i w:val="false"/>
          <w:color w:val="000000"/>
          <w:sz w:val="28"/>
        </w:rPr>
        <w:t xml:space="preserve">
      1) в строке 110.00.045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разность строк 110.00.045 I и 110.00.045 II (110.00.045 I – 110.00.045 II);</w:t>
      </w:r>
    </w:p>
    <w:bookmarkEnd w:id="1629"/>
    <w:bookmarkStart w:name="z1769" w:id="1630"/>
    <w:p>
      <w:pPr>
        <w:spacing w:after="0"/>
        <w:ind w:left="0"/>
        <w:jc w:val="both"/>
      </w:pPr>
      <w:r>
        <w:rPr>
          <w:rFonts w:ascii="Times New Roman"/>
          <w:b w:val="false"/>
          <w:i w:val="false"/>
          <w:color w:val="000000"/>
          <w:sz w:val="28"/>
        </w:rPr>
        <w:t xml:space="preserve">
      2) в строке 110.00.045 указывается сумма корректировки доходов,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переносится значение строки 110.02.032 I;</w:t>
      </w:r>
    </w:p>
    <w:bookmarkEnd w:id="1630"/>
    <w:bookmarkStart w:name="z1770" w:id="1631"/>
    <w:p>
      <w:pPr>
        <w:spacing w:after="0"/>
        <w:ind w:left="0"/>
        <w:jc w:val="both"/>
      </w:pPr>
      <w:r>
        <w:rPr>
          <w:rFonts w:ascii="Times New Roman"/>
          <w:b w:val="false"/>
          <w:i w:val="false"/>
          <w:color w:val="000000"/>
          <w:sz w:val="28"/>
        </w:rPr>
        <w:t xml:space="preserve">
      3) в строке 110.00.045 II указывается сумма корректировки вычетов,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переносится значение строки 110.02.032 II.</w:t>
      </w:r>
    </w:p>
    <w:bookmarkEnd w:id="1631"/>
    <w:bookmarkStart w:name="z1771" w:id="1632"/>
    <w:p>
      <w:pPr>
        <w:spacing w:after="0"/>
        <w:ind w:left="0"/>
        <w:jc w:val="both"/>
      </w:pPr>
      <w:r>
        <w:rPr>
          <w:rFonts w:ascii="Times New Roman"/>
          <w:b w:val="false"/>
          <w:i w:val="false"/>
          <w:color w:val="000000"/>
          <w:sz w:val="28"/>
        </w:rPr>
        <w:t xml:space="preserve">
      20.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w:t>
      </w:r>
    </w:p>
    <w:bookmarkEnd w:id="1632"/>
    <w:bookmarkStart w:name="z1772" w:id="1633"/>
    <w:p>
      <w:pPr>
        <w:spacing w:after="0"/>
        <w:ind w:left="0"/>
        <w:jc w:val="both"/>
      </w:pPr>
      <w:r>
        <w:rPr>
          <w:rFonts w:ascii="Times New Roman"/>
          <w:b w:val="false"/>
          <w:i w:val="false"/>
          <w:color w:val="000000"/>
          <w:sz w:val="28"/>
        </w:rPr>
        <w:t xml:space="preserve">
      1) в строке 110.00.046 указывается сумма корректировки доходов, производимой в соответствии </w:t>
      </w:r>
      <w:r>
        <w:rPr>
          <w:rFonts w:ascii="Times New Roman"/>
          <w:b w:val="false"/>
          <w:i w:val="false"/>
          <w:color w:val="000000"/>
          <w:sz w:val="28"/>
        </w:rPr>
        <w:t>Закон</w:t>
      </w:r>
      <w:r>
        <w:rPr>
          <w:rFonts w:ascii="Times New Roman"/>
          <w:b w:val="false"/>
          <w:i w:val="false"/>
          <w:color w:val="000000"/>
          <w:sz w:val="28"/>
        </w:rPr>
        <w:t xml:space="preserve"> о трансфертном ценообразовании, определяется как сумма строк 110.01.039 и 110.02.033 (110.01.039 + 110.02.033);</w:t>
      </w:r>
    </w:p>
    <w:bookmarkEnd w:id="1633"/>
    <w:bookmarkStart w:name="z1773" w:id="1634"/>
    <w:p>
      <w:pPr>
        <w:spacing w:after="0"/>
        <w:ind w:left="0"/>
        <w:jc w:val="both"/>
      </w:pPr>
      <w:r>
        <w:rPr>
          <w:rFonts w:ascii="Times New Roman"/>
          <w:b w:val="false"/>
          <w:i w:val="false"/>
          <w:color w:val="000000"/>
          <w:sz w:val="28"/>
        </w:rPr>
        <w:t xml:space="preserve">
      2) в строке 110.00.047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определяется как сумма строк 110.01.040 и 110.02.034 (110.01.040 + 110.02.034).</w:t>
      </w:r>
    </w:p>
    <w:bookmarkEnd w:id="1634"/>
    <w:bookmarkStart w:name="z1774" w:id="1635"/>
    <w:p>
      <w:pPr>
        <w:spacing w:after="0"/>
        <w:ind w:left="0"/>
        <w:jc w:val="both"/>
      </w:pPr>
      <w:r>
        <w:rPr>
          <w:rFonts w:ascii="Times New Roman"/>
          <w:b w:val="false"/>
          <w:i w:val="false"/>
          <w:color w:val="000000"/>
          <w:sz w:val="28"/>
        </w:rPr>
        <w:t>
      21. В разделе "Расчет налогооблагаемого дохода":</w:t>
      </w:r>
    </w:p>
    <w:bookmarkEnd w:id="1635"/>
    <w:bookmarkStart w:name="z1775" w:id="1636"/>
    <w:p>
      <w:pPr>
        <w:spacing w:after="0"/>
        <w:ind w:left="0"/>
        <w:jc w:val="both"/>
      </w:pPr>
      <w:r>
        <w:rPr>
          <w:rFonts w:ascii="Times New Roman"/>
          <w:b w:val="false"/>
          <w:i w:val="false"/>
          <w:color w:val="000000"/>
          <w:sz w:val="28"/>
        </w:rPr>
        <w:t>
      1) в строке 110.00.048 указывается налогооблагаемый доход (убыток). Определяется как сумма строк (110.01.041 + 110.02.035);</w:t>
      </w:r>
    </w:p>
    <w:bookmarkEnd w:id="1636"/>
    <w:bookmarkStart w:name="z1776" w:id="1637"/>
    <w:p>
      <w:pPr>
        <w:spacing w:after="0"/>
        <w:ind w:left="0"/>
        <w:jc w:val="both"/>
      </w:pPr>
      <w:r>
        <w:rPr>
          <w:rFonts w:ascii="Times New Roman"/>
          <w:b w:val="false"/>
          <w:i w:val="false"/>
          <w:color w:val="000000"/>
          <w:sz w:val="28"/>
        </w:rPr>
        <w:t>
      2) в строке 110.00.049 указывается общая сумма суммарной прибыли контролируемых иностранных компаний (далее – КИК) и постоянных учреждений контролируемых иностранных компаний (далее – ПУ КИК) и общая сумма прибыли в государствах с льготным налогообложением, определяемая как сумма строк 110.01.042 и 110.02.036 (110.01.042 + 110.02.036);</w:t>
      </w:r>
    </w:p>
    <w:bookmarkEnd w:id="1637"/>
    <w:bookmarkStart w:name="z1777" w:id="1638"/>
    <w:p>
      <w:pPr>
        <w:spacing w:after="0"/>
        <w:ind w:left="0"/>
        <w:jc w:val="both"/>
      </w:pPr>
      <w:r>
        <w:rPr>
          <w:rFonts w:ascii="Times New Roman"/>
          <w:b w:val="false"/>
          <w:i w:val="false"/>
          <w:color w:val="000000"/>
          <w:sz w:val="28"/>
        </w:rPr>
        <w:t xml:space="preserve">
      в строке 110.00.049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1638"/>
    <w:bookmarkStart w:name="z1778" w:id="1639"/>
    <w:p>
      <w:pPr>
        <w:spacing w:after="0"/>
        <w:ind w:left="0"/>
        <w:jc w:val="both"/>
      </w:pPr>
      <w:r>
        <w:rPr>
          <w:rFonts w:ascii="Times New Roman"/>
          <w:b w:val="false"/>
          <w:i w:val="false"/>
          <w:color w:val="000000"/>
          <w:sz w:val="28"/>
        </w:rPr>
        <w:t xml:space="preserve">
      в строке 110.00.049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1639"/>
    <w:bookmarkStart w:name="z1779" w:id="1640"/>
    <w:p>
      <w:pPr>
        <w:spacing w:after="0"/>
        <w:ind w:left="0"/>
        <w:jc w:val="both"/>
      </w:pPr>
      <w:r>
        <w:rPr>
          <w:rFonts w:ascii="Times New Roman"/>
          <w:b w:val="false"/>
          <w:i w:val="false"/>
          <w:color w:val="000000"/>
          <w:sz w:val="28"/>
        </w:rPr>
        <w:t xml:space="preserve">
      3) в строке 110.00.050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Налоговому</w:t>
      </w:r>
      <w:r>
        <w:rPr>
          <w:rFonts w:ascii="Times New Roman"/>
          <w:b w:val="false"/>
          <w:i w:val="false"/>
          <w:color w:val="000000"/>
          <w:sz w:val="28"/>
        </w:rPr>
        <w:t xml:space="preserve"> кодексу, определяемая как сумма строк 110.01.043 и 110.02.037 (110.01.043 + 110.02.037);</w:t>
      </w:r>
    </w:p>
    <w:bookmarkEnd w:id="1640"/>
    <w:bookmarkStart w:name="z1780" w:id="1641"/>
    <w:p>
      <w:pPr>
        <w:spacing w:after="0"/>
        <w:ind w:left="0"/>
        <w:jc w:val="both"/>
      </w:pPr>
      <w:r>
        <w:rPr>
          <w:rFonts w:ascii="Times New Roman"/>
          <w:b w:val="false"/>
          <w:i w:val="false"/>
          <w:color w:val="000000"/>
          <w:sz w:val="28"/>
        </w:rPr>
        <w:t>
      4) в строке 110.00.051 указывается сумма налогооблагаемого дохода (убытка) с учетом особенностей международного налогообложения. Определяется как сумма строк 110.01.044 и 110.02.038 (110.01.044 + 110.02.038);</w:t>
      </w:r>
    </w:p>
    <w:bookmarkEnd w:id="1641"/>
    <w:bookmarkStart w:name="z1781" w:id="1642"/>
    <w:p>
      <w:pPr>
        <w:spacing w:after="0"/>
        <w:ind w:left="0"/>
        <w:jc w:val="both"/>
      </w:pPr>
      <w:r>
        <w:rPr>
          <w:rFonts w:ascii="Times New Roman"/>
          <w:b w:val="false"/>
          <w:i w:val="false"/>
          <w:color w:val="000000"/>
          <w:sz w:val="28"/>
        </w:rPr>
        <w:t>
      5) в строке 110.00.052 указывается убыток от отнесения на вычеты амортизационных отчислений по фиксированным активам, впервые введенным в эксплуатацию, не подлежащий переносу, переносится сумма, отраженная в строке 110.01.045;</w:t>
      </w:r>
    </w:p>
    <w:bookmarkEnd w:id="1642"/>
    <w:bookmarkStart w:name="z1782" w:id="1643"/>
    <w:p>
      <w:pPr>
        <w:spacing w:after="0"/>
        <w:ind w:left="0"/>
        <w:jc w:val="both"/>
      </w:pPr>
      <w:r>
        <w:rPr>
          <w:rFonts w:ascii="Times New Roman"/>
          <w:b w:val="false"/>
          <w:i w:val="false"/>
          <w:color w:val="000000"/>
          <w:sz w:val="28"/>
        </w:rPr>
        <w:t>
      6) в строке 110.00.053 указывается убыток, подлежащий переносу. Определяется как сумма строк 110.01.046 и 110.02.041 (110.01.046 + 110.02.041);</w:t>
      </w:r>
    </w:p>
    <w:bookmarkEnd w:id="1643"/>
    <w:bookmarkStart w:name="z1783" w:id="1644"/>
    <w:p>
      <w:pPr>
        <w:spacing w:after="0"/>
        <w:ind w:left="0"/>
        <w:jc w:val="both"/>
      </w:pPr>
      <w:r>
        <w:rPr>
          <w:rFonts w:ascii="Times New Roman"/>
          <w:b w:val="false"/>
          <w:i w:val="false"/>
          <w:color w:val="000000"/>
          <w:sz w:val="28"/>
        </w:rPr>
        <w:t>
      7) в строке 110.00.054 указывается сумма уменьшения налогооблагаемого дохода. Определяется как сумма строк 110.01.048 и 110.02.042 (110.01.048 + 110.02.042);</w:t>
      </w:r>
    </w:p>
    <w:bookmarkEnd w:id="1644"/>
    <w:bookmarkStart w:name="z1784" w:id="1645"/>
    <w:p>
      <w:pPr>
        <w:spacing w:after="0"/>
        <w:ind w:left="0"/>
        <w:jc w:val="both"/>
      </w:pPr>
      <w:r>
        <w:rPr>
          <w:rFonts w:ascii="Times New Roman"/>
          <w:b w:val="false"/>
          <w:i w:val="false"/>
          <w:color w:val="000000"/>
          <w:sz w:val="28"/>
        </w:rPr>
        <w:t xml:space="preserve">
      8) в строке 110.00.055 указываются убытки, перенесенные из предыдущих налоговых периодов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определяемая как сумма строк 110.01.049 и 110.02.044 (110.01.049 + 110.02.044);</w:t>
      </w:r>
    </w:p>
    <w:bookmarkEnd w:id="1645"/>
    <w:bookmarkStart w:name="z1785" w:id="1646"/>
    <w:p>
      <w:pPr>
        <w:spacing w:after="0"/>
        <w:ind w:left="0"/>
        <w:jc w:val="both"/>
      </w:pPr>
      <w:r>
        <w:rPr>
          <w:rFonts w:ascii="Times New Roman"/>
          <w:b w:val="false"/>
          <w:i w:val="false"/>
          <w:color w:val="000000"/>
          <w:sz w:val="28"/>
        </w:rPr>
        <w:t>
      9) в строке 110.00.056 указывается налогооблагаемый доход с учетом корректировки и перенесенных убытков. Определяется как сумма строк 110.01.050 и 110.02.045 (110.01.050 + 110.02.045);</w:t>
      </w:r>
    </w:p>
    <w:bookmarkEnd w:id="1646"/>
    <w:bookmarkStart w:name="z1786" w:id="1647"/>
    <w:p>
      <w:pPr>
        <w:spacing w:after="0"/>
        <w:ind w:left="0"/>
        <w:jc w:val="both"/>
      </w:pPr>
      <w:r>
        <w:rPr>
          <w:rFonts w:ascii="Times New Roman"/>
          <w:b w:val="false"/>
          <w:i w:val="false"/>
          <w:color w:val="000000"/>
          <w:sz w:val="28"/>
        </w:rPr>
        <w:t xml:space="preserve">
      10) в строке 110.00.057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уменьшения. Определяется как сумма строк 110.01.056 и 110.02.056 (110.01.056 + 110.02.056).</w:t>
      </w:r>
    </w:p>
    <w:bookmarkEnd w:id="1647"/>
    <w:bookmarkStart w:name="z1787" w:id="1648"/>
    <w:p>
      <w:pPr>
        <w:spacing w:after="0"/>
        <w:ind w:left="0"/>
        <w:jc w:val="both"/>
      </w:pPr>
      <w:r>
        <w:rPr>
          <w:rFonts w:ascii="Times New Roman"/>
          <w:b w:val="false"/>
          <w:i w:val="false"/>
          <w:color w:val="000000"/>
          <w:sz w:val="28"/>
        </w:rPr>
        <w:t xml:space="preserve">
      11) в строке 110.00.058 указывается итоговая сумма исчисленного КПН, с учетом уменьшения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уменьшения. Переносится сумма строки 110.02.057.</w:t>
      </w:r>
    </w:p>
    <w:bookmarkEnd w:id="1648"/>
    <w:bookmarkStart w:name="z1788" w:id="1649"/>
    <w:p>
      <w:pPr>
        <w:spacing w:after="0"/>
        <w:ind w:left="0"/>
        <w:jc w:val="both"/>
      </w:pPr>
      <w:r>
        <w:rPr>
          <w:rFonts w:ascii="Times New Roman"/>
          <w:b w:val="false"/>
          <w:i w:val="false"/>
          <w:color w:val="000000"/>
          <w:sz w:val="28"/>
        </w:rPr>
        <w:t>
      22. В разделе "Ответственность налогоплательщика":</w:t>
      </w:r>
    </w:p>
    <w:bookmarkEnd w:id="1649"/>
    <w:bookmarkStart w:name="z1789" w:id="1650"/>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1650"/>
    <w:bookmarkStart w:name="z1790" w:id="1651"/>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651"/>
    <w:bookmarkStart w:name="z1791" w:id="1652"/>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652"/>
    <w:bookmarkStart w:name="z1792" w:id="1653"/>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653"/>
    <w:bookmarkStart w:name="z1793" w:id="1654"/>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654"/>
    <w:bookmarkStart w:name="z1794" w:id="1655"/>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655"/>
    <w:bookmarkStart w:name="z1795" w:id="1656"/>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656"/>
    <w:bookmarkStart w:name="z1796" w:id="1657"/>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657"/>
    <w:bookmarkStart w:name="z1797" w:id="1658"/>
    <w:p>
      <w:pPr>
        <w:spacing w:after="0"/>
        <w:ind w:left="0"/>
        <w:jc w:val="left"/>
      </w:pPr>
      <w:r>
        <w:rPr>
          <w:rFonts w:ascii="Times New Roman"/>
          <w:b/>
          <w:i w:val="false"/>
          <w:color w:val="000000"/>
        </w:rPr>
        <w:t xml:space="preserve"> Глава 3. Пояснение по заполнению формы 110.01 – Об объектах налогообложения и (или) объектах, связанных с налогообложением, по исчислению КПН по контракту на недропользование о разделе продукции</w:t>
      </w:r>
    </w:p>
    <w:bookmarkEnd w:id="1658"/>
    <w:bookmarkStart w:name="z1798" w:id="1659"/>
    <w:p>
      <w:pPr>
        <w:spacing w:after="0"/>
        <w:ind w:left="0"/>
        <w:jc w:val="both"/>
      </w:pPr>
      <w:r>
        <w:rPr>
          <w:rFonts w:ascii="Times New Roman"/>
          <w:b w:val="false"/>
          <w:i w:val="false"/>
          <w:color w:val="000000"/>
          <w:sz w:val="28"/>
        </w:rPr>
        <w:t>
      23. В разделе "Совокупный годовой доход":</w:t>
      </w:r>
    </w:p>
    <w:bookmarkEnd w:id="1659"/>
    <w:bookmarkStart w:name="z1799" w:id="1660"/>
    <w:p>
      <w:pPr>
        <w:spacing w:after="0"/>
        <w:ind w:left="0"/>
        <w:jc w:val="both"/>
      </w:pPr>
      <w:r>
        <w:rPr>
          <w:rFonts w:ascii="Times New Roman"/>
          <w:b w:val="false"/>
          <w:i w:val="false"/>
          <w:color w:val="000000"/>
          <w:sz w:val="28"/>
        </w:rPr>
        <w:t>
      1) в строке 110.01.001 указывается общая сумма стоимости реализованных полезных ископаемых и товаров (работ, услуг) налогоплательщиком в течение отчетного налогового периода;</w:t>
      </w:r>
    </w:p>
    <w:bookmarkEnd w:id="1660"/>
    <w:bookmarkStart w:name="z1800" w:id="1661"/>
    <w:p>
      <w:pPr>
        <w:spacing w:after="0"/>
        <w:ind w:left="0"/>
        <w:jc w:val="both"/>
      </w:pPr>
      <w:r>
        <w:rPr>
          <w:rFonts w:ascii="Times New Roman"/>
          <w:b w:val="false"/>
          <w:i w:val="false"/>
          <w:color w:val="000000"/>
          <w:sz w:val="28"/>
        </w:rPr>
        <w:t>
      2) в строке 110.01.002 указывается общая сумма дохода от прироста стоимости при реализации зданий, сооружений, строений, а также активов, не подлежащих амортизации, включая ценные бумаги;</w:t>
      </w:r>
    </w:p>
    <w:bookmarkEnd w:id="1661"/>
    <w:bookmarkStart w:name="z1801" w:id="1662"/>
    <w:p>
      <w:pPr>
        <w:spacing w:after="0"/>
        <w:ind w:left="0"/>
        <w:jc w:val="both"/>
      </w:pPr>
      <w:r>
        <w:rPr>
          <w:rFonts w:ascii="Times New Roman"/>
          <w:b w:val="false"/>
          <w:i w:val="false"/>
          <w:color w:val="000000"/>
          <w:sz w:val="28"/>
        </w:rPr>
        <w:t>
      3) в строке 110.01.003 указывается сумма доходов, полученных в результате списания обязательств налогоплательщика кредиторами. В данной строке также отражаются обязательства, не востребованные кредиторами на момент утверждения ликвидационного баланса при ликвидации налогоплательщика;</w:t>
      </w:r>
    </w:p>
    <w:bookmarkEnd w:id="1662"/>
    <w:bookmarkStart w:name="z1802" w:id="1663"/>
    <w:p>
      <w:pPr>
        <w:spacing w:after="0"/>
        <w:ind w:left="0"/>
        <w:jc w:val="both"/>
      </w:pPr>
      <w:r>
        <w:rPr>
          <w:rFonts w:ascii="Times New Roman"/>
          <w:b w:val="false"/>
          <w:i w:val="false"/>
          <w:color w:val="000000"/>
          <w:sz w:val="28"/>
        </w:rPr>
        <w:t>
      4) в строке 110.01.004 указывается общая сумма кредиторской задолженности, признанной налогоплательщиком сомнительной;</w:t>
      </w:r>
    </w:p>
    <w:bookmarkEnd w:id="1663"/>
    <w:bookmarkStart w:name="z1803" w:id="1664"/>
    <w:p>
      <w:pPr>
        <w:spacing w:after="0"/>
        <w:ind w:left="0"/>
        <w:jc w:val="both"/>
      </w:pPr>
      <w:r>
        <w:rPr>
          <w:rFonts w:ascii="Times New Roman"/>
          <w:b w:val="false"/>
          <w:i w:val="false"/>
          <w:color w:val="000000"/>
          <w:sz w:val="28"/>
        </w:rPr>
        <w:t>
      5) в строке 110.01.005 указывается итоговая сумма доходов от сдачи в аренду имущества, ранее использованных для осуществления контрактной деятельности;</w:t>
      </w:r>
    </w:p>
    <w:bookmarkEnd w:id="1664"/>
    <w:bookmarkStart w:name="z1804" w:id="1665"/>
    <w:p>
      <w:pPr>
        <w:spacing w:after="0"/>
        <w:ind w:left="0"/>
        <w:jc w:val="both"/>
      </w:pPr>
      <w:r>
        <w:rPr>
          <w:rFonts w:ascii="Times New Roman"/>
          <w:b w:val="false"/>
          <w:i w:val="false"/>
          <w:color w:val="000000"/>
          <w:sz w:val="28"/>
        </w:rPr>
        <w:t>
      6) в строке 110.01.006 указывается сумма доходов, полученных и подлежащих получению налогоплательщиком от уступки требования долга;</w:t>
      </w:r>
    </w:p>
    <w:bookmarkEnd w:id="1665"/>
    <w:bookmarkStart w:name="z1805" w:id="1666"/>
    <w:p>
      <w:pPr>
        <w:spacing w:after="0"/>
        <w:ind w:left="0"/>
        <w:jc w:val="both"/>
      </w:pPr>
      <w:r>
        <w:rPr>
          <w:rFonts w:ascii="Times New Roman"/>
          <w:b w:val="false"/>
          <w:i w:val="false"/>
          <w:color w:val="000000"/>
          <w:sz w:val="28"/>
        </w:rPr>
        <w:t>
      7) в строке 110.01.007 указывается сумма доходов, полученных и подлежащих получению налогоплательщиком за согласие ограничить или прекратить предпринимательскую деятельность;</w:t>
      </w:r>
    </w:p>
    <w:bookmarkEnd w:id="1666"/>
    <w:bookmarkStart w:name="z1806" w:id="1667"/>
    <w:p>
      <w:pPr>
        <w:spacing w:after="0"/>
        <w:ind w:left="0"/>
        <w:jc w:val="both"/>
      </w:pPr>
      <w:r>
        <w:rPr>
          <w:rFonts w:ascii="Times New Roman"/>
          <w:b w:val="false"/>
          <w:i w:val="false"/>
          <w:color w:val="000000"/>
          <w:sz w:val="28"/>
        </w:rPr>
        <w:t>
      8) в строке 110.01.008 указывается сумма дохода от превышения стоимости выбывших фиксированных активов над стоимостным балансом подгруппы, переносится сумма, отраженная в строке 110.06.006;</w:t>
      </w:r>
    </w:p>
    <w:bookmarkEnd w:id="1667"/>
    <w:bookmarkStart w:name="z1807" w:id="1668"/>
    <w:p>
      <w:pPr>
        <w:spacing w:after="0"/>
        <w:ind w:left="0"/>
        <w:jc w:val="both"/>
      </w:pPr>
      <w:r>
        <w:rPr>
          <w:rFonts w:ascii="Times New Roman"/>
          <w:b w:val="false"/>
          <w:i w:val="false"/>
          <w:color w:val="000000"/>
          <w:sz w:val="28"/>
        </w:rPr>
        <w:t>
      9) в строке 110.01.009 указывается сумма дохода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w:t>
      </w:r>
    </w:p>
    <w:bookmarkEnd w:id="1668"/>
    <w:bookmarkStart w:name="z1808" w:id="1669"/>
    <w:p>
      <w:pPr>
        <w:spacing w:after="0"/>
        <w:ind w:left="0"/>
        <w:jc w:val="both"/>
      </w:pPr>
      <w:r>
        <w:rPr>
          <w:rFonts w:ascii="Times New Roman"/>
          <w:b w:val="false"/>
          <w:i w:val="false"/>
          <w:color w:val="000000"/>
          <w:sz w:val="28"/>
        </w:rPr>
        <w:t>
      10) в строке 110.01.010 указывается сумма доходов, получаемых при распределении дохода от общей долевой собственности;</w:t>
      </w:r>
    </w:p>
    <w:bookmarkEnd w:id="1669"/>
    <w:bookmarkStart w:name="z1809" w:id="1670"/>
    <w:p>
      <w:pPr>
        <w:spacing w:after="0"/>
        <w:ind w:left="0"/>
        <w:jc w:val="both"/>
      </w:pPr>
      <w:r>
        <w:rPr>
          <w:rFonts w:ascii="Times New Roman"/>
          <w:b w:val="false"/>
          <w:i w:val="false"/>
          <w:color w:val="000000"/>
          <w:sz w:val="28"/>
        </w:rPr>
        <w:t>
      11) в строке 110.01.011 указывается сумма присужденных судом или признанных должником штрафов, пени и других видов санкций, кроме возвращенных из бюджета необоснованно удержанных ранее штрафов, если эта сумма ранее не была отнесена на вычеты;</w:t>
      </w:r>
    </w:p>
    <w:bookmarkEnd w:id="1670"/>
    <w:bookmarkStart w:name="z1810" w:id="1671"/>
    <w:p>
      <w:pPr>
        <w:spacing w:after="0"/>
        <w:ind w:left="0"/>
        <w:jc w:val="both"/>
      </w:pPr>
      <w:r>
        <w:rPr>
          <w:rFonts w:ascii="Times New Roman"/>
          <w:b w:val="false"/>
          <w:i w:val="false"/>
          <w:color w:val="000000"/>
          <w:sz w:val="28"/>
        </w:rPr>
        <w:t>
      12) в строке 110.01.012 указывается общая сумма доходов, полученных в виде компенсаций по ранее произведенным вычетам;</w:t>
      </w:r>
    </w:p>
    <w:bookmarkEnd w:id="1671"/>
    <w:bookmarkStart w:name="z1811" w:id="1672"/>
    <w:p>
      <w:pPr>
        <w:spacing w:after="0"/>
        <w:ind w:left="0"/>
        <w:jc w:val="both"/>
      </w:pPr>
      <w:r>
        <w:rPr>
          <w:rFonts w:ascii="Times New Roman"/>
          <w:b w:val="false"/>
          <w:i w:val="false"/>
          <w:color w:val="000000"/>
          <w:sz w:val="28"/>
        </w:rPr>
        <w:t>
      13) в строке 110.01.013 указывается общая стоимость безвозмездно полученного имущества (работ, услуг) налогоплательщиком в течение отчетного налогового периода.</w:t>
      </w:r>
    </w:p>
    <w:bookmarkEnd w:id="1672"/>
    <w:bookmarkStart w:name="z1812" w:id="1673"/>
    <w:p>
      <w:pPr>
        <w:spacing w:after="0"/>
        <w:ind w:left="0"/>
        <w:jc w:val="both"/>
      </w:pPr>
      <w:r>
        <w:rPr>
          <w:rFonts w:ascii="Times New Roman"/>
          <w:b w:val="false"/>
          <w:i w:val="false"/>
          <w:color w:val="000000"/>
          <w:sz w:val="28"/>
        </w:rPr>
        <w:t>
      Стоимость имущества, полученного в виде гуманитарной помощи, в случае возникновения чрезвычайных ситуаций природного и техногенного характера и использованного по назначению, а также стоимость основных средств, полученных на безвозмездной основе республиканским государственным предприятием от государственного органа или республиканского государственного предприятия на основании решения Правительства Республики Казахстан, подлежат исключению из совокупного годового дохода по строкам 110.01.024 Е и 110.01.024 F, в случае если указанное предусмотрено налоговым режимом налогоплательщика-недропользователя;</w:t>
      </w:r>
    </w:p>
    <w:bookmarkEnd w:id="1673"/>
    <w:bookmarkStart w:name="z1813" w:id="1674"/>
    <w:p>
      <w:pPr>
        <w:spacing w:after="0"/>
        <w:ind w:left="0"/>
        <w:jc w:val="both"/>
      </w:pPr>
      <w:r>
        <w:rPr>
          <w:rFonts w:ascii="Times New Roman"/>
          <w:b w:val="false"/>
          <w:i w:val="false"/>
          <w:color w:val="000000"/>
          <w:sz w:val="28"/>
        </w:rPr>
        <w:t>
      14) в строке 110.01.014 указывается итоговая сумма дивидендов, полученных налогоплательщиком;</w:t>
      </w:r>
    </w:p>
    <w:bookmarkEnd w:id="1674"/>
    <w:bookmarkStart w:name="z1814" w:id="1675"/>
    <w:p>
      <w:pPr>
        <w:spacing w:after="0"/>
        <w:ind w:left="0"/>
        <w:jc w:val="both"/>
      </w:pPr>
      <w:r>
        <w:rPr>
          <w:rFonts w:ascii="Times New Roman"/>
          <w:b w:val="false"/>
          <w:i w:val="false"/>
          <w:color w:val="000000"/>
          <w:sz w:val="28"/>
        </w:rPr>
        <w:t>
      15) в строке 110.01.015 указывается доход, полученный в течение налогового периода при распределении чистого дохода и направленного на увеличение уставного капитала юридического лица-резидента с сохранением доли участия каждого учредителя, участника;</w:t>
      </w:r>
    </w:p>
    <w:bookmarkEnd w:id="1675"/>
    <w:bookmarkStart w:name="z1815" w:id="1676"/>
    <w:p>
      <w:pPr>
        <w:spacing w:after="0"/>
        <w:ind w:left="0"/>
        <w:jc w:val="both"/>
      </w:pPr>
      <w:r>
        <w:rPr>
          <w:rFonts w:ascii="Times New Roman"/>
          <w:b w:val="false"/>
          <w:i w:val="false"/>
          <w:color w:val="000000"/>
          <w:sz w:val="28"/>
        </w:rPr>
        <w:t>
      16) в строке 110.01.016 указывается итоговая сумма доходов по вознаграждениям;</w:t>
      </w:r>
    </w:p>
    <w:bookmarkEnd w:id="1676"/>
    <w:bookmarkStart w:name="z1816" w:id="1677"/>
    <w:p>
      <w:pPr>
        <w:spacing w:after="0"/>
        <w:ind w:left="0"/>
        <w:jc w:val="both"/>
      </w:pPr>
      <w:r>
        <w:rPr>
          <w:rFonts w:ascii="Times New Roman"/>
          <w:b w:val="false"/>
          <w:i w:val="false"/>
          <w:color w:val="000000"/>
          <w:sz w:val="28"/>
        </w:rPr>
        <w:t>
      17) в строке 110.01.017 указывается общая сумма положительной курсовой разницы или превышение положительной курсовой разницы над отрицательной курсовой разницей;</w:t>
      </w:r>
    </w:p>
    <w:bookmarkEnd w:id="1677"/>
    <w:bookmarkStart w:name="z1817" w:id="1678"/>
    <w:p>
      <w:pPr>
        <w:spacing w:after="0"/>
        <w:ind w:left="0"/>
        <w:jc w:val="both"/>
      </w:pPr>
      <w:r>
        <w:rPr>
          <w:rFonts w:ascii="Times New Roman"/>
          <w:b w:val="false"/>
          <w:i w:val="false"/>
          <w:color w:val="000000"/>
          <w:sz w:val="28"/>
        </w:rPr>
        <w:t>
      18) в строке 110.01.018 указывается общая сумма выигрышей подлежащих получению (полученных) налогоплательщиком;</w:t>
      </w:r>
    </w:p>
    <w:bookmarkEnd w:id="1678"/>
    <w:bookmarkStart w:name="z1818" w:id="1679"/>
    <w:p>
      <w:pPr>
        <w:spacing w:after="0"/>
        <w:ind w:left="0"/>
        <w:jc w:val="both"/>
      </w:pPr>
      <w:r>
        <w:rPr>
          <w:rFonts w:ascii="Times New Roman"/>
          <w:b w:val="false"/>
          <w:i w:val="false"/>
          <w:color w:val="000000"/>
          <w:sz w:val="28"/>
        </w:rPr>
        <w:t>
      19) в строке 110.01.019 указывается доход, подлежащий получению (полученный) налогоплательщиком в виде роялти;</w:t>
      </w:r>
    </w:p>
    <w:bookmarkEnd w:id="1679"/>
    <w:bookmarkStart w:name="z1819" w:id="1680"/>
    <w:p>
      <w:pPr>
        <w:spacing w:after="0"/>
        <w:ind w:left="0"/>
        <w:jc w:val="both"/>
      </w:pPr>
      <w:r>
        <w:rPr>
          <w:rFonts w:ascii="Times New Roman"/>
          <w:b w:val="false"/>
          <w:i w:val="false"/>
          <w:color w:val="000000"/>
          <w:sz w:val="28"/>
        </w:rPr>
        <w:t>
      20) в строке 110.01.020 указывается сумма превышения доходов над расходами, полученными при эксплуатации объектов социальной сферы;</w:t>
      </w:r>
    </w:p>
    <w:bookmarkEnd w:id="1680"/>
    <w:bookmarkStart w:name="z1820" w:id="1681"/>
    <w:p>
      <w:pPr>
        <w:spacing w:after="0"/>
        <w:ind w:left="0"/>
        <w:jc w:val="both"/>
      </w:pPr>
      <w:r>
        <w:rPr>
          <w:rFonts w:ascii="Times New Roman"/>
          <w:b w:val="false"/>
          <w:i w:val="false"/>
          <w:color w:val="000000"/>
          <w:sz w:val="28"/>
        </w:rPr>
        <w:t>
      21) в строке 110.01.021 указывается сумма доходов от корректировки расходов на геологическое изучение, разведку и подготовительные работы к добыче природных ресурсов, а также других расходов недропользователей, отраженная в строке 110.05.013, в случае если по данной строке отрицательное значение;</w:t>
      </w:r>
    </w:p>
    <w:bookmarkEnd w:id="1681"/>
    <w:bookmarkStart w:name="z1821" w:id="1682"/>
    <w:p>
      <w:pPr>
        <w:spacing w:after="0"/>
        <w:ind w:left="0"/>
        <w:jc w:val="both"/>
      </w:pPr>
      <w:r>
        <w:rPr>
          <w:rFonts w:ascii="Times New Roman"/>
          <w:b w:val="false"/>
          <w:i w:val="false"/>
          <w:color w:val="000000"/>
          <w:sz w:val="28"/>
        </w:rPr>
        <w:t>
      22) в строке 110.01.022 указывается общая сумма других доходов, подлежащих получению (полученных) налогоплательщиком и не отраженных в строках с 110.01.001 по 110.01.021 декларации;</w:t>
      </w:r>
    </w:p>
    <w:bookmarkEnd w:id="1682"/>
    <w:bookmarkStart w:name="z1822" w:id="1683"/>
    <w:p>
      <w:pPr>
        <w:spacing w:after="0"/>
        <w:ind w:left="0"/>
        <w:jc w:val="both"/>
      </w:pPr>
      <w:r>
        <w:rPr>
          <w:rFonts w:ascii="Times New Roman"/>
          <w:b w:val="false"/>
          <w:i w:val="false"/>
          <w:color w:val="000000"/>
          <w:sz w:val="28"/>
        </w:rPr>
        <w:t>
      23) в строке 110.01.023 указывается общая сумма совокупного годового дохода, определяемая сложением сумм строк с 110.01.001 по 110.01.022 (сумма с 110.01.001 + по 110.01.022).</w:t>
      </w:r>
    </w:p>
    <w:bookmarkEnd w:id="1683"/>
    <w:bookmarkStart w:name="z1823" w:id="1684"/>
    <w:p>
      <w:pPr>
        <w:spacing w:after="0"/>
        <w:ind w:left="0"/>
        <w:jc w:val="both"/>
      </w:pPr>
      <w:r>
        <w:rPr>
          <w:rFonts w:ascii="Times New Roman"/>
          <w:b w:val="false"/>
          <w:i w:val="false"/>
          <w:color w:val="000000"/>
          <w:sz w:val="28"/>
        </w:rPr>
        <w:t>
      24. В разделе "Корректировка совокупного годового дохода":</w:t>
      </w:r>
    </w:p>
    <w:bookmarkEnd w:id="1684"/>
    <w:bookmarkStart w:name="z1824" w:id="1685"/>
    <w:p>
      <w:pPr>
        <w:spacing w:after="0"/>
        <w:ind w:left="0"/>
        <w:jc w:val="both"/>
      </w:pPr>
      <w:r>
        <w:rPr>
          <w:rFonts w:ascii="Times New Roman"/>
          <w:b w:val="false"/>
          <w:i w:val="false"/>
          <w:color w:val="000000"/>
          <w:sz w:val="28"/>
        </w:rPr>
        <w:t>
      1) в строке 110.01.024 указывается общая сумма корректировки совокупного годового дохода в соответствии с положениями применимого налогового законодательства, которая определяется суммой строк с 110.01.024 А по 110.01.024 L (сумма с 110.01.024 А по 110.01.024 L);</w:t>
      </w:r>
    </w:p>
    <w:bookmarkEnd w:id="1685"/>
    <w:bookmarkStart w:name="z1825" w:id="1686"/>
    <w:p>
      <w:pPr>
        <w:spacing w:after="0"/>
        <w:ind w:left="0"/>
        <w:jc w:val="both"/>
      </w:pPr>
      <w:r>
        <w:rPr>
          <w:rFonts w:ascii="Times New Roman"/>
          <w:b w:val="false"/>
          <w:i w:val="false"/>
          <w:color w:val="000000"/>
          <w:sz w:val="28"/>
        </w:rPr>
        <w:t>
      2) в строке 110.01.025 указывается сумма совокупного годового дохода с учетом корректировки, определяемая как разница строк 110.01.023 и 110.01.024 (110.01.023 – 110.01.024).</w:t>
      </w:r>
    </w:p>
    <w:bookmarkEnd w:id="1686"/>
    <w:bookmarkStart w:name="z1826" w:id="1687"/>
    <w:p>
      <w:pPr>
        <w:spacing w:after="0"/>
        <w:ind w:left="0"/>
        <w:jc w:val="both"/>
      </w:pPr>
      <w:r>
        <w:rPr>
          <w:rFonts w:ascii="Times New Roman"/>
          <w:b w:val="false"/>
          <w:i w:val="false"/>
          <w:color w:val="000000"/>
          <w:sz w:val="28"/>
        </w:rPr>
        <w:t>
      25. В разделе "Вычеты":</w:t>
      </w:r>
    </w:p>
    <w:bookmarkEnd w:id="1687"/>
    <w:bookmarkStart w:name="z1827" w:id="1688"/>
    <w:p>
      <w:pPr>
        <w:spacing w:after="0"/>
        <w:ind w:left="0"/>
        <w:jc w:val="both"/>
      </w:pPr>
      <w:r>
        <w:rPr>
          <w:rFonts w:ascii="Times New Roman"/>
          <w:b w:val="false"/>
          <w:i w:val="false"/>
          <w:color w:val="000000"/>
          <w:sz w:val="28"/>
        </w:rPr>
        <w:t>
      1) в строку 110.01.026 переносится сумма, отраженная в строке 110.04.012;</w:t>
      </w:r>
    </w:p>
    <w:bookmarkEnd w:id="1688"/>
    <w:bookmarkStart w:name="z1828" w:id="1689"/>
    <w:p>
      <w:pPr>
        <w:spacing w:after="0"/>
        <w:ind w:left="0"/>
        <w:jc w:val="both"/>
      </w:pPr>
      <w:r>
        <w:rPr>
          <w:rFonts w:ascii="Times New Roman"/>
          <w:b w:val="false"/>
          <w:i w:val="false"/>
          <w:color w:val="000000"/>
          <w:sz w:val="28"/>
        </w:rPr>
        <w:t>
      2) в строке 110.01.027 указывается сумма вознаграждений, подлежащая отнесению на вычет;</w:t>
      </w:r>
    </w:p>
    <w:bookmarkEnd w:id="1689"/>
    <w:bookmarkStart w:name="z1829" w:id="1690"/>
    <w:p>
      <w:pPr>
        <w:spacing w:after="0"/>
        <w:ind w:left="0"/>
        <w:jc w:val="both"/>
      </w:pPr>
      <w:r>
        <w:rPr>
          <w:rFonts w:ascii="Times New Roman"/>
          <w:b w:val="false"/>
          <w:i w:val="false"/>
          <w:color w:val="000000"/>
          <w:sz w:val="28"/>
        </w:rPr>
        <w:t>
      3) в строке 110.01.028 указывается общая сумма выплаченных обязательств, ранее признанных доходами, подлежащей отнесению на вычеты;</w:t>
      </w:r>
    </w:p>
    <w:bookmarkEnd w:id="1690"/>
    <w:bookmarkStart w:name="z1830" w:id="1691"/>
    <w:p>
      <w:pPr>
        <w:spacing w:after="0"/>
        <w:ind w:left="0"/>
        <w:jc w:val="both"/>
      </w:pPr>
      <w:r>
        <w:rPr>
          <w:rFonts w:ascii="Times New Roman"/>
          <w:b w:val="false"/>
          <w:i w:val="false"/>
          <w:color w:val="000000"/>
          <w:sz w:val="28"/>
        </w:rPr>
        <w:t>
      4) в строке 110.01.029 указывается сумма сомнительных требований, подлежащей отнесению на вычеты;</w:t>
      </w:r>
    </w:p>
    <w:bookmarkEnd w:id="1691"/>
    <w:bookmarkStart w:name="z1831" w:id="1692"/>
    <w:p>
      <w:pPr>
        <w:spacing w:after="0"/>
        <w:ind w:left="0"/>
        <w:jc w:val="both"/>
      </w:pPr>
      <w:r>
        <w:rPr>
          <w:rFonts w:ascii="Times New Roman"/>
          <w:b w:val="false"/>
          <w:i w:val="false"/>
          <w:color w:val="000000"/>
          <w:sz w:val="28"/>
        </w:rPr>
        <w:t>
      5) в строке 110.01.030 указывается сумма отчислений в фонд ликвидации последствий разработки месторождений, относимых на вычеты;</w:t>
      </w:r>
    </w:p>
    <w:bookmarkEnd w:id="1692"/>
    <w:bookmarkStart w:name="z1832" w:id="1693"/>
    <w:p>
      <w:pPr>
        <w:spacing w:after="0"/>
        <w:ind w:left="0"/>
        <w:jc w:val="both"/>
      </w:pPr>
      <w:r>
        <w:rPr>
          <w:rFonts w:ascii="Times New Roman"/>
          <w:b w:val="false"/>
          <w:i w:val="false"/>
          <w:color w:val="000000"/>
          <w:sz w:val="28"/>
        </w:rPr>
        <w:t>
      6) в строке 110.01.031 указывается сумма расходов на научно-исследовательские и проектные, изыскательские и опытно-конструкторские или научно-технические работы в зависимости от налогового законодательства, действовавшего на дату подписания (заключения) контракта на недропользование, подлежащей отнесению на вычеты;</w:t>
      </w:r>
    </w:p>
    <w:bookmarkEnd w:id="1693"/>
    <w:bookmarkStart w:name="z1833" w:id="1694"/>
    <w:p>
      <w:pPr>
        <w:spacing w:after="0"/>
        <w:ind w:left="0"/>
        <w:jc w:val="both"/>
      </w:pPr>
      <w:r>
        <w:rPr>
          <w:rFonts w:ascii="Times New Roman"/>
          <w:b w:val="false"/>
          <w:i w:val="false"/>
          <w:color w:val="000000"/>
          <w:sz w:val="28"/>
        </w:rPr>
        <w:t>
      7) в строке 110.01.032 указывается общая сумма расходов на социальные выплаты, подлежащая отнесению на вычеты;</w:t>
      </w:r>
    </w:p>
    <w:bookmarkEnd w:id="1694"/>
    <w:bookmarkStart w:name="z1834" w:id="1695"/>
    <w:p>
      <w:pPr>
        <w:spacing w:after="0"/>
        <w:ind w:left="0"/>
        <w:jc w:val="both"/>
      </w:pPr>
      <w:r>
        <w:rPr>
          <w:rFonts w:ascii="Times New Roman"/>
          <w:b w:val="false"/>
          <w:i w:val="false"/>
          <w:color w:val="000000"/>
          <w:sz w:val="28"/>
        </w:rPr>
        <w:t>
      8) в строке 110.01.033 переносится сумма, определяемая суммой строк 110.05.015 С, 110.05.019 и 110.05.020 (110.05.015 С + 110.05.019 + 110.05.020);</w:t>
      </w:r>
    </w:p>
    <w:bookmarkEnd w:id="1695"/>
    <w:bookmarkStart w:name="z1835" w:id="1696"/>
    <w:p>
      <w:pPr>
        <w:spacing w:after="0"/>
        <w:ind w:left="0"/>
        <w:jc w:val="both"/>
      </w:pPr>
      <w:r>
        <w:rPr>
          <w:rFonts w:ascii="Times New Roman"/>
          <w:b w:val="false"/>
          <w:i w:val="false"/>
          <w:color w:val="000000"/>
          <w:sz w:val="28"/>
        </w:rPr>
        <w:t>
      9) в строке 110.01.034 указывается сумма отрицательной курсовой разницы или превышение отрицательной курсовой разницы над положительной курсовой разницей, подлежащей отнесению на вычеты. Налогоплательщики, налоговый режим которых не предусматривает учет курсовой разницы в целях налогообложения, данную строку не заполняют;</w:t>
      </w:r>
    </w:p>
    <w:bookmarkEnd w:id="1696"/>
    <w:bookmarkStart w:name="z1836" w:id="1697"/>
    <w:p>
      <w:pPr>
        <w:spacing w:after="0"/>
        <w:ind w:left="0"/>
        <w:jc w:val="both"/>
      </w:pPr>
      <w:r>
        <w:rPr>
          <w:rFonts w:ascii="Times New Roman"/>
          <w:b w:val="false"/>
          <w:i w:val="false"/>
          <w:color w:val="000000"/>
          <w:sz w:val="28"/>
        </w:rPr>
        <w:t>
      10) в строке 110.01.035 указывается сумма уплаченных в бюджет налогов в пределах, начисленных в соответствии с налоговым режимом, предусмотренным Контрактом на недропользование;</w:t>
      </w:r>
    </w:p>
    <w:bookmarkEnd w:id="1697"/>
    <w:bookmarkStart w:name="z1837" w:id="1698"/>
    <w:p>
      <w:pPr>
        <w:spacing w:after="0"/>
        <w:ind w:left="0"/>
        <w:jc w:val="both"/>
      </w:pPr>
      <w:r>
        <w:rPr>
          <w:rFonts w:ascii="Times New Roman"/>
          <w:b w:val="false"/>
          <w:i w:val="false"/>
          <w:color w:val="000000"/>
          <w:sz w:val="28"/>
        </w:rPr>
        <w:t>
      11) в строке 110.01.036 указывается суммы штрафов, пени, неустоек, подлежащей отнесению на вычеты;</w:t>
      </w:r>
    </w:p>
    <w:bookmarkEnd w:id="1698"/>
    <w:bookmarkStart w:name="z1838" w:id="1699"/>
    <w:p>
      <w:pPr>
        <w:spacing w:after="0"/>
        <w:ind w:left="0"/>
        <w:jc w:val="both"/>
      </w:pPr>
      <w:r>
        <w:rPr>
          <w:rFonts w:ascii="Times New Roman"/>
          <w:b w:val="false"/>
          <w:i w:val="false"/>
          <w:color w:val="000000"/>
          <w:sz w:val="28"/>
        </w:rPr>
        <w:t>
      12) в строке 110.01.037 указывается общая сумма амортизационных отчислений, расходов на ремонт и других вычетов по фиксированным активам, определяемая сложением сумм строк с 110.01.037 А по 110.01.037 I (сумма с 110.01.037 А по 110.01.037 I);</w:t>
      </w:r>
    </w:p>
    <w:bookmarkEnd w:id="1699"/>
    <w:bookmarkStart w:name="z1839" w:id="1700"/>
    <w:p>
      <w:pPr>
        <w:spacing w:after="0"/>
        <w:ind w:left="0"/>
        <w:jc w:val="both"/>
      </w:pPr>
      <w:r>
        <w:rPr>
          <w:rFonts w:ascii="Times New Roman"/>
          <w:b w:val="false"/>
          <w:i w:val="false"/>
          <w:color w:val="000000"/>
          <w:sz w:val="28"/>
        </w:rPr>
        <w:t>
      13) в строку 110.01.037 А переносится сумма, отраженная в строках 110.06.004 F и 110.06.008 С (110.06.004 F + 110.06.008 С);</w:t>
      </w:r>
    </w:p>
    <w:bookmarkEnd w:id="1700"/>
    <w:bookmarkStart w:name="z1840" w:id="1701"/>
    <w:p>
      <w:pPr>
        <w:spacing w:after="0"/>
        <w:ind w:left="0"/>
        <w:jc w:val="both"/>
      </w:pPr>
      <w:r>
        <w:rPr>
          <w:rFonts w:ascii="Times New Roman"/>
          <w:b w:val="false"/>
          <w:i w:val="false"/>
          <w:color w:val="000000"/>
          <w:sz w:val="28"/>
        </w:rPr>
        <w:t>
      14) в строку 110.01.037 В переносится сумма, отраженная в строке 110.06.005 F;</w:t>
      </w:r>
    </w:p>
    <w:bookmarkEnd w:id="1701"/>
    <w:bookmarkStart w:name="z1841" w:id="1702"/>
    <w:p>
      <w:pPr>
        <w:spacing w:after="0"/>
        <w:ind w:left="0"/>
        <w:jc w:val="both"/>
      </w:pPr>
      <w:r>
        <w:rPr>
          <w:rFonts w:ascii="Times New Roman"/>
          <w:b w:val="false"/>
          <w:i w:val="false"/>
          <w:color w:val="000000"/>
          <w:sz w:val="28"/>
        </w:rPr>
        <w:t>
      15) в строку 110.01.037 С переносится сумма, отраженная в строке 110.07.001 В;</w:t>
      </w:r>
    </w:p>
    <w:bookmarkEnd w:id="1702"/>
    <w:bookmarkStart w:name="z1842" w:id="1703"/>
    <w:p>
      <w:pPr>
        <w:spacing w:after="0"/>
        <w:ind w:left="0"/>
        <w:jc w:val="both"/>
      </w:pPr>
      <w:r>
        <w:rPr>
          <w:rFonts w:ascii="Times New Roman"/>
          <w:b w:val="false"/>
          <w:i w:val="false"/>
          <w:color w:val="000000"/>
          <w:sz w:val="28"/>
        </w:rPr>
        <w:t>
      16) в строку 110.01.037 D переносится сумма, отраженная в строках 110.06.004 J и 110.06.005 H (110.06.004 J + 110.06.005 H);</w:t>
      </w:r>
    </w:p>
    <w:bookmarkEnd w:id="1703"/>
    <w:bookmarkStart w:name="z1843" w:id="1704"/>
    <w:p>
      <w:pPr>
        <w:spacing w:after="0"/>
        <w:ind w:left="0"/>
        <w:jc w:val="both"/>
      </w:pPr>
      <w:r>
        <w:rPr>
          <w:rFonts w:ascii="Times New Roman"/>
          <w:b w:val="false"/>
          <w:i w:val="false"/>
          <w:color w:val="000000"/>
          <w:sz w:val="28"/>
        </w:rPr>
        <w:t>
      17) в строку 110.01.037 E переносится сумма, отраженная в строках 110.06.004 I и 110.06.005 G;</w:t>
      </w:r>
    </w:p>
    <w:bookmarkEnd w:id="1704"/>
    <w:bookmarkStart w:name="z1844" w:id="1705"/>
    <w:p>
      <w:pPr>
        <w:spacing w:after="0"/>
        <w:ind w:left="0"/>
        <w:jc w:val="both"/>
      </w:pPr>
      <w:r>
        <w:rPr>
          <w:rFonts w:ascii="Times New Roman"/>
          <w:b w:val="false"/>
          <w:i w:val="false"/>
          <w:color w:val="000000"/>
          <w:sz w:val="28"/>
        </w:rPr>
        <w:t>
      18) в строке 110.01.037 F указывается стоимость основных средств, относимая на вычеты по инвестиционным налоговым преференциям;</w:t>
      </w:r>
    </w:p>
    <w:bookmarkEnd w:id="1705"/>
    <w:bookmarkStart w:name="z1845" w:id="1706"/>
    <w:p>
      <w:pPr>
        <w:spacing w:after="0"/>
        <w:ind w:left="0"/>
        <w:jc w:val="both"/>
      </w:pPr>
      <w:r>
        <w:rPr>
          <w:rFonts w:ascii="Times New Roman"/>
          <w:b w:val="false"/>
          <w:i w:val="false"/>
          <w:color w:val="000000"/>
          <w:sz w:val="28"/>
        </w:rPr>
        <w:t>
      19) в строку 110.01.037 G переносятся суммы, отраженные в строках 110.06.004 G и 110.06.007 I (110.06.004 G + 110.06.007 I);</w:t>
      </w:r>
    </w:p>
    <w:bookmarkEnd w:id="1706"/>
    <w:bookmarkStart w:name="z1846" w:id="1707"/>
    <w:p>
      <w:pPr>
        <w:spacing w:after="0"/>
        <w:ind w:left="0"/>
        <w:jc w:val="both"/>
      </w:pPr>
      <w:r>
        <w:rPr>
          <w:rFonts w:ascii="Times New Roman"/>
          <w:b w:val="false"/>
          <w:i w:val="false"/>
          <w:color w:val="000000"/>
          <w:sz w:val="28"/>
        </w:rPr>
        <w:t>
      20) в строку 110.01.037 Н переносится сумма, отраженная в строке 110.06.008 D;</w:t>
      </w:r>
    </w:p>
    <w:bookmarkEnd w:id="1707"/>
    <w:bookmarkStart w:name="z1847" w:id="1708"/>
    <w:p>
      <w:pPr>
        <w:spacing w:after="0"/>
        <w:ind w:left="0"/>
        <w:jc w:val="both"/>
      </w:pPr>
      <w:r>
        <w:rPr>
          <w:rFonts w:ascii="Times New Roman"/>
          <w:b w:val="false"/>
          <w:i w:val="false"/>
          <w:color w:val="000000"/>
          <w:sz w:val="28"/>
        </w:rPr>
        <w:t>
      21) в строку 110.01.037 I переносится сумма, отраженная в строке 110.06.009 C;</w:t>
      </w:r>
    </w:p>
    <w:bookmarkEnd w:id="1708"/>
    <w:bookmarkStart w:name="z1848" w:id="1709"/>
    <w:p>
      <w:pPr>
        <w:spacing w:after="0"/>
        <w:ind w:left="0"/>
        <w:jc w:val="both"/>
      </w:pPr>
      <w:r>
        <w:rPr>
          <w:rFonts w:ascii="Times New Roman"/>
          <w:b w:val="false"/>
          <w:i w:val="false"/>
          <w:color w:val="000000"/>
          <w:sz w:val="28"/>
        </w:rPr>
        <w:t>
      22) в строке 110.01.038 указывается сумма, подлежащая отнесению на вычеты. В данную строку переносится сумма, отраженная в строке 110.01.038 В. В случае если данная строка не заполняется налогоплательщиком, то переносится сумма, отраженная в строке 110.01.038 А;</w:t>
      </w:r>
    </w:p>
    <w:bookmarkEnd w:id="1709"/>
    <w:bookmarkStart w:name="z1849" w:id="1710"/>
    <w:p>
      <w:pPr>
        <w:spacing w:after="0"/>
        <w:ind w:left="0"/>
        <w:jc w:val="both"/>
      </w:pPr>
      <w:r>
        <w:rPr>
          <w:rFonts w:ascii="Times New Roman"/>
          <w:b w:val="false"/>
          <w:i w:val="false"/>
          <w:color w:val="000000"/>
          <w:sz w:val="28"/>
        </w:rPr>
        <w:t>
      23) в строке 110.01.038 А указывается общая сумма вычетов, определяемая сложением сумм строк с 110.01.026 по 110.01.037 (сумма с 110.01.026 по 110.01.037);</w:t>
      </w:r>
    </w:p>
    <w:bookmarkEnd w:id="1710"/>
    <w:bookmarkStart w:name="z1850" w:id="1711"/>
    <w:p>
      <w:pPr>
        <w:spacing w:after="0"/>
        <w:ind w:left="0"/>
        <w:jc w:val="both"/>
      </w:pPr>
      <w:r>
        <w:rPr>
          <w:rFonts w:ascii="Times New Roman"/>
          <w:b w:val="false"/>
          <w:i w:val="false"/>
          <w:color w:val="000000"/>
          <w:sz w:val="28"/>
        </w:rPr>
        <w:t>
      24) строка 110.01.038 В заполняется резидентами, имеющими постоянные учреждения за пределами Республики Казахстан. Сумма по данной строке определяется как разница сумм строк 110.01.038 А и 110.03.002 (110.01.038 А + 110.03.002).</w:t>
      </w:r>
    </w:p>
    <w:bookmarkEnd w:id="1711"/>
    <w:bookmarkStart w:name="z1851" w:id="1712"/>
    <w:p>
      <w:pPr>
        <w:spacing w:after="0"/>
        <w:ind w:left="0"/>
        <w:jc w:val="both"/>
      </w:pPr>
      <w:r>
        <w:rPr>
          <w:rFonts w:ascii="Times New Roman"/>
          <w:b w:val="false"/>
          <w:i w:val="false"/>
          <w:color w:val="000000"/>
          <w:sz w:val="28"/>
        </w:rPr>
        <w:t xml:space="preserve">
      26.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712"/>
    <w:bookmarkStart w:name="z1852" w:id="1713"/>
    <w:p>
      <w:pPr>
        <w:spacing w:after="0"/>
        <w:ind w:left="0"/>
        <w:jc w:val="both"/>
      </w:pPr>
      <w:r>
        <w:rPr>
          <w:rFonts w:ascii="Times New Roman"/>
          <w:b w:val="false"/>
          <w:i w:val="false"/>
          <w:color w:val="000000"/>
          <w:sz w:val="28"/>
        </w:rPr>
        <w:t xml:space="preserve">
      1) в строке 110.01.039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713"/>
    <w:bookmarkStart w:name="z1853" w:id="1714"/>
    <w:p>
      <w:pPr>
        <w:spacing w:after="0"/>
        <w:ind w:left="0"/>
        <w:jc w:val="both"/>
      </w:pPr>
      <w:r>
        <w:rPr>
          <w:rFonts w:ascii="Times New Roman"/>
          <w:b w:val="false"/>
          <w:i w:val="false"/>
          <w:color w:val="000000"/>
          <w:sz w:val="28"/>
        </w:rPr>
        <w:t xml:space="preserve">
      2) в строке 110.01.040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714"/>
    <w:bookmarkStart w:name="z1854" w:id="1715"/>
    <w:p>
      <w:pPr>
        <w:spacing w:after="0"/>
        <w:ind w:left="0"/>
        <w:jc w:val="both"/>
      </w:pPr>
      <w:r>
        <w:rPr>
          <w:rFonts w:ascii="Times New Roman"/>
          <w:b w:val="false"/>
          <w:i w:val="false"/>
          <w:color w:val="000000"/>
          <w:sz w:val="28"/>
        </w:rPr>
        <w:t>
      27. В разделе "Расчет налогооблагаемого дохода":</w:t>
      </w:r>
    </w:p>
    <w:bookmarkEnd w:id="1715"/>
    <w:bookmarkStart w:name="z1855" w:id="1716"/>
    <w:p>
      <w:pPr>
        <w:spacing w:after="0"/>
        <w:ind w:left="0"/>
        <w:jc w:val="both"/>
      </w:pPr>
      <w:r>
        <w:rPr>
          <w:rFonts w:ascii="Times New Roman"/>
          <w:b w:val="false"/>
          <w:i w:val="false"/>
          <w:color w:val="000000"/>
          <w:sz w:val="28"/>
        </w:rPr>
        <w:t>
      1) в строке 110.01.041 указывается сумма налогооблагаемого дохода (убытка), определяемая как разница суммы строк 110.01.025, 110.01.038 и 110.01.040 + 110.01.039 (110.01.025 – 110.01.038 + 110.01.039 – 110.01.040);</w:t>
      </w:r>
    </w:p>
    <w:bookmarkEnd w:id="1716"/>
    <w:bookmarkStart w:name="z1856" w:id="1717"/>
    <w:p>
      <w:pPr>
        <w:spacing w:after="0"/>
        <w:ind w:left="0"/>
        <w:jc w:val="both"/>
      </w:pPr>
      <w:r>
        <w:rPr>
          <w:rFonts w:ascii="Times New Roman"/>
          <w:b w:val="false"/>
          <w:i w:val="false"/>
          <w:color w:val="000000"/>
          <w:sz w:val="28"/>
        </w:rPr>
        <w:t>
      2) в строку 110.01.042 указывается общая сумма прибыли нерезидентов, зарегистрированных и (или) расположенных в государствах с льготным налогообложением, акции или доли участия в которых принадлежат налогоплательщику, только при условии, если такая прибыль связана с осуществлением контрактной деятельности налогоплательщика. В данную строку переносится итоговое значение графы I формы 110.08;</w:t>
      </w:r>
    </w:p>
    <w:bookmarkEnd w:id="1717"/>
    <w:bookmarkStart w:name="z1857" w:id="1718"/>
    <w:p>
      <w:pPr>
        <w:spacing w:after="0"/>
        <w:ind w:left="0"/>
        <w:jc w:val="both"/>
      </w:pPr>
      <w:r>
        <w:rPr>
          <w:rFonts w:ascii="Times New Roman"/>
          <w:b w:val="false"/>
          <w:i w:val="false"/>
          <w:color w:val="000000"/>
          <w:sz w:val="28"/>
        </w:rPr>
        <w:t>
      3) в строке 110.01.043 указывается сумма налогооблагаемого дохода (убытка), подлежащего освобождению от налогообложения в соответствии с международными договорами, определяемая сложением строк 110.01.043 А и 110.01.043 В (110.01.043 А + 110.01.043 В);</w:t>
      </w:r>
    </w:p>
    <w:bookmarkEnd w:id="1718"/>
    <w:bookmarkStart w:name="z1858" w:id="1719"/>
    <w:p>
      <w:pPr>
        <w:spacing w:after="0"/>
        <w:ind w:left="0"/>
        <w:jc w:val="both"/>
      </w:pPr>
      <w:r>
        <w:rPr>
          <w:rFonts w:ascii="Times New Roman"/>
          <w:b w:val="false"/>
          <w:i w:val="false"/>
          <w:color w:val="000000"/>
          <w:sz w:val="28"/>
        </w:rPr>
        <w:t>
      4) в строке 110.01.043 А указывается сумма налогооблагаемого дохода, подлежащего освобождению от налогообложения в соответствии с международным договором об избежании двойного налогообложения;</w:t>
      </w:r>
    </w:p>
    <w:bookmarkEnd w:id="1719"/>
    <w:bookmarkStart w:name="z1859" w:id="1720"/>
    <w:p>
      <w:pPr>
        <w:spacing w:after="0"/>
        <w:ind w:left="0"/>
        <w:jc w:val="both"/>
      </w:pPr>
      <w:r>
        <w:rPr>
          <w:rFonts w:ascii="Times New Roman"/>
          <w:b w:val="false"/>
          <w:i w:val="false"/>
          <w:color w:val="000000"/>
          <w:sz w:val="28"/>
        </w:rPr>
        <w:t>
      5) в строке 110.01.043 В указывается сумма налогооблагаемого дохода, подлежащего освобождению от налогообложения в соответствии с иными международными договорами;</w:t>
      </w:r>
    </w:p>
    <w:bookmarkEnd w:id="1720"/>
    <w:bookmarkStart w:name="z1860" w:id="1721"/>
    <w:p>
      <w:pPr>
        <w:spacing w:after="0"/>
        <w:ind w:left="0"/>
        <w:jc w:val="both"/>
      </w:pPr>
      <w:r>
        <w:rPr>
          <w:rFonts w:ascii="Times New Roman"/>
          <w:b w:val="false"/>
          <w:i w:val="false"/>
          <w:color w:val="000000"/>
          <w:sz w:val="28"/>
        </w:rPr>
        <w:t>
      6) в строке 110.01.044 указывается итоговая сумма налогооблагаемого дохода (убытка), определяемая как разница суммы строк 110.01.041, 110.01.042 и 110.01.043 (110.01.041 + 110.01.042 – 110.01.043);</w:t>
      </w:r>
    </w:p>
    <w:bookmarkEnd w:id="1721"/>
    <w:bookmarkStart w:name="z1861" w:id="1722"/>
    <w:p>
      <w:pPr>
        <w:spacing w:after="0"/>
        <w:ind w:left="0"/>
        <w:jc w:val="both"/>
      </w:pPr>
      <w:r>
        <w:rPr>
          <w:rFonts w:ascii="Times New Roman"/>
          <w:b w:val="false"/>
          <w:i w:val="false"/>
          <w:color w:val="000000"/>
          <w:sz w:val="28"/>
        </w:rPr>
        <w:t xml:space="preserve">
      7) в строке 110.01.045 указывается сумма убытка, полученного налогоплательщиком согласно </w:t>
      </w:r>
      <w:r>
        <w:rPr>
          <w:rFonts w:ascii="Times New Roman"/>
          <w:b w:val="false"/>
          <w:i w:val="false"/>
          <w:color w:val="000000"/>
          <w:sz w:val="28"/>
        </w:rPr>
        <w:t>статьи 257</w:t>
      </w:r>
      <w:r>
        <w:rPr>
          <w:rFonts w:ascii="Times New Roman"/>
          <w:b w:val="false"/>
          <w:i w:val="false"/>
          <w:color w:val="000000"/>
          <w:sz w:val="28"/>
        </w:rPr>
        <w:t xml:space="preserve"> Налогового кодекса, не подлежащая переносу в соответствии со статьей 275 Налогового кодекса, при получении убытка в строке 110.01.044. При этом, если сумма по строке 110.01.037 С больше или равна сумме строки 110.01.041, то в строке 110.01.045 отражается сумма, указанная в строке 110.01.041. Если сумма по строке 110.01.037 С меньше суммы по строке 110.01.041, в строку 110.01.045 переносится сумма строки 110.01.037 С;</w:t>
      </w:r>
    </w:p>
    <w:bookmarkEnd w:id="1722"/>
    <w:bookmarkStart w:name="z1862" w:id="1723"/>
    <w:p>
      <w:pPr>
        <w:spacing w:after="0"/>
        <w:ind w:left="0"/>
        <w:jc w:val="both"/>
      </w:pPr>
      <w:r>
        <w:rPr>
          <w:rFonts w:ascii="Times New Roman"/>
          <w:b w:val="false"/>
          <w:i w:val="false"/>
          <w:color w:val="000000"/>
          <w:sz w:val="28"/>
        </w:rPr>
        <w:t>
      8) в строке 110.01.046 указывается сумма убытка, подлежащего переносу, определенного как сумма убытка, полученного по результатам отчетного налогового периода, уменьшенного на сумму убытка, не подлежащего переносу и сложенного с суммой убытка, полученного при реализации зданий, сооружений и строений, используемых в предпринимательской деятельности;</w:t>
      </w:r>
    </w:p>
    <w:bookmarkEnd w:id="1723"/>
    <w:bookmarkStart w:name="z1863" w:id="1724"/>
    <w:p>
      <w:pPr>
        <w:spacing w:after="0"/>
        <w:ind w:left="0"/>
        <w:jc w:val="both"/>
      </w:pPr>
      <w:r>
        <w:rPr>
          <w:rFonts w:ascii="Times New Roman"/>
          <w:b w:val="false"/>
          <w:i w:val="false"/>
          <w:color w:val="000000"/>
          <w:sz w:val="28"/>
        </w:rPr>
        <w:t>
      9) в строке 110.01.047 указывается предельный процент от налогооблагаемого дохода при его корректировке на сумму расходов по строкам 110.01.048 А, 110.01.048 В, 110.01.048 С и 110.01.048 D (%);</w:t>
      </w:r>
    </w:p>
    <w:bookmarkEnd w:id="1724"/>
    <w:bookmarkStart w:name="z1864" w:id="1725"/>
    <w:p>
      <w:pPr>
        <w:spacing w:after="0"/>
        <w:ind w:left="0"/>
        <w:jc w:val="both"/>
      </w:pPr>
      <w:r>
        <w:rPr>
          <w:rFonts w:ascii="Times New Roman"/>
          <w:b w:val="false"/>
          <w:i w:val="false"/>
          <w:color w:val="000000"/>
          <w:sz w:val="28"/>
        </w:rPr>
        <w:t>
      10) В данной строке следует указывать 2 (два) % или 3 (три) % в зависимости от применимого налогового законодательства;</w:t>
      </w:r>
    </w:p>
    <w:bookmarkEnd w:id="1725"/>
    <w:bookmarkStart w:name="z1865" w:id="1726"/>
    <w:p>
      <w:pPr>
        <w:spacing w:after="0"/>
        <w:ind w:left="0"/>
        <w:jc w:val="both"/>
      </w:pPr>
      <w:r>
        <w:rPr>
          <w:rFonts w:ascii="Times New Roman"/>
          <w:b w:val="false"/>
          <w:i w:val="false"/>
          <w:color w:val="000000"/>
          <w:sz w:val="28"/>
        </w:rPr>
        <w:t>
      11) в строке 110.01.048 указывается общая сумма расходов (доходов), исключаемых (включаемых) из (в) налогооблагаемого (-ый) дохода (–) в соответствии с применимым налоговым законодательством (сумма с 110.01.048 А по 110.01.048 D) в пределах суммы 110.01.044 х 110.01.047 и (сумма c 110.01.048 Е по 110.01.048 F) – 110.01.048 G);</w:t>
      </w:r>
    </w:p>
    <w:bookmarkEnd w:id="1726"/>
    <w:bookmarkStart w:name="z1866" w:id="1727"/>
    <w:p>
      <w:pPr>
        <w:spacing w:after="0"/>
        <w:ind w:left="0"/>
        <w:jc w:val="both"/>
      </w:pPr>
      <w:r>
        <w:rPr>
          <w:rFonts w:ascii="Times New Roman"/>
          <w:b w:val="false"/>
          <w:i w:val="false"/>
          <w:color w:val="000000"/>
          <w:sz w:val="28"/>
        </w:rPr>
        <w:t>
      12) в строке 110.01.048 A указывается сумма расходов, фактически понесенных на содержание объектов социальной сферы, в соответствии с применимым налоговым законодательством;</w:t>
      </w:r>
    </w:p>
    <w:bookmarkEnd w:id="1727"/>
    <w:bookmarkStart w:name="z1867" w:id="1728"/>
    <w:p>
      <w:pPr>
        <w:spacing w:after="0"/>
        <w:ind w:left="0"/>
        <w:jc w:val="both"/>
      </w:pPr>
      <w:r>
        <w:rPr>
          <w:rFonts w:ascii="Times New Roman"/>
          <w:b w:val="false"/>
          <w:i w:val="false"/>
          <w:color w:val="000000"/>
          <w:sz w:val="28"/>
        </w:rPr>
        <w:t>
      13) в строке 110.01.048 B указывается сумма безвозмездно переданного имущества некоммерческим организациям, налогоплательщиком в течение налогового периода;</w:t>
      </w:r>
    </w:p>
    <w:bookmarkEnd w:id="1728"/>
    <w:bookmarkStart w:name="z1868" w:id="1729"/>
    <w:p>
      <w:pPr>
        <w:spacing w:after="0"/>
        <w:ind w:left="0"/>
        <w:jc w:val="both"/>
      </w:pPr>
      <w:r>
        <w:rPr>
          <w:rFonts w:ascii="Times New Roman"/>
          <w:b w:val="false"/>
          <w:i w:val="false"/>
          <w:color w:val="000000"/>
          <w:sz w:val="28"/>
        </w:rPr>
        <w:t>
      14) в строку 110.01.048 С указывается сумма оказанной спонсорской помощи налогоплательщиком в течение налогового периода;</w:t>
      </w:r>
    </w:p>
    <w:bookmarkEnd w:id="1729"/>
    <w:bookmarkStart w:name="z1869" w:id="1730"/>
    <w:p>
      <w:pPr>
        <w:spacing w:after="0"/>
        <w:ind w:left="0"/>
        <w:jc w:val="both"/>
      </w:pPr>
      <w:r>
        <w:rPr>
          <w:rFonts w:ascii="Times New Roman"/>
          <w:b w:val="false"/>
          <w:i w:val="false"/>
          <w:color w:val="000000"/>
          <w:sz w:val="28"/>
        </w:rPr>
        <w:t xml:space="preserve">
      15) в строке 110.01.048 D указывается сумма адресной социальной помощи, предоставленной физическим лицам согласно </w:t>
      </w:r>
      <w:r>
        <w:rPr>
          <w:rFonts w:ascii="Times New Roman"/>
          <w:b w:val="false"/>
          <w:i w:val="false"/>
          <w:color w:val="000000"/>
          <w:sz w:val="28"/>
        </w:rPr>
        <w:t>Закону</w:t>
      </w:r>
      <w:r>
        <w:rPr>
          <w:rFonts w:ascii="Times New Roman"/>
          <w:b w:val="false"/>
          <w:i w:val="false"/>
          <w:color w:val="000000"/>
          <w:sz w:val="28"/>
        </w:rPr>
        <w:t xml:space="preserve"> Республики Казахстан от 17 июля 2001 года "О государственной адресной социальной помощи", определҰнная в соответствии с применимым налоговым законодательством;</w:t>
      </w:r>
    </w:p>
    <w:bookmarkEnd w:id="1730"/>
    <w:bookmarkStart w:name="z1870" w:id="1731"/>
    <w:p>
      <w:pPr>
        <w:spacing w:after="0"/>
        <w:ind w:left="0"/>
        <w:jc w:val="both"/>
      </w:pPr>
      <w:r>
        <w:rPr>
          <w:rFonts w:ascii="Times New Roman"/>
          <w:b w:val="false"/>
          <w:i w:val="false"/>
          <w:color w:val="000000"/>
          <w:sz w:val="28"/>
        </w:rPr>
        <w:t>
      16) строка 110.01.048 E заполняется налогоплательщиками, использующими труд инвалидов. В данной строке указывается сумма произведенных расходов;</w:t>
      </w:r>
    </w:p>
    <w:bookmarkEnd w:id="1731"/>
    <w:bookmarkStart w:name="z1871" w:id="1732"/>
    <w:p>
      <w:pPr>
        <w:spacing w:after="0"/>
        <w:ind w:left="0"/>
        <w:jc w:val="both"/>
      </w:pPr>
      <w:r>
        <w:rPr>
          <w:rFonts w:ascii="Times New Roman"/>
          <w:b w:val="false"/>
          <w:i w:val="false"/>
          <w:color w:val="000000"/>
          <w:sz w:val="28"/>
        </w:rPr>
        <w:t>
      17) в строке 110.01.048 F указывается сумма вознаграждения, полученная по финансовому лизингу основных средств, в соответствии с применимым налоговым законодательством;</w:t>
      </w:r>
    </w:p>
    <w:bookmarkEnd w:id="1732"/>
    <w:bookmarkStart w:name="z1872" w:id="1733"/>
    <w:p>
      <w:pPr>
        <w:spacing w:after="0"/>
        <w:ind w:left="0"/>
        <w:jc w:val="both"/>
      </w:pPr>
      <w:r>
        <w:rPr>
          <w:rFonts w:ascii="Times New Roman"/>
          <w:b w:val="false"/>
          <w:i w:val="false"/>
          <w:color w:val="000000"/>
          <w:sz w:val="28"/>
        </w:rPr>
        <w:t>
      18) в строке 110.01.048 G сумма амортизационных отчислений, ранее отнесенных на вычеты согласно применимому налоговому законодательству, при реализации фиксированных активов до истечения трехлетнего периода эксплуатации в соответствии с применимым налоговым законодательством. В данной строке также отражается стоимость технологического оборудования, отнесенная на вычеты при реализации указанного оборудования до истечения трехлетнего периода эксплуатации.</w:t>
      </w:r>
    </w:p>
    <w:bookmarkEnd w:id="1733"/>
    <w:bookmarkStart w:name="z1873" w:id="1734"/>
    <w:p>
      <w:pPr>
        <w:spacing w:after="0"/>
        <w:ind w:left="0"/>
        <w:jc w:val="both"/>
      </w:pPr>
      <w:r>
        <w:rPr>
          <w:rFonts w:ascii="Times New Roman"/>
          <w:b w:val="false"/>
          <w:i w:val="false"/>
          <w:color w:val="000000"/>
          <w:sz w:val="28"/>
        </w:rPr>
        <w:t>
      Если фактическая сумма расходов, отраженная в строках с 110.01.048 A по 110.01.048 D, составляет сумму, меньшую чем три (два) процента от налогооблагаемого дохода (110.01.044), то исключению из налогооблагаемого дохода подлежит фактическая сумма произведенных расходов. В случае если сумма составляет сумму, большую чем три (два) процента от налогооблагаемого дохода, то исключению подлежит сумма, определенная в размере трех (двух) процентов налогооблагаемого дохода;</w:t>
      </w:r>
    </w:p>
    <w:bookmarkEnd w:id="1734"/>
    <w:bookmarkStart w:name="z1874" w:id="1735"/>
    <w:p>
      <w:pPr>
        <w:spacing w:after="0"/>
        <w:ind w:left="0"/>
        <w:jc w:val="both"/>
      </w:pPr>
      <w:r>
        <w:rPr>
          <w:rFonts w:ascii="Times New Roman"/>
          <w:b w:val="false"/>
          <w:i w:val="false"/>
          <w:color w:val="000000"/>
          <w:sz w:val="28"/>
        </w:rPr>
        <w:t>
      19) в строке 110.01.049 указывается сумма убытка, перенесенная с предыдущих налоговых периодов;</w:t>
      </w:r>
    </w:p>
    <w:bookmarkEnd w:id="1735"/>
    <w:bookmarkStart w:name="z1875" w:id="1736"/>
    <w:p>
      <w:pPr>
        <w:spacing w:after="0"/>
        <w:ind w:left="0"/>
        <w:jc w:val="both"/>
      </w:pPr>
      <w:r>
        <w:rPr>
          <w:rFonts w:ascii="Times New Roman"/>
          <w:b w:val="false"/>
          <w:i w:val="false"/>
          <w:color w:val="000000"/>
          <w:sz w:val="28"/>
        </w:rPr>
        <w:t>
      20) в строке 110.01.050 указывается налогооблагаемый доход с учетом корректировки и перенесенных убытков, определяемый как разница строк 110.01.044, 110.01.048 и 110.01.049. Если сумма, указанная в строке 110.01.046 больше разницы предыдущих двух строк, то величина данной строки будет отрицательной.</w:t>
      </w:r>
    </w:p>
    <w:bookmarkEnd w:id="1736"/>
    <w:bookmarkStart w:name="z1876" w:id="1737"/>
    <w:p>
      <w:pPr>
        <w:spacing w:after="0"/>
        <w:ind w:left="0"/>
        <w:jc w:val="both"/>
      </w:pPr>
      <w:r>
        <w:rPr>
          <w:rFonts w:ascii="Times New Roman"/>
          <w:b w:val="false"/>
          <w:i w:val="false"/>
          <w:color w:val="000000"/>
          <w:sz w:val="28"/>
        </w:rPr>
        <w:t>
      28. В разделе "Расчет налогового обязательства":</w:t>
      </w:r>
    </w:p>
    <w:bookmarkEnd w:id="1737"/>
    <w:bookmarkStart w:name="z1877" w:id="1738"/>
    <w:p>
      <w:pPr>
        <w:spacing w:after="0"/>
        <w:ind w:left="0"/>
        <w:jc w:val="both"/>
      </w:pPr>
      <w:r>
        <w:rPr>
          <w:rFonts w:ascii="Times New Roman"/>
          <w:b w:val="false"/>
          <w:i w:val="false"/>
          <w:color w:val="000000"/>
          <w:sz w:val="28"/>
        </w:rPr>
        <w:t>
      1) в строке 110.01.051 указывается ставка КПН;</w:t>
      </w:r>
    </w:p>
    <w:bookmarkEnd w:id="1738"/>
    <w:bookmarkStart w:name="z1878" w:id="1739"/>
    <w:p>
      <w:pPr>
        <w:spacing w:after="0"/>
        <w:ind w:left="0"/>
        <w:jc w:val="both"/>
      </w:pPr>
      <w:r>
        <w:rPr>
          <w:rFonts w:ascii="Times New Roman"/>
          <w:b w:val="false"/>
          <w:i w:val="false"/>
          <w:color w:val="000000"/>
          <w:sz w:val="28"/>
        </w:rPr>
        <w:t>
      2) в строке 110.01.052 указывается сумма налога, уплаченная за пределами Республики Казахстан, исчисленного с дохода из источников за пределами Республики Казахстан, связанного с контрактной деятельностью налогоплательщика, которая зачитывается при уплате КПН в Республике Казахстан в соответствии с положениями применимого налогового законодательства;</w:t>
      </w:r>
    </w:p>
    <w:bookmarkEnd w:id="1739"/>
    <w:bookmarkStart w:name="z1879" w:id="1740"/>
    <w:p>
      <w:pPr>
        <w:spacing w:after="0"/>
        <w:ind w:left="0"/>
        <w:jc w:val="both"/>
      </w:pPr>
      <w:r>
        <w:rPr>
          <w:rFonts w:ascii="Times New Roman"/>
          <w:b w:val="false"/>
          <w:i w:val="false"/>
          <w:color w:val="000000"/>
          <w:sz w:val="28"/>
        </w:rPr>
        <w:t>
      В данную строку переносятся итоговые значения строк графы J формы 110.12, соответствующих коду видов деятельности "1";</w:t>
      </w:r>
    </w:p>
    <w:bookmarkEnd w:id="1740"/>
    <w:bookmarkStart w:name="z1880" w:id="1741"/>
    <w:p>
      <w:pPr>
        <w:spacing w:after="0"/>
        <w:ind w:left="0"/>
        <w:jc w:val="both"/>
      </w:pPr>
      <w:r>
        <w:rPr>
          <w:rFonts w:ascii="Times New Roman"/>
          <w:b w:val="false"/>
          <w:i w:val="false"/>
          <w:color w:val="000000"/>
          <w:sz w:val="28"/>
        </w:rPr>
        <w:t>
      3) в строке 110.01.053 указывается сумма КПН с учетом зачета иностранного налога за отчетный налоговый период.</w:t>
      </w:r>
    </w:p>
    <w:bookmarkEnd w:id="1741"/>
    <w:bookmarkStart w:name="z1881" w:id="1742"/>
    <w:p>
      <w:pPr>
        <w:spacing w:after="0"/>
        <w:ind w:left="0"/>
        <w:jc w:val="both"/>
      </w:pPr>
      <w:r>
        <w:rPr>
          <w:rFonts w:ascii="Times New Roman"/>
          <w:b w:val="false"/>
          <w:i w:val="false"/>
          <w:color w:val="000000"/>
          <w:sz w:val="28"/>
        </w:rPr>
        <w:t>
      Определяется как разница произведения строк 110.01.050 и 110.01.051 и строки 110.01.052 (110.01.050 х 110.01.051 – 110.01.052);</w:t>
      </w:r>
    </w:p>
    <w:bookmarkEnd w:id="1742"/>
    <w:bookmarkStart w:name="z1882" w:id="1743"/>
    <w:p>
      <w:pPr>
        <w:spacing w:after="0"/>
        <w:ind w:left="0"/>
        <w:jc w:val="both"/>
      </w:pPr>
      <w:r>
        <w:rPr>
          <w:rFonts w:ascii="Times New Roman"/>
          <w:b w:val="false"/>
          <w:i w:val="false"/>
          <w:color w:val="000000"/>
          <w:sz w:val="28"/>
        </w:rPr>
        <w:t>
      4) в строке 110.01.054 указывается чистый доход юридического лица-нерезидента от деятельности в Республике Казахстан через постоянное учреждение;</w:t>
      </w:r>
    </w:p>
    <w:bookmarkEnd w:id="1743"/>
    <w:bookmarkStart w:name="z1883" w:id="1744"/>
    <w:p>
      <w:pPr>
        <w:spacing w:after="0"/>
        <w:ind w:left="0"/>
        <w:jc w:val="both"/>
      </w:pPr>
      <w:r>
        <w:rPr>
          <w:rFonts w:ascii="Times New Roman"/>
          <w:b w:val="false"/>
          <w:i w:val="false"/>
          <w:color w:val="000000"/>
          <w:sz w:val="28"/>
        </w:rPr>
        <w:t>
      5) в строке 110.01.055 указывается сумма КПН на чистый доход:</w:t>
      </w:r>
    </w:p>
    <w:bookmarkEnd w:id="1744"/>
    <w:bookmarkStart w:name="z1884" w:id="1745"/>
    <w:p>
      <w:pPr>
        <w:spacing w:after="0"/>
        <w:ind w:left="0"/>
        <w:jc w:val="both"/>
      </w:pPr>
      <w:r>
        <w:rPr>
          <w:rFonts w:ascii="Times New Roman"/>
          <w:b w:val="false"/>
          <w:i w:val="false"/>
          <w:color w:val="000000"/>
          <w:sz w:val="28"/>
        </w:rPr>
        <w:t>
      в строке 110.01.055 I указывается сумма КПН на чистый доход, исчисленная по ставке 15% от строки 110.01.054;</w:t>
      </w:r>
    </w:p>
    <w:bookmarkEnd w:id="1745"/>
    <w:bookmarkStart w:name="z1885" w:id="1746"/>
    <w:p>
      <w:pPr>
        <w:spacing w:after="0"/>
        <w:ind w:left="0"/>
        <w:jc w:val="both"/>
      </w:pPr>
      <w:r>
        <w:rPr>
          <w:rFonts w:ascii="Times New Roman"/>
          <w:b w:val="false"/>
          <w:i w:val="false"/>
          <w:color w:val="000000"/>
          <w:sz w:val="28"/>
        </w:rPr>
        <w:t>
      в строке 110.01.055 II указывается сумма КПН на чистый доход, исчисленная по ставке, предусмотренной международным договором, от строки 110.01.054.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1746"/>
    <w:bookmarkStart w:name="z1886" w:id="1747"/>
    <w:p>
      <w:pPr>
        <w:spacing w:after="0"/>
        <w:ind w:left="0"/>
        <w:jc w:val="both"/>
      </w:pPr>
      <w:r>
        <w:rPr>
          <w:rFonts w:ascii="Times New Roman"/>
          <w:b w:val="false"/>
          <w:i w:val="false"/>
          <w:color w:val="000000"/>
          <w:sz w:val="28"/>
        </w:rPr>
        <w:t>
      строка 110.01.055 III заполняется в случае, если заполнена строка 110.01.055 II. В данной строке указывается код страны согласно пункту 73 настоящих Правил, с которой Республикой Казахстан заключен указанный международный договор;</w:t>
      </w:r>
    </w:p>
    <w:bookmarkEnd w:id="1747"/>
    <w:bookmarkStart w:name="z1887" w:id="1748"/>
    <w:p>
      <w:pPr>
        <w:spacing w:after="0"/>
        <w:ind w:left="0"/>
        <w:jc w:val="both"/>
      </w:pPr>
      <w:r>
        <w:rPr>
          <w:rFonts w:ascii="Times New Roman"/>
          <w:b w:val="false"/>
          <w:i w:val="false"/>
          <w:color w:val="000000"/>
          <w:sz w:val="28"/>
        </w:rPr>
        <w:t>
      строка 110.01.055 IV заполняется в случае, если заполнена строка 110.01.055 II. В данной строке указывается наименование указанного международного договора;</w:t>
      </w:r>
    </w:p>
    <w:bookmarkEnd w:id="1748"/>
    <w:bookmarkStart w:name="z1888" w:id="1749"/>
    <w:p>
      <w:pPr>
        <w:spacing w:after="0"/>
        <w:ind w:left="0"/>
        <w:jc w:val="both"/>
      </w:pPr>
      <w:r>
        <w:rPr>
          <w:rFonts w:ascii="Times New Roman"/>
          <w:b w:val="false"/>
          <w:i w:val="false"/>
          <w:color w:val="000000"/>
          <w:sz w:val="28"/>
        </w:rPr>
        <w:t>
      6) в строке 110.01.056 указывается итоговая сумма исчисленного КПН. Определяется как (110.01.053 + 110.01.055 I или 110.01.055 II).</w:t>
      </w:r>
    </w:p>
    <w:bookmarkEnd w:id="1749"/>
    <w:bookmarkStart w:name="z1889" w:id="1750"/>
    <w:p>
      <w:pPr>
        <w:spacing w:after="0"/>
        <w:ind w:left="0"/>
        <w:jc w:val="left"/>
      </w:pPr>
      <w:r>
        <w:rPr>
          <w:rFonts w:ascii="Times New Roman"/>
          <w:b/>
          <w:i w:val="false"/>
          <w:color w:val="000000"/>
        </w:rPr>
        <w:t xml:space="preserve"> Глава 4. Пояснение по заполнению формы 110.02 – Об объектах налогообложения и (или) объектах, связанных с налогообложением, по исчислению КПН по внеконтрактной деятельности</w:t>
      </w:r>
    </w:p>
    <w:bookmarkEnd w:id="1750"/>
    <w:bookmarkStart w:name="z1890" w:id="1751"/>
    <w:p>
      <w:pPr>
        <w:spacing w:after="0"/>
        <w:ind w:left="0"/>
        <w:jc w:val="both"/>
      </w:pPr>
      <w:r>
        <w:rPr>
          <w:rFonts w:ascii="Times New Roman"/>
          <w:b w:val="false"/>
          <w:i w:val="false"/>
          <w:color w:val="000000"/>
          <w:sz w:val="28"/>
        </w:rPr>
        <w:t xml:space="preserve">
      29.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КПН по внеконтрактной деятельности, с учетом положений </w:t>
      </w:r>
      <w:r>
        <w:rPr>
          <w:rFonts w:ascii="Times New Roman"/>
          <w:b w:val="false"/>
          <w:i w:val="false"/>
          <w:color w:val="000000"/>
          <w:sz w:val="28"/>
        </w:rPr>
        <w:t>статьи 723</w:t>
      </w:r>
      <w:r>
        <w:rPr>
          <w:rFonts w:ascii="Times New Roman"/>
          <w:b w:val="false"/>
          <w:i w:val="false"/>
          <w:color w:val="000000"/>
          <w:sz w:val="28"/>
        </w:rPr>
        <w:t xml:space="preserve"> Налогового кодекса.</w:t>
      </w:r>
    </w:p>
    <w:bookmarkEnd w:id="1751"/>
    <w:bookmarkStart w:name="z1891" w:id="1752"/>
    <w:p>
      <w:pPr>
        <w:spacing w:after="0"/>
        <w:ind w:left="0"/>
        <w:jc w:val="both"/>
      </w:pPr>
      <w:r>
        <w:rPr>
          <w:rFonts w:ascii="Times New Roman"/>
          <w:b w:val="false"/>
          <w:i w:val="false"/>
          <w:color w:val="000000"/>
          <w:sz w:val="28"/>
        </w:rPr>
        <w:t>
      При наличии сведений по деятельности, осуществляемой в рамках инвестиционного стратегического проекта и/или инвестиционного приоритетного проекта, данная форма заполняется по каждой такой деятельности отдельно.</w:t>
      </w:r>
    </w:p>
    <w:bookmarkEnd w:id="1752"/>
    <w:bookmarkStart w:name="z1892" w:id="1753"/>
    <w:p>
      <w:pPr>
        <w:spacing w:after="0"/>
        <w:ind w:left="0"/>
        <w:jc w:val="both"/>
      </w:pPr>
      <w:r>
        <w:rPr>
          <w:rFonts w:ascii="Times New Roman"/>
          <w:b w:val="false"/>
          <w:i w:val="false"/>
          <w:color w:val="000000"/>
          <w:sz w:val="28"/>
        </w:rPr>
        <w:t>
      30. В разделе "Совокупный годовой доход":</w:t>
      </w:r>
    </w:p>
    <w:bookmarkEnd w:id="1753"/>
    <w:bookmarkStart w:name="z1893" w:id="1754"/>
    <w:p>
      <w:pPr>
        <w:spacing w:after="0"/>
        <w:ind w:left="0"/>
        <w:jc w:val="both"/>
      </w:pPr>
      <w:r>
        <w:rPr>
          <w:rFonts w:ascii="Times New Roman"/>
          <w:b w:val="false"/>
          <w:i w:val="false"/>
          <w:color w:val="000000"/>
          <w:sz w:val="28"/>
        </w:rPr>
        <w:t xml:space="preserve">
      1) в строке 110.02.001 указывается доход от реализации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1754"/>
    <w:bookmarkStart w:name="z1894" w:id="1755"/>
    <w:p>
      <w:pPr>
        <w:spacing w:after="0"/>
        <w:ind w:left="0"/>
        <w:jc w:val="both"/>
      </w:pPr>
      <w:r>
        <w:rPr>
          <w:rFonts w:ascii="Times New Roman"/>
          <w:b w:val="false"/>
          <w:i w:val="false"/>
          <w:color w:val="000000"/>
          <w:sz w:val="28"/>
        </w:rPr>
        <w:t>
      2) в строке 110.02.002 указывается доход от прироста стоимости в соответствии со статьей 228 Налогового кодекса;</w:t>
      </w:r>
    </w:p>
    <w:bookmarkEnd w:id="1755"/>
    <w:bookmarkStart w:name="z1895" w:id="1756"/>
    <w:p>
      <w:pPr>
        <w:spacing w:after="0"/>
        <w:ind w:left="0"/>
        <w:jc w:val="both"/>
      </w:pPr>
      <w:r>
        <w:rPr>
          <w:rFonts w:ascii="Times New Roman"/>
          <w:b w:val="false"/>
          <w:i w:val="false"/>
          <w:color w:val="000000"/>
          <w:sz w:val="28"/>
        </w:rPr>
        <w:t>
      3) в строке 110.02.003 указывается доход по производным финансовым инструментам, в том числе свопу, с учетом убытков, перенесенных из предыдущих налоговых периодов;</w:t>
      </w:r>
    </w:p>
    <w:bookmarkEnd w:id="1756"/>
    <w:bookmarkStart w:name="z1896" w:id="1757"/>
    <w:p>
      <w:pPr>
        <w:spacing w:after="0"/>
        <w:ind w:left="0"/>
        <w:jc w:val="both"/>
      </w:pPr>
      <w:r>
        <w:rPr>
          <w:rFonts w:ascii="Times New Roman"/>
          <w:b w:val="false"/>
          <w:i w:val="false"/>
          <w:color w:val="000000"/>
          <w:sz w:val="28"/>
        </w:rPr>
        <w:t>
      4) в строке 110.02.004 указывается доход от списания обязательств в соответствии со статьей 229 Налогового кодекса;</w:t>
      </w:r>
    </w:p>
    <w:bookmarkEnd w:id="1757"/>
    <w:bookmarkStart w:name="z1897" w:id="1758"/>
    <w:p>
      <w:pPr>
        <w:spacing w:after="0"/>
        <w:ind w:left="0"/>
        <w:jc w:val="both"/>
      </w:pPr>
      <w:r>
        <w:rPr>
          <w:rFonts w:ascii="Times New Roman"/>
          <w:b w:val="false"/>
          <w:i w:val="false"/>
          <w:color w:val="000000"/>
          <w:sz w:val="28"/>
        </w:rPr>
        <w:t>
      5) в строке 110.02.005 указывается доход по сомнительным обязательствам в соответствии со статьей 230 Налогового кодекса;</w:t>
      </w:r>
    </w:p>
    <w:bookmarkEnd w:id="1758"/>
    <w:bookmarkStart w:name="z1898" w:id="1759"/>
    <w:p>
      <w:pPr>
        <w:spacing w:after="0"/>
        <w:ind w:left="0"/>
        <w:jc w:val="both"/>
      </w:pPr>
      <w:r>
        <w:rPr>
          <w:rFonts w:ascii="Times New Roman"/>
          <w:b w:val="false"/>
          <w:i w:val="false"/>
          <w:color w:val="000000"/>
          <w:sz w:val="28"/>
        </w:rPr>
        <w:t>
      6) в строке 110.02.006 указывается доход от уступки права требования в соответствии со статьей 233 Налогового кодекса;</w:t>
      </w:r>
    </w:p>
    <w:bookmarkEnd w:id="1759"/>
    <w:bookmarkStart w:name="z1899" w:id="1760"/>
    <w:p>
      <w:pPr>
        <w:spacing w:after="0"/>
        <w:ind w:left="0"/>
        <w:jc w:val="both"/>
      </w:pPr>
      <w:r>
        <w:rPr>
          <w:rFonts w:ascii="Times New Roman"/>
          <w:b w:val="false"/>
          <w:i w:val="false"/>
          <w:color w:val="000000"/>
          <w:sz w:val="28"/>
        </w:rPr>
        <w:t xml:space="preserve">
      7) в строке 110.02.007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1760"/>
    <w:bookmarkStart w:name="z1900" w:id="1761"/>
    <w:p>
      <w:pPr>
        <w:spacing w:after="0"/>
        <w:ind w:left="0"/>
        <w:jc w:val="both"/>
      </w:pPr>
      <w:r>
        <w:rPr>
          <w:rFonts w:ascii="Times New Roman"/>
          <w:b w:val="false"/>
          <w:i w:val="false"/>
          <w:color w:val="000000"/>
          <w:sz w:val="28"/>
        </w:rPr>
        <w:t xml:space="preserve">
      8) в строке 110.02.008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1761"/>
    <w:bookmarkStart w:name="z1901" w:id="1762"/>
    <w:p>
      <w:pPr>
        <w:spacing w:after="0"/>
        <w:ind w:left="0"/>
        <w:jc w:val="both"/>
      </w:pPr>
      <w:r>
        <w:rPr>
          <w:rFonts w:ascii="Times New Roman"/>
          <w:b w:val="false"/>
          <w:i w:val="false"/>
          <w:color w:val="000000"/>
          <w:sz w:val="28"/>
        </w:rPr>
        <w:t xml:space="preserve">
      9) в строке 110.02.009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1762"/>
    <w:bookmarkStart w:name="z1902" w:id="1763"/>
    <w:p>
      <w:pPr>
        <w:spacing w:after="0"/>
        <w:ind w:left="0"/>
        <w:jc w:val="both"/>
      </w:pPr>
      <w:r>
        <w:rPr>
          <w:rFonts w:ascii="Times New Roman"/>
          <w:b w:val="false"/>
          <w:i w:val="false"/>
          <w:color w:val="000000"/>
          <w:sz w:val="28"/>
        </w:rPr>
        <w:t xml:space="preserve">
      10) в строке 110.02.010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 статьи 226 Налогового кодекса;</w:t>
      </w:r>
    </w:p>
    <w:bookmarkEnd w:id="1763"/>
    <w:bookmarkStart w:name="z1903" w:id="1764"/>
    <w:p>
      <w:pPr>
        <w:spacing w:after="0"/>
        <w:ind w:left="0"/>
        <w:jc w:val="both"/>
      </w:pPr>
      <w:r>
        <w:rPr>
          <w:rFonts w:ascii="Times New Roman"/>
          <w:b w:val="false"/>
          <w:i w:val="false"/>
          <w:color w:val="000000"/>
          <w:sz w:val="28"/>
        </w:rPr>
        <w:t xml:space="preserve">
      11) в строке 110.02.011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1764"/>
    <w:bookmarkStart w:name="z1904" w:id="1765"/>
    <w:p>
      <w:pPr>
        <w:spacing w:after="0"/>
        <w:ind w:left="0"/>
        <w:jc w:val="both"/>
      </w:pPr>
      <w:r>
        <w:rPr>
          <w:rFonts w:ascii="Times New Roman"/>
          <w:b w:val="false"/>
          <w:i w:val="false"/>
          <w:color w:val="000000"/>
          <w:sz w:val="28"/>
        </w:rPr>
        <w:t xml:space="preserve">
      12) в строке 110.02.012 указываются другие доходы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765"/>
    <w:bookmarkStart w:name="z1905" w:id="1766"/>
    <w:p>
      <w:pPr>
        <w:spacing w:after="0"/>
        <w:ind w:left="0"/>
        <w:jc w:val="both"/>
      </w:pPr>
      <w:r>
        <w:rPr>
          <w:rFonts w:ascii="Times New Roman"/>
          <w:b w:val="false"/>
          <w:i w:val="false"/>
          <w:color w:val="000000"/>
          <w:sz w:val="28"/>
        </w:rPr>
        <w:t>
      13) в строке 110.02.013 указывается общая сумма совокупного годового дохода, определяемая, как сумма строк с 110.02.001 по 110.02.012;</w:t>
      </w:r>
    </w:p>
    <w:bookmarkEnd w:id="1766"/>
    <w:bookmarkStart w:name="z1906" w:id="1767"/>
    <w:p>
      <w:pPr>
        <w:spacing w:after="0"/>
        <w:ind w:left="0"/>
        <w:jc w:val="both"/>
      </w:pPr>
      <w:r>
        <w:rPr>
          <w:rFonts w:ascii="Times New Roman"/>
          <w:b w:val="false"/>
          <w:i w:val="false"/>
          <w:color w:val="000000"/>
          <w:sz w:val="28"/>
        </w:rPr>
        <w:t xml:space="preserve">
      14) в строке 110.02.014 указывается общая сумма корректировки совокупного годового дохода в соответствии со </w:t>
      </w:r>
      <w:r>
        <w:rPr>
          <w:rFonts w:ascii="Times New Roman"/>
          <w:b w:val="false"/>
          <w:i w:val="false"/>
          <w:color w:val="000000"/>
          <w:sz w:val="28"/>
        </w:rPr>
        <w:t>статьей 241</w:t>
      </w:r>
      <w:r>
        <w:rPr>
          <w:rFonts w:ascii="Times New Roman"/>
          <w:b w:val="false"/>
          <w:i w:val="false"/>
          <w:color w:val="000000"/>
          <w:sz w:val="28"/>
        </w:rPr>
        <w:t xml:space="preserve"> Налогового кодекса;</w:t>
      </w:r>
    </w:p>
    <w:bookmarkEnd w:id="1767"/>
    <w:bookmarkStart w:name="z1907" w:id="1768"/>
    <w:p>
      <w:pPr>
        <w:spacing w:after="0"/>
        <w:ind w:left="0"/>
        <w:jc w:val="both"/>
      </w:pPr>
      <w:r>
        <w:rPr>
          <w:rFonts w:ascii="Times New Roman"/>
          <w:b w:val="false"/>
          <w:i w:val="false"/>
          <w:color w:val="000000"/>
          <w:sz w:val="28"/>
        </w:rPr>
        <w:t>
      15) в строке 110.02.015 указывается положительная или отрицательная разница, образовавшаяся при переходе на иной метод оценки ТМЗ;</w:t>
      </w:r>
    </w:p>
    <w:bookmarkEnd w:id="1768"/>
    <w:bookmarkStart w:name="z1908" w:id="1769"/>
    <w:p>
      <w:pPr>
        <w:spacing w:after="0"/>
        <w:ind w:left="0"/>
        <w:jc w:val="both"/>
      </w:pPr>
      <w:r>
        <w:rPr>
          <w:rFonts w:ascii="Times New Roman"/>
          <w:b w:val="false"/>
          <w:i w:val="false"/>
          <w:color w:val="000000"/>
          <w:sz w:val="28"/>
        </w:rPr>
        <w:t>
      16) в строке 110.02.016 указывается совокупный годовой доход с учетом корректировок, определяемый как разница строк 110.02.013 и 110.02.014, увеличенная на строку 110.02.015 (в случае если значение данной строки положительное) или уменьшенная на строку 110.02.015 (в случае если значение данной строки отрицательное) (110.02.013 – 110.02.014 + или – 110.02.015).</w:t>
      </w:r>
    </w:p>
    <w:bookmarkEnd w:id="1769"/>
    <w:bookmarkStart w:name="z1909" w:id="1770"/>
    <w:p>
      <w:pPr>
        <w:spacing w:after="0"/>
        <w:ind w:left="0"/>
        <w:jc w:val="both"/>
      </w:pPr>
      <w:r>
        <w:rPr>
          <w:rFonts w:ascii="Times New Roman"/>
          <w:b w:val="false"/>
          <w:i w:val="false"/>
          <w:color w:val="000000"/>
          <w:sz w:val="28"/>
        </w:rPr>
        <w:t>
      31. В разделе "Вычеты":</w:t>
      </w:r>
    </w:p>
    <w:bookmarkEnd w:id="1770"/>
    <w:bookmarkStart w:name="z1910" w:id="1771"/>
    <w:p>
      <w:pPr>
        <w:spacing w:after="0"/>
        <w:ind w:left="0"/>
        <w:jc w:val="both"/>
      </w:pPr>
      <w:r>
        <w:rPr>
          <w:rFonts w:ascii="Times New Roman"/>
          <w:b w:val="false"/>
          <w:i w:val="false"/>
          <w:color w:val="000000"/>
          <w:sz w:val="28"/>
        </w:rPr>
        <w:t xml:space="preserve">
      1) в строке 110.02.017 указывается 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и определяемая как 110.02.017 I – 110.02.017 II + 110.02.017 III + 110.02.017 IV + 110.02.017 V – 110.02.017 VI – 110.02.017 VII – 110.02.017 VIII – 110.02.017 IX (110.02.017 I – 110.02.017 II + 110.02.017 III + 110.02.017 IV + 110.02.017 V – 110.02.017 VI – 110.02.017 VII – 110.02.017 VIII – 110.02.017 IX);</w:t>
      </w:r>
    </w:p>
    <w:bookmarkEnd w:id="1771"/>
    <w:bookmarkStart w:name="z1911" w:id="1772"/>
    <w:p>
      <w:pPr>
        <w:spacing w:after="0"/>
        <w:ind w:left="0"/>
        <w:jc w:val="both"/>
      </w:pPr>
      <w:r>
        <w:rPr>
          <w:rFonts w:ascii="Times New Roman"/>
          <w:b w:val="false"/>
          <w:i w:val="false"/>
          <w:color w:val="000000"/>
          <w:sz w:val="28"/>
        </w:rPr>
        <w:t>
      в строке 110.02.017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свою первоначальную декларацию, ТМЗ на начало налогового периода могут отсутствовать;</w:t>
      </w:r>
    </w:p>
    <w:bookmarkEnd w:id="1772"/>
    <w:bookmarkStart w:name="z1912" w:id="1773"/>
    <w:p>
      <w:pPr>
        <w:spacing w:after="0"/>
        <w:ind w:left="0"/>
        <w:jc w:val="both"/>
      </w:pPr>
      <w:r>
        <w:rPr>
          <w:rFonts w:ascii="Times New Roman"/>
          <w:b w:val="false"/>
          <w:i w:val="false"/>
          <w:color w:val="000000"/>
          <w:sz w:val="28"/>
        </w:rPr>
        <w:t>
      строка 110.02.017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110.02.017 II заполняется на основании данных бухгалтерского учета на конец соответствующего налогового периода;</w:t>
      </w:r>
    </w:p>
    <w:bookmarkEnd w:id="1773"/>
    <w:bookmarkStart w:name="z1913" w:id="1774"/>
    <w:p>
      <w:pPr>
        <w:spacing w:after="0"/>
        <w:ind w:left="0"/>
        <w:jc w:val="both"/>
      </w:pPr>
      <w:r>
        <w:rPr>
          <w:rFonts w:ascii="Times New Roman"/>
          <w:b w:val="false"/>
          <w:i w:val="false"/>
          <w:color w:val="000000"/>
          <w:sz w:val="28"/>
        </w:rPr>
        <w:t>
      в строке 110.02.017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110.02.018 по 110.02.031 декларации. Определяется как сумма строк с 110.02.017 III А по 110.02.017 III H (сумма с 110.02.017 III А + по 110.02.017 III H):</w:t>
      </w:r>
    </w:p>
    <w:bookmarkEnd w:id="1774"/>
    <w:bookmarkStart w:name="z1914" w:id="1775"/>
    <w:p>
      <w:pPr>
        <w:spacing w:after="0"/>
        <w:ind w:left="0"/>
        <w:jc w:val="both"/>
      </w:pPr>
      <w:r>
        <w:rPr>
          <w:rFonts w:ascii="Times New Roman"/>
          <w:b w:val="false"/>
          <w:i w:val="false"/>
          <w:color w:val="000000"/>
          <w:sz w:val="28"/>
        </w:rPr>
        <w:t>
      в строке 110.02.017 III А указывается себестоимость приобретенных, безвозмездно полученных в течение отчетного налогового периода налогоплательщиком ТМЗ;</w:t>
      </w:r>
    </w:p>
    <w:bookmarkEnd w:id="1775"/>
    <w:bookmarkStart w:name="z1915" w:id="1776"/>
    <w:p>
      <w:pPr>
        <w:spacing w:after="0"/>
        <w:ind w:left="0"/>
        <w:jc w:val="both"/>
      </w:pPr>
      <w:r>
        <w:rPr>
          <w:rFonts w:ascii="Times New Roman"/>
          <w:b w:val="false"/>
          <w:i w:val="false"/>
          <w:color w:val="000000"/>
          <w:sz w:val="28"/>
        </w:rPr>
        <w:t>
      в строке 110.02.017 III B указывается стоимость финансовых услуг;</w:t>
      </w:r>
    </w:p>
    <w:bookmarkEnd w:id="1776"/>
    <w:bookmarkStart w:name="z1916" w:id="1777"/>
    <w:p>
      <w:pPr>
        <w:spacing w:after="0"/>
        <w:ind w:left="0"/>
        <w:jc w:val="both"/>
      </w:pPr>
      <w:r>
        <w:rPr>
          <w:rFonts w:ascii="Times New Roman"/>
          <w:b w:val="false"/>
          <w:i w:val="false"/>
          <w:color w:val="000000"/>
          <w:sz w:val="28"/>
        </w:rPr>
        <w:t>
      в строке 110.02.017 III С указывается стоимость рекламных услуг;</w:t>
      </w:r>
    </w:p>
    <w:bookmarkEnd w:id="1777"/>
    <w:bookmarkStart w:name="z1917" w:id="1778"/>
    <w:p>
      <w:pPr>
        <w:spacing w:after="0"/>
        <w:ind w:left="0"/>
        <w:jc w:val="both"/>
      </w:pPr>
      <w:r>
        <w:rPr>
          <w:rFonts w:ascii="Times New Roman"/>
          <w:b w:val="false"/>
          <w:i w:val="false"/>
          <w:color w:val="000000"/>
          <w:sz w:val="28"/>
        </w:rPr>
        <w:t>
      в строке 110.02.017 III D указывается стоимость консультационных услуг; в строке 110.02.017 III E указывается стоимость маркетинговых услуг;</w:t>
      </w:r>
    </w:p>
    <w:bookmarkEnd w:id="1778"/>
    <w:bookmarkStart w:name="z1918" w:id="1779"/>
    <w:p>
      <w:pPr>
        <w:spacing w:after="0"/>
        <w:ind w:left="0"/>
        <w:jc w:val="both"/>
      </w:pPr>
      <w:r>
        <w:rPr>
          <w:rFonts w:ascii="Times New Roman"/>
          <w:b w:val="false"/>
          <w:i w:val="false"/>
          <w:color w:val="000000"/>
          <w:sz w:val="28"/>
        </w:rPr>
        <w:t>
      в строке 110.02.017 III F указывается стоимость дизайнерских услуг;</w:t>
      </w:r>
    </w:p>
    <w:bookmarkEnd w:id="1779"/>
    <w:bookmarkStart w:name="z1919" w:id="1780"/>
    <w:p>
      <w:pPr>
        <w:spacing w:after="0"/>
        <w:ind w:left="0"/>
        <w:jc w:val="both"/>
      </w:pPr>
      <w:r>
        <w:rPr>
          <w:rFonts w:ascii="Times New Roman"/>
          <w:b w:val="false"/>
          <w:i w:val="false"/>
          <w:color w:val="000000"/>
          <w:sz w:val="28"/>
        </w:rPr>
        <w:t>
      в строке 110.02.017 III G указывается стоимость инжиниринговых услуг;</w:t>
      </w:r>
    </w:p>
    <w:bookmarkEnd w:id="1780"/>
    <w:bookmarkStart w:name="z1920" w:id="1781"/>
    <w:p>
      <w:pPr>
        <w:spacing w:after="0"/>
        <w:ind w:left="0"/>
        <w:jc w:val="both"/>
      </w:pPr>
      <w:r>
        <w:rPr>
          <w:rFonts w:ascii="Times New Roman"/>
          <w:b w:val="false"/>
          <w:i w:val="false"/>
          <w:color w:val="000000"/>
          <w:sz w:val="28"/>
        </w:rPr>
        <w:t>
      в строке 110.02.017 III H указываются расходы на приобретение прочих работ и услуг;</w:t>
      </w:r>
    </w:p>
    <w:bookmarkEnd w:id="1781"/>
    <w:bookmarkStart w:name="z1921" w:id="1782"/>
    <w:p>
      <w:pPr>
        <w:spacing w:after="0"/>
        <w:ind w:left="0"/>
        <w:jc w:val="both"/>
      </w:pPr>
      <w:r>
        <w:rPr>
          <w:rFonts w:ascii="Times New Roman"/>
          <w:b w:val="false"/>
          <w:i w:val="false"/>
          <w:color w:val="000000"/>
          <w:sz w:val="28"/>
        </w:rPr>
        <w:t>
      в строке 110.02.017 IV указываются расходы по начисленным доходам работников и иным выплатам физическим лицам, относимые на вычет в соответствии со статьей 110 Налогового кодекса, за исключением расходов по начисленным доходам работников:</w:t>
      </w:r>
    </w:p>
    <w:bookmarkEnd w:id="1782"/>
    <w:bookmarkStart w:name="z1922" w:id="1783"/>
    <w:p>
      <w:pPr>
        <w:spacing w:after="0"/>
        <w:ind w:left="0"/>
        <w:jc w:val="both"/>
      </w:pPr>
      <w:r>
        <w:rPr>
          <w:rFonts w:ascii="Times New Roman"/>
          <w:b w:val="false"/>
          <w:i w:val="false"/>
          <w:color w:val="000000"/>
          <w:sz w:val="28"/>
        </w:rPr>
        <w:t xml:space="preserve">
      отражаемых по строке 110.02.023 и представляющих собой превышение размеров суточных, установленных </w:t>
      </w:r>
      <w:r>
        <w:rPr>
          <w:rFonts w:ascii="Times New Roman"/>
          <w:b w:val="false"/>
          <w:i w:val="false"/>
          <w:color w:val="000000"/>
          <w:sz w:val="28"/>
        </w:rPr>
        <w:t>подпунктом 4)</w:t>
      </w:r>
      <w:r>
        <w:rPr>
          <w:rFonts w:ascii="Times New Roman"/>
          <w:b w:val="false"/>
          <w:i w:val="false"/>
          <w:color w:val="000000"/>
          <w:sz w:val="28"/>
        </w:rPr>
        <w:t xml:space="preserve"> пункта 2 статьи 319 Налогового кодекса;</w:t>
      </w:r>
    </w:p>
    <w:bookmarkEnd w:id="1783"/>
    <w:bookmarkStart w:name="z1923" w:id="1784"/>
    <w:p>
      <w:pPr>
        <w:spacing w:after="0"/>
        <w:ind w:left="0"/>
        <w:jc w:val="both"/>
      </w:pPr>
      <w:r>
        <w:rPr>
          <w:rFonts w:ascii="Times New Roman"/>
          <w:b w:val="false"/>
          <w:i w:val="false"/>
          <w:color w:val="000000"/>
          <w:sz w:val="28"/>
        </w:rPr>
        <w:t>
      включаемых в первоначальную стоимость фиксированных активов, объектов преференций;</w:t>
      </w:r>
    </w:p>
    <w:bookmarkEnd w:id="1784"/>
    <w:bookmarkStart w:name="z1924" w:id="1785"/>
    <w:p>
      <w:pPr>
        <w:spacing w:after="0"/>
        <w:ind w:left="0"/>
        <w:jc w:val="both"/>
      </w:pPr>
      <w:r>
        <w:rPr>
          <w:rFonts w:ascii="Times New Roman"/>
          <w:b w:val="false"/>
          <w:i w:val="false"/>
          <w:color w:val="000000"/>
          <w:sz w:val="28"/>
        </w:rPr>
        <w:t xml:space="preserve">
      признаваемых последующими расходами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273 Налогового кодекса;</w:t>
      </w:r>
    </w:p>
    <w:bookmarkEnd w:id="1785"/>
    <w:bookmarkStart w:name="z1925" w:id="1786"/>
    <w:p>
      <w:pPr>
        <w:spacing w:after="0"/>
        <w:ind w:left="0"/>
        <w:jc w:val="both"/>
      </w:pPr>
      <w:r>
        <w:rPr>
          <w:rFonts w:ascii="Times New Roman"/>
          <w:b w:val="false"/>
          <w:i w:val="false"/>
          <w:color w:val="000000"/>
          <w:sz w:val="28"/>
        </w:rPr>
        <w:t>
      включаемых в первоначальную стоимость активов, не подлежащих амортизации, в соответствии со статьей 87 Налогового кодекса;</w:t>
      </w:r>
    </w:p>
    <w:bookmarkEnd w:id="1786"/>
    <w:bookmarkStart w:name="z1926" w:id="1787"/>
    <w:p>
      <w:pPr>
        <w:spacing w:after="0"/>
        <w:ind w:left="0"/>
        <w:jc w:val="both"/>
      </w:pPr>
      <w:r>
        <w:rPr>
          <w:rFonts w:ascii="Times New Roman"/>
          <w:b w:val="false"/>
          <w:i w:val="false"/>
          <w:color w:val="000000"/>
          <w:sz w:val="28"/>
        </w:rPr>
        <w:t>
      в строке 110.02.017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1787"/>
    <w:bookmarkStart w:name="z1927" w:id="1788"/>
    <w:p>
      <w:pPr>
        <w:spacing w:after="0"/>
        <w:ind w:left="0"/>
        <w:jc w:val="both"/>
      </w:pPr>
      <w:r>
        <w:rPr>
          <w:rFonts w:ascii="Times New Roman"/>
          <w:b w:val="false"/>
          <w:i w:val="false"/>
          <w:color w:val="000000"/>
          <w:sz w:val="28"/>
        </w:rPr>
        <w:t xml:space="preserve">
      в строке 110.02.017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w:t>
      </w:r>
      <w:r>
        <w:rPr>
          <w:rFonts w:ascii="Times New Roman"/>
          <w:b w:val="false"/>
          <w:i w:val="false"/>
          <w:color w:val="000000"/>
          <w:sz w:val="28"/>
        </w:rPr>
        <w:t>статьей 273</w:t>
      </w:r>
      <w:r>
        <w:rPr>
          <w:rFonts w:ascii="Times New Roman"/>
          <w:b w:val="false"/>
          <w:i w:val="false"/>
          <w:color w:val="000000"/>
          <w:sz w:val="28"/>
        </w:rPr>
        <w:t xml:space="preserve"> Налогового кодекса;</w:t>
      </w:r>
    </w:p>
    <w:bookmarkEnd w:id="1788"/>
    <w:bookmarkStart w:name="z1928" w:id="1789"/>
    <w:p>
      <w:pPr>
        <w:spacing w:after="0"/>
        <w:ind w:left="0"/>
        <w:jc w:val="both"/>
      </w:pPr>
      <w:r>
        <w:rPr>
          <w:rFonts w:ascii="Times New Roman"/>
          <w:b w:val="false"/>
          <w:i w:val="false"/>
          <w:color w:val="000000"/>
          <w:sz w:val="28"/>
        </w:rPr>
        <w:t>
      в строке 110.02.017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1789"/>
    <w:bookmarkStart w:name="z1929" w:id="1790"/>
    <w:p>
      <w:pPr>
        <w:spacing w:after="0"/>
        <w:ind w:left="0"/>
        <w:jc w:val="both"/>
      </w:pPr>
      <w:r>
        <w:rPr>
          <w:rFonts w:ascii="Times New Roman"/>
          <w:b w:val="false"/>
          <w:i w:val="false"/>
          <w:color w:val="000000"/>
          <w:sz w:val="28"/>
        </w:rPr>
        <w:t xml:space="preserve">
      в строке 110.02.017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110.02.017 VI;</w:t>
      </w:r>
    </w:p>
    <w:bookmarkEnd w:id="1790"/>
    <w:bookmarkStart w:name="z1930" w:id="1791"/>
    <w:p>
      <w:pPr>
        <w:spacing w:after="0"/>
        <w:ind w:left="0"/>
        <w:jc w:val="both"/>
      </w:pPr>
      <w:r>
        <w:rPr>
          <w:rFonts w:ascii="Times New Roman"/>
          <w:b w:val="false"/>
          <w:i w:val="false"/>
          <w:color w:val="000000"/>
          <w:sz w:val="28"/>
        </w:rPr>
        <w:t>
      в строке 110.02.017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1791"/>
    <w:bookmarkStart w:name="z1931" w:id="1792"/>
    <w:p>
      <w:pPr>
        <w:spacing w:after="0"/>
        <w:ind w:left="0"/>
        <w:jc w:val="both"/>
      </w:pPr>
      <w:r>
        <w:rPr>
          <w:rFonts w:ascii="Times New Roman"/>
          <w:b w:val="false"/>
          <w:i w:val="false"/>
          <w:color w:val="000000"/>
          <w:sz w:val="28"/>
        </w:rPr>
        <w:t xml:space="preserve">
      2) в строке 110.02.018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1792"/>
    <w:bookmarkStart w:name="z1932" w:id="1793"/>
    <w:p>
      <w:pPr>
        <w:spacing w:after="0"/>
        <w:ind w:left="0"/>
        <w:jc w:val="both"/>
      </w:pPr>
      <w:r>
        <w:rPr>
          <w:rFonts w:ascii="Times New Roman"/>
          <w:b w:val="false"/>
          <w:i w:val="false"/>
          <w:color w:val="000000"/>
          <w:sz w:val="28"/>
        </w:rPr>
        <w:t xml:space="preserve">
      3) в строке 110.02.019 указывается сумма налога на добавленную стоимость относимая на вычеты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1793"/>
    <w:bookmarkStart w:name="z1933" w:id="1794"/>
    <w:p>
      <w:pPr>
        <w:spacing w:after="0"/>
        <w:ind w:left="0"/>
        <w:jc w:val="both"/>
      </w:pPr>
      <w:r>
        <w:rPr>
          <w:rFonts w:ascii="Times New Roman"/>
          <w:b w:val="false"/>
          <w:i w:val="false"/>
          <w:color w:val="000000"/>
          <w:sz w:val="28"/>
        </w:rPr>
        <w:t xml:space="preserve">
      4) в строке 110.02.020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пунктом 14-1 </w:t>
      </w:r>
      <w:r>
        <w:rPr>
          <w:rFonts w:ascii="Times New Roman"/>
          <w:b w:val="false"/>
          <w:i w:val="false"/>
          <w:color w:val="000000"/>
          <w:sz w:val="28"/>
        </w:rPr>
        <w:t>статьи 100</w:t>
      </w:r>
      <w:r>
        <w:rPr>
          <w:rFonts w:ascii="Times New Roman"/>
          <w:b w:val="false"/>
          <w:i w:val="false"/>
          <w:color w:val="000000"/>
          <w:sz w:val="28"/>
        </w:rPr>
        <w:t xml:space="preserve"> Налогового кодекса;</w:t>
      </w:r>
    </w:p>
    <w:bookmarkEnd w:id="1794"/>
    <w:bookmarkStart w:name="z1934" w:id="1795"/>
    <w:p>
      <w:pPr>
        <w:spacing w:after="0"/>
        <w:ind w:left="0"/>
        <w:jc w:val="both"/>
      </w:pPr>
      <w:r>
        <w:rPr>
          <w:rFonts w:ascii="Times New Roman"/>
          <w:b w:val="false"/>
          <w:i w:val="false"/>
          <w:color w:val="000000"/>
          <w:sz w:val="28"/>
        </w:rPr>
        <w:t xml:space="preserve">
      5) в строке 110.02.021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1795"/>
    <w:bookmarkStart w:name="z1935" w:id="1796"/>
    <w:p>
      <w:pPr>
        <w:spacing w:after="0"/>
        <w:ind w:left="0"/>
        <w:jc w:val="both"/>
      </w:pPr>
      <w:r>
        <w:rPr>
          <w:rFonts w:ascii="Times New Roman"/>
          <w:b w:val="false"/>
          <w:i w:val="false"/>
          <w:color w:val="000000"/>
          <w:sz w:val="28"/>
        </w:rPr>
        <w:t xml:space="preserve">
      6) в строке 110.02.022 указываются суммы компенсаций при служебных командировках, относимые на вычет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1796"/>
    <w:bookmarkStart w:name="z1936" w:id="1797"/>
    <w:p>
      <w:pPr>
        <w:spacing w:after="0"/>
        <w:ind w:left="0"/>
        <w:jc w:val="both"/>
      </w:pPr>
      <w:r>
        <w:rPr>
          <w:rFonts w:ascii="Times New Roman"/>
          <w:b w:val="false"/>
          <w:i w:val="false"/>
          <w:color w:val="000000"/>
          <w:sz w:val="28"/>
        </w:rPr>
        <w:t xml:space="preserve">
      7) в строке 110.02.023 указываются выплаченные сомнительные обязательства,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 в том числе сумма выплаченных обязательств, ранее признанных доходом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относимая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247 Налогового кодекса;</w:t>
      </w:r>
    </w:p>
    <w:bookmarkEnd w:id="1797"/>
    <w:bookmarkStart w:name="z1937" w:id="1798"/>
    <w:p>
      <w:pPr>
        <w:spacing w:after="0"/>
        <w:ind w:left="0"/>
        <w:jc w:val="both"/>
      </w:pPr>
      <w:r>
        <w:rPr>
          <w:rFonts w:ascii="Times New Roman"/>
          <w:b w:val="false"/>
          <w:i w:val="false"/>
          <w:color w:val="000000"/>
          <w:sz w:val="28"/>
        </w:rPr>
        <w:t xml:space="preserve">
      8) в строке 110.02.024 указываются сомнительные требования, относимые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1798"/>
    <w:bookmarkStart w:name="z1938" w:id="1799"/>
    <w:p>
      <w:pPr>
        <w:spacing w:after="0"/>
        <w:ind w:left="0"/>
        <w:jc w:val="both"/>
      </w:pPr>
      <w:r>
        <w:rPr>
          <w:rFonts w:ascii="Times New Roman"/>
          <w:b w:val="false"/>
          <w:i w:val="false"/>
          <w:color w:val="000000"/>
          <w:sz w:val="28"/>
        </w:rPr>
        <w:t xml:space="preserve">
      9) в строке 110.02.025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1799"/>
    <w:bookmarkStart w:name="z1939" w:id="1800"/>
    <w:p>
      <w:pPr>
        <w:spacing w:after="0"/>
        <w:ind w:left="0"/>
        <w:jc w:val="both"/>
      </w:pPr>
      <w:r>
        <w:rPr>
          <w:rFonts w:ascii="Times New Roman"/>
          <w:b w:val="false"/>
          <w:i w:val="false"/>
          <w:color w:val="000000"/>
          <w:sz w:val="28"/>
        </w:rPr>
        <w:t>
      10) в строке 110.02.026 указываются превышение суммы отрицательной курсовой разницы над суммой положительной курсовой разницы, относимое на вычет в соответствии со статьей 262 Налогового кодекса;</w:t>
      </w:r>
    </w:p>
    <w:bookmarkEnd w:id="1800"/>
    <w:bookmarkStart w:name="z1940" w:id="1801"/>
    <w:p>
      <w:pPr>
        <w:spacing w:after="0"/>
        <w:ind w:left="0"/>
        <w:jc w:val="both"/>
      </w:pPr>
      <w:r>
        <w:rPr>
          <w:rFonts w:ascii="Times New Roman"/>
          <w:b w:val="false"/>
          <w:i w:val="false"/>
          <w:color w:val="000000"/>
          <w:sz w:val="28"/>
        </w:rPr>
        <w:t xml:space="preserve">
      11) в строке 110.02.027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114</w:t>
      </w:r>
      <w:r>
        <w:rPr>
          <w:rFonts w:ascii="Times New Roman"/>
          <w:b w:val="false"/>
          <w:i w:val="false"/>
          <w:color w:val="000000"/>
          <w:sz w:val="28"/>
        </w:rPr>
        <w:t xml:space="preserve"> Налогового кодекса;</w:t>
      </w:r>
    </w:p>
    <w:bookmarkEnd w:id="1801"/>
    <w:bookmarkStart w:name="z1941" w:id="1802"/>
    <w:p>
      <w:pPr>
        <w:spacing w:after="0"/>
        <w:ind w:left="0"/>
        <w:jc w:val="both"/>
      </w:pPr>
      <w:r>
        <w:rPr>
          <w:rFonts w:ascii="Times New Roman"/>
          <w:b w:val="false"/>
          <w:i w:val="false"/>
          <w:color w:val="000000"/>
          <w:sz w:val="28"/>
        </w:rPr>
        <w:t xml:space="preserve">
      12) в строке 110.02.028 указываются вычеты по фиксированным активам, производимые в соответствии со </w:t>
      </w:r>
      <w:r>
        <w:rPr>
          <w:rFonts w:ascii="Times New Roman"/>
          <w:b w:val="false"/>
          <w:i w:val="false"/>
          <w:color w:val="000000"/>
          <w:sz w:val="28"/>
        </w:rPr>
        <w:t>статьями 116</w:t>
      </w:r>
      <w:r>
        <w:rPr>
          <w:rFonts w:ascii="Times New Roman"/>
          <w:b w:val="false"/>
          <w:i w:val="false"/>
          <w:color w:val="000000"/>
          <w:sz w:val="28"/>
        </w:rPr>
        <w:t>-</w:t>
      </w:r>
      <w:r>
        <w:rPr>
          <w:rFonts w:ascii="Times New Roman"/>
          <w:b w:val="false"/>
          <w:i w:val="false"/>
          <w:color w:val="000000"/>
          <w:sz w:val="28"/>
        </w:rPr>
        <w:t>122</w:t>
      </w:r>
      <w:r>
        <w:rPr>
          <w:rFonts w:ascii="Times New Roman"/>
          <w:b w:val="false"/>
          <w:i w:val="false"/>
          <w:color w:val="000000"/>
          <w:sz w:val="28"/>
        </w:rPr>
        <w:t xml:space="preserve"> Налогового кодекса;</w:t>
      </w:r>
    </w:p>
    <w:bookmarkEnd w:id="1802"/>
    <w:bookmarkStart w:name="z1942" w:id="1803"/>
    <w:p>
      <w:pPr>
        <w:spacing w:after="0"/>
        <w:ind w:left="0"/>
        <w:jc w:val="both"/>
      </w:pPr>
      <w:r>
        <w:rPr>
          <w:rFonts w:ascii="Times New Roman"/>
          <w:b w:val="false"/>
          <w:i w:val="false"/>
          <w:color w:val="000000"/>
          <w:sz w:val="28"/>
        </w:rPr>
        <w:t xml:space="preserve">
      13) в строке 110.02.029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1803"/>
    <w:bookmarkStart w:name="z1943" w:id="1804"/>
    <w:p>
      <w:pPr>
        <w:spacing w:after="0"/>
        <w:ind w:left="0"/>
        <w:jc w:val="both"/>
      </w:pPr>
      <w:r>
        <w:rPr>
          <w:rFonts w:ascii="Times New Roman"/>
          <w:b w:val="false"/>
          <w:i w:val="false"/>
          <w:color w:val="000000"/>
          <w:sz w:val="28"/>
        </w:rPr>
        <w:t xml:space="preserve">
      14) в строке 110.02.030 указываются прочие расходы, относимые на вычет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804"/>
    <w:bookmarkStart w:name="z1944" w:id="1805"/>
    <w:p>
      <w:pPr>
        <w:spacing w:after="0"/>
        <w:ind w:left="0"/>
        <w:jc w:val="both"/>
      </w:pPr>
      <w:r>
        <w:rPr>
          <w:rFonts w:ascii="Times New Roman"/>
          <w:b w:val="false"/>
          <w:i w:val="false"/>
          <w:color w:val="000000"/>
          <w:sz w:val="28"/>
        </w:rPr>
        <w:t>
      15) в строке 110.02.031 указывается сумма, подлежащая отнесению на вычеты:</w:t>
      </w:r>
    </w:p>
    <w:bookmarkEnd w:id="1805"/>
    <w:bookmarkStart w:name="z1945" w:id="1806"/>
    <w:p>
      <w:pPr>
        <w:spacing w:after="0"/>
        <w:ind w:left="0"/>
        <w:jc w:val="both"/>
      </w:pPr>
      <w:r>
        <w:rPr>
          <w:rFonts w:ascii="Times New Roman"/>
          <w:b w:val="false"/>
          <w:i w:val="false"/>
          <w:color w:val="000000"/>
          <w:sz w:val="28"/>
        </w:rPr>
        <w:t>
      в строке 110.02.031 I указывается общая сумма расходов, относимая на вычет. Определяется как сумма строк с 110.02.017 по 110.02.030 (сумма с 110.02.017 по 110.02.030);</w:t>
      </w:r>
    </w:p>
    <w:bookmarkEnd w:id="1806"/>
    <w:bookmarkStart w:name="z1946" w:id="1807"/>
    <w:p>
      <w:pPr>
        <w:spacing w:after="0"/>
        <w:ind w:left="0"/>
        <w:jc w:val="both"/>
      </w:pPr>
      <w:r>
        <w:rPr>
          <w:rFonts w:ascii="Times New Roman"/>
          <w:b w:val="false"/>
          <w:i w:val="false"/>
          <w:color w:val="000000"/>
          <w:sz w:val="28"/>
        </w:rPr>
        <w:t xml:space="preserve">
      в строке 110.02.031 II указывается сумма относимая на вычет в соответствии со </w:t>
      </w:r>
      <w:r>
        <w:rPr>
          <w:rFonts w:ascii="Times New Roman"/>
          <w:b w:val="false"/>
          <w:i w:val="false"/>
          <w:color w:val="000000"/>
          <w:sz w:val="28"/>
        </w:rPr>
        <w:t>статьей 289</w:t>
      </w:r>
      <w:r>
        <w:rPr>
          <w:rFonts w:ascii="Times New Roman"/>
          <w:b w:val="false"/>
          <w:i w:val="false"/>
          <w:color w:val="000000"/>
          <w:sz w:val="28"/>
        </w:rPr>
        <w:t xml:space="preserve"> Налогового кодекса сумма расходов некоммерческой организации, а также указываются расходы, подлежащие вычету, определенные в соответствии с Правилами ведения участниками МФЦА раздельного учета доходов, подлежащих освобождению от КПН и подлежащих налогообложению, а также расходов, подлежащих отнесению на вычеты, утвержденными совместным приказом МФЦА от 8 декабря 2017 года № 33, Министерства финансов Республики Казахстан от 11 декабря 2017 года № 711, Министерства национальной экономики Республики Казахстан от 12 декабря 2017 года № 405;</w:t>
      </w:r>
    </w:p>
    <w:bookmarkEnd w:id="1807"/>
    <w:bookmarkStart w:name="z1947" w:id="1808"/>
    <w:p>
      <w:pPr>
        <w:spacing w:after="0"/>
        <w:ind w:left="0"/>
        <w:jc w:val="both"/>
      </w:pPr>
      <w:r>
        <w:rPr>
          <w:rFonts w:ascii="Times New Roman"/>
          <w:b w:val="false"/>
          <w:i w:val="false"/>
          <w:color w:val="000000"/>
          <w:sz w:val="28"/>
        </w:rPr>
        <w:t>
      в строке 110.02.031 III указывается сумма расходов, подлежащая отнесению на вычеты резидентами, имеющими постоянное (-ые) учреждение (-я) за пределами Республики Казахстан.</w:t>
      </w:r>
    </w:p>
    <w:bookmarkEnd w:id="1808"/>
    <w:bookmarkStart w:name="z1948" w:id="1809"/>
    <w:p>
      <w:pPr>
        <w:spacing w:after="0"/>
        <w:ind w:left="0"/>
        <w:jc w:val="both"/>
      </w:pPr>
      <w:r>
        <w:rPr>
          <w:rFonts w:ascii="Times New Roman"/>
          <w:b w:val="false"/>
          <w:i w:val="false"/>
          <w:color w:val="000000"/>
          <w:sz w:val="28"/>
        </w:rPr>
        <w:t>
      32. В разделе "Корректировка доходов и вычетов":</w:t>
      </w:r>
    </w:p>
    <w:bookmarkEnd w:id="1809"/>
    <w:bookmarkStart w:name="z1949" w:id="1810"/>
    <w:p>
      <w:pPr>
        <w:spacing w:after="0"/>
        <w:ind w:left="0"/>
        <w:jc w:val="both"/>
      </w:pPr>
      <w:r>
        <w:rPr>
          <w:rFonts w:ascii="Times New Roman"/>
          <w:b w:val="false"/>
          <w:i w:val="false"/>
          <w:color w:val="000000"/>
          <w:sz w:val="28"/>
        </w:rPr>
        <w:t xml:space="preserve">
      1) в строке 110.02.032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110.02.033 I и 110.02.033 II (110.02.033 I – 110.02.033 II);</w:t>
      </w:r>
    </w:p>
    <w:bookmarkEnd w:id="1810"/>
    <w:bookmarkStart w:name="z1950" w:id="1811"/>
    <w:p>
      <w:pPr>
        <w:spacing w:after="0"/>
        <w:ind w:left="0"/>
        <w:jc w:val="both"/>
      </w:pPr>
      <w:r>
        <w:rPr>
          <w:rFonts w:ascii="Times New Roman"/>
          <w:b w:val="false"/>
          <w:i w:val="false"/>
          <w:color w:val="000000"/>
          <w:sz w:val="28"/>
        </w:rPr>
        <w:t xml:space="preserve">
      в строке 110.02.032 I указывается сумма корректировки доходов,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811"/>
    <w:bookmarkStart w:name="z1951" w:id="1812"/>
    <w:p>
      <w:pPr>
        <w:spacing w:after="0"/>
        <w:ind w:left="0"/>
        <w:jc w:val="both"/>
      </w:pPr>
      <w:r>
        <w:rPr>
          <w:rFonts w:ascii="Times New Roman"/>
          <w:b w:val="false"/>
          <w:i w:val="false"/>
          <w:color w:val="000000"/>
          <w:sz w:val="28"/>
        </w:rPr>
        <w:t xml:space="preserve">
      в строке 110.02.032 II указывается сумма корректировки вычетов,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812"/>
    <w:bookmarkStart w:name="z1952" w:id="1813"/>
    <w:p>
      <w:pPr>
        <w:spacing w:after="0"/>
        <w:ind w:left="0"/>
        <w:jc w:val="both"/>
      </w:pPr>
      <w:r>
        <w:rPr>
          <w:rFonts w:ascii="Times New Roman"/>
          <w:b w:val="false"/>
          <w:i w:val="false"/>
          <w:color w:val="000000"/>
          <w:sz w:val="28"/>
        </w:rPr>
        <w:t xml:space="preserve">
      33.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813"/>
    <w:bookmarkStart w:name="z1953" w:id="1814"/>
    <w:p>
      <w:pPr>
        <w:spacing w:after="0"/>
        <w:ind w:left="0"/>
        <w:jc w:val="both"/>
      </w:pPr>
      <w:r>
        <w:rPr>
          <w:rFonts w:ascii="Times New Roman"/>
          <w:b w:val="false"/>
          <w:i w:val="false"/>
          <w:color w:val="000000"/>
          <w:sz w:val="28"/>
        </w:rPr>
        <w:t xml:space="preserve">
      1) в строке 110.02.033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814"/>
    <w:bookmarkStart w:name="z1954" w:id="1815"/>
    <w:p>
      <w:pPr>
        <w:spacing w:after="0"/>
        <w:ind w:left="0"/>
        <w:jc w:val="both"/>
      </w:pPr>
      <w:r>
        <w:rPr>
          <w:rFonts w:ascii="Times New Roman"/>
          <w:b w:val="false"/>
          <w:i w:val="false"/>
          <w:color w:val="000000"/>
          <w:sz w:val="28"/>
        </w:rPr>
        <w:t xml:space="preserve">
      2) в строке 110.02.034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815"/>
    <w:bookmarkStart w:name="z1955" w:id="1816"/>
    <w:p>
      <w:pPr>
        <w:spacing w:after="0"/>
        <w:ind w:left="0"/>
        <w:jc w:val="both"/>
      </w:pPr>
      <w:r>
        <w:rPr>
          <w:rFonts w:ascii="Times New Roman"/>
          <w:b w:val="false"/>
          <w:i w:val="false"/>
          <w:color w:val="000000"/>
          <w:sz w:val="28"/>
        </w:rPr>
        <w:t>
      34. В разделе "Расчет налогооблагаемого дохода":</w:t>
      </w:r>
    </w:p>
    <w:bookmarkEnd w:id="1816"/>
    <w:bookmarkStart w:name="z1956" w:id="1817"/>
    <w:p>
      <w:pPr>
        <w:spacing w:after="0"/>
        <w:ind w:left="0"/>
        <w:jc w:val="both"/>
      </w:pPr>
      <w:r>
        <w:rPr>
          <w:rFonts w:ascii="Times New Roman"/>
          <w:b w:val="false"/>
          <w:i w:val="false"/>
          <w:color w:val="000000"/>
          <w:sz w:val="28"/>
        </w:rPr>
        <w:t>
      1) в строке 110.02.035 указывается налогооблагаемый доход (убыток). Определяется как разница строк 110.02.016, 110.02.031 и 110.02.034 увеличенная на строки 110.02.032 и 110.02.033 (110.02.016 – 110.02.031 + 110.02.032 + 110.02.033 – 110.02.034);</w:t>
      </w:r>
    </w:p>
    <w:bookmarkEnd w:id="1817"/>
    <w:bookmarkStart w:name="z1957" w:id="1818"/>
    <w:p>
      <w:pPr>
        <w:spacing w:after="0"/>
        <w:ind w:left="0"/>
        <w:jc w:val="both"/>
      </w:pPr>
      <w:r>
        <w:rPr>
          <w:rFonts w:ascii="Times New Roman"/>
          <w:b w:val="false"/>
          <w:i w:val="false"/>
          <w:color w:val="000000"/>
          <w:sz w:val="28"/>
        </w:rPr>
        <w:t>
      2) в строке 110.02.036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итоговые значения строк графы F формы 110.12, соответствующих коду видов деятельности "2". Строка 110.02.036 носит справочный характер;</w:t>
      </w:r>
    </w:p>
    <w:bookmarkEnd w:id="1818"/>
    <w:bookmarkStart w:name="z1958" w:id="1819"/>
    <w:p>
      <w:pPr>
        <w:spacing w:after="0"/>
        <w:ind w:left="0"/>
        <w:jc w:val="both"/>
      </w:pPr>
      <w:r>
        <w:rPr>
          <w:rFonts w:ascii="Times New Roman"/>
          <w:b w:val="false"/>
          <w:i w:val="false"/>
          <w:color w:val="000000"/>
          <w:sz w:val="28"/>
        </w:rPr>
        <w:t>
      3) в строке 110.02.037 указывается сумма дохода, подлежащего освобождению от налогообложения, в том числе:</w:t>
      </w:r>
    </w:p>
    <w:bookmarkEnd w:id="1819"/>
    <w:bookmarkStart w:name="z1959" w:id="1820"/>
    <w:p>
      <w:pPr>
        <w:spacing w:after="0"/>
        <w:ind w:left="0"/>
        <w:jc w:val="both"/>
      </w:pPr>
      <w:r>
        <w:rPr>
          <w:rFonts w:ascii="Times New Roman"/>
          <w:b w:val="false"/>
          <w:i w:val="false"/>
          <w:color w:val="000000"/>
          <w:sz w:val="28"/>
        </w:rPr>
        <w:t xml:space="preserve">
      в строке 110.02.037 I указываются доходы, освобожденные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1820"/>
    <w:bookmarkStart w:name="z1960" w:id="1821"/>
    <w:p>
      <w:pPr>
        <w:spacing w:after="0"/>
        <w:ind w:left="0"/>
        <w:jc w:val="both"/>
      </w:pPr>
      <w:r>
        <w:rPr>
          <w:rFonts w:ascii="Times New Roman"/>
          <w:b w:val="false"/>
          <w:i w:val="false"/>
          <w:color w:val="000000"/>
          <w:sz w:val="28"/>
        </w:rPr>
        <w:t xml:space="preserve">
      в строке 110.02.037 II указываются доходы, освобожденные от налогообложения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w:t>
      </w:r>
    </w:p>
    <w:bookmarkEnd w:id="1821"/>
    <w:bookmarkStart w:name="z1961" w:id="1822"/>
    <w:p>
      <w:pPr>
        <w:spacing w:after="0"/>
        <w:ind w:left="0"/>
        <w:jc w:val="both"/>
      </w:pPr>
      <w:r>
        <w:rPr>
          <w:rFonts w:ascii="Times New Roman"/>
          <w:b w:val="false"/>
          <w:i w:val="false"/>
          <w:color w:val="000000"/>
          <w:sz w:val="28"/>
        </w:rPr>
        <w:t xml:space="preserve">
      4)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w:t>
      </w:r>
      <w:r>
        <w:rPr>
          <w:rFonts w:ascii="Times New Roman"/>
          <w:b w:val="false"/>
          <w:i w:val="false"/>
          <w:color w:val="000000"/>
          <w:sz w:val="28"/>
        </w:rPr>
        <w:t>статьям 212</w:t>
      </w:r>
      <w:r>
        <w:rPr>
          <w:rFonts w:ascii="Times New Roman"/>
          <w:b w:val="false"/>
          <w:i w:val="false"/>
          <w:color w:val="000000"/>
          <w:sz w:val="28"/>
        </w:rPr>
        <w:t xml:space="preserve"> и </w:t>
      </w:r>
      <w:r>
        <w:rPr>
          <w:rFonts w:ascii="Times New Roman"/>
          <w:b w:val="false"/>
          <w:i w:val="false"/>
          <w:color w:val="000000"/>
          <w:sz w:val="28"/>
        </w:rPr>
        <w:t>213</w:t>
      </w:r>
      <w:r>
        <w:rPr>
          <w:rFonts w:ascii="Times New Roman"/>
          <w:b w:val="false"/>
          <w:i w:val="false"/>
          <w:color w:val="000000"/>
          <w:sz w:val="28"/>
        </w:rPr>
        <w:t xml:space="preserve"> Налогового кодекса;</w:t>
      </w:r>
    </w:p>
    <w:bookmarkEnd w:id="1822"/>
    <w:bookmarkStart w:name="z1962" w:id="1823"/>
    <w:p>
      <w:pPr>
        <w:spacing w:after="0"/>
        <w:ind w:left="0"/>
        <w:jc w:val="both"/>
      </w:pPr>
      <w:r>
        <w:rPr>
          <w:rFonts w:ascii="Times New Roman"/>
          <w:b w:val="false"/>
          <w:i w:val="false"/>
          <w:color w:val="000000"/>
          <w:sz w:val="28"/>
        </w:rPr>
        <w:t>
      5) в строке 110.02.038 указывается сумма налогооблагаемого дохода (убытка) с учетом особенностей международного налогообложения. Определяется как сумма строк 110.02.035 и 110.02.036 I за минусом строки 110.02.037 (110.02.035 + 110.02.036 I – 110.02.037);</w:t>
      </w:r>
    </w:p>
    <w:bookmarkEnd w:id="1823"/>
    <w:bookmarkStart w:name="z1963" w:id="1824"/>
    <w:p>
      <w:pPr>
        <w:spacing w:after="0"/>
        <w:ind w:left="0"/>
        <w:jc w:val="both"/>
      </w:pPr>
      <w:r>
        <w:rPr>
          <w:rFonts w:ascii="Times New Roman"/>
          <w:b w:val="false"/>
          <w:i w:val="false"/>
          <w:color w:val="000000"/>
          <w:sz w:val="28"/>
        </w:rPr>
        <w:t xml:space="preserve">
      6) в строке 110.02.039 указывается общая сумма суммарной прибыли КИК и ПУ КИК, определенной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сумма, отраженная в итоговой строке графы L формы 110.10;</w:t>
      </w:r>
    </w:p>
    <w:bookmarkEnd w:id="1824"/>
    <w:bookmarkStart w:name="z1964" w:id="1825"/>
    <w:p>
      <w:pPr>
        <w:spacing w:after="0"/>
        <w:ind w:left="0"/>
        <w:jc w:val="both"/>
      </w:pPr>
      <w:r>
        <w:rPr>
          <w:rFonts w:ascii="Times New Roman"/>
          <w:b w:val="false"/>
          <w:i w:val="false"/>
          <w:color w:val="000000"/>
          <w:sz w:val="28"/>
        </w:rPr>
        <w:t xml:space="preserve">
      в строке 110.02.039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1825"/>
    <w:bookmarkStart w:name="z1965" w:id="1826"/>
    <w:p>
      <w:pPr>
        <w:spacing w:after="0"/>
        <w:ind w:left="0"/>
        <w:jc w:val="both"/>
      </w:pPr>
      <w:r>
        <w:rPr>
          <w:rFonts w:ascii="Times New Roman"/>
          <w:b w:val="false"/>
          <w:i w:val="false"/>
          <w:color w:val="000000"/>
          <w:sz w:val="28"/>
        </w:rPr>
        <w:t xml:space="preserve">
      в строке 110.02.039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1826"/>
    <w:bookmarkStart w:name="z1966" w:id="1827"/>
    <w:p>
      <w:pPr>
        <w:spacing w:after="0"/>
        <w:ind w:left="0"/>
        <w:jc w:val="both"/>
      </w:pPr>
      <w:r>
        <w:rPr>
          <w:rFonts w:ascii="Times New Roman"/>
          <w:b w:val="false"/>
          <w:i w:val="false"/>
          <w:color w:val="000000"/>
          <w:sz w:val="28"/>
        </w:rPr>
        <w:t>
      7) в строке 110.02.040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1827"/>
    <w:bookmarkStart w:name="z1967" w:id="1828"/>
    <w:p>
      <w:pPr>
        <w:spacing w:after="0"/>
        <w:ind w:left="0"/>
        <w:jc w:val="both"/>
      </w:pPr>
      <w:r>
        <w:rPr>
          <w:rFonts w:ascii="Times New Roman"/>
          <w:b w:val="false"/>
          <w:i w:val="false"/>
          <w:color w:val="000000"/>
          <w:sz w:val="28"/>
        </w:rPr>
        <w:t xml:space="preserve">
      8) в строке 110.02.041 указывается убыток, подлежащий переносу в соответствии с частью первой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1828"/>
    <w:bookmarkStart w:name="z1968" w:id="1829"/>
    <w:p>
      <w:pPr>
        <w:spacing w:after="0"/>
        <w:ind w:left="0"/>
        <w:jc w:val="both"/>
      </w:pPr>
      <w:r>
        <w:rPr>
          <w:rFonts w:ascii="Times New Roman"/>
          <w:b w:val="false"/>
          <w:i w:val="false"/>
          <w:color w:val="000000"/>
          <w:sz w:val="28"/>
        </w:rPr>
        <w:t xml:space="preserve">
      9) в строке 110.02.042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110.02.042 включает в себя строки 110.02.042 I и 110.02.042 II;</w:t>
      </w:r>
    </w:p>
    <w:bookmarkEnd w:id="1829"/>
    <w:bookmarkStart w:name="z1969" w:id="1830"/>
    <w:p>
      <w:pPr>
        <w:spacing w:after="0"/>
        <w:ind w:left="0"/>
        <w:jc w:val="both"/>
      </w:pPr>
      <w:r>
        <w:rPr>
          <w:rFonts w:ascii="Times New Roman"/>
          <w:b w:val="false"/>
          <w:i w:val="false"/>
          <w:color w:val="000000"/>
          <w:sz w:val="28"/>
        </w:rPr>
        <w:t xml:space="preserve">
      10) в строке 110.02.042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1830"/>
    <w:bookmarkStart w:name="z1970" w:id="1831"/>
    <w:p>
      <w:pPr>
        <w:spacing w:after="0"/>
        <w:ind w:left="0"/>
        <w:jc w:val="both"/>
      </w:pPr>
      <w:r>
        <w:rPr>
          <w:rFonts w:ascii="Times New Roman"/>
          <w:b w:val="false"/>
          <w:i w:val="false"/>
          <w:color w:val="000000"/>
          <w:sz w:val="28"/>
        </w:rPr>
        <w:t xml:space="preserve">
      11) в строке 110.02.042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1831"/>
    <w:bookmarkStart w:name="z1971" w:id="1832"/>
    <w:p>
      <w:pPr>
        <w:spacing w:after="0"/>
        <w:ind w:left="0"/>
        <w:jc w:val="both"/>
      </w:pPr>
      <w:r>
        <w:rPr>
          <w:rFonts w:ascii="Times New Roman"/>
          <w:b w:val="false"/>
          <w:i w:val="false"/>
          <w:color w:val="000000"/>
          <w:sz w:val="28"/>
        </w:rPr>
        <w:t xml:space="preserve">
      12) в строке 110.02.043 указывается налогооблагаемый доход с учетом уменьшения, производимого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110.02.038 и 110.02.042. В случае если строка 110.02.042 больше строки 110.02.038, в строке 110.02.043 указывается ноль;</w:t>
      </w:r>
    </w:p>
    <w:bookmarkEnd w:id="1832"/>
    <w:bookmarkStart w:name="z1972" w:id="1833"/>
    <w:p>
      <w:pPr>
        <w:spacing w:after="0"/>
        <w:ind w:left="0"/>
        <w:jc w:val="both"/>
      </w:pPr>
      <w:r>
        <w:rPr>
          <w:rFonts w:ascii="Times New Roman"/>
          <w:b w:val="false"/>
          <w:i w:val="false"/>
          <w:color w:val="000000"/>
          <w:sz w:val="28"/>
        </w:rPr>
        <w:t>
      13) в строке 110.02.044 указываются убытки, перенесенные из предыдущих налоговых периодов;</w:t>
      </w:r>
    </w:p>
    <w:bookmarkEnd w:id="1833"/>
    <w:bookmarkStart w:name="z1973" w:id="1834"/>
    <w:p>
      <w:pPr>
        <w:spacing w:after="0"/>
        <w:ind w:left="0"/>
        <w:jc w:val="both"/>
      </w:pPr>
      <w:r>
        <w:rPr>
          <w:rFonts w:ascii="Times New Roman"/>
          <w:b w:val="false"/>
          <w:i w:val="false"/>
          <w:color w:val="000000"/>
          <w:sz w:val="28"/>
        </w:rPr>
        <w:t xml:space="preserve">
      в строке 110.02.044 І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1834"/>
    <w:bookmarkStart w:name="z1974" w:id="1835"/>
    <w:p>
      <w:pPr>
        <w:spacing w:after="0"/>
        <w:ind w:left="0"/>
        <w:jc w:val="both"/>
      </w:pPr>
      <w:r>
        <w:rPr>
          <w:rFonts w:ascii="Times New Roman"/>
          <w:b w:val="false"/>
          <w:i w:val="false"/>
          <w:color w:val="000000"/>
          <w:sz w:val="28"/>
        </w:rPr>
        <w:t>
      14) в строке 110.02.045 указывается налогооблагаемый доход с учетом перенесенных убытков. Заполняется в случае, если в строке 110.02.043 отражено положительное значение. Определяется как разница строк 110.02.043 и 110.02.044. Если строка 110.02.044 больше строки 110.02.043, в строке 110.02.045 указывается ноль.</w:t>
      </w:r>
    </w:p>
    <w:bookmarkEnd w:id="1835"/>
    <w:bookmarkStart w:name="z1975" w:id="1836"/>
    <w:p>
      <w:pPr>
        <w:spacing w:after="0"/>
        <w:ind w:left="0"/>
        <w:jc w:val="both"/>
      </w:pPr>
      <w:r>
        <w:rPr>
          <w:rFonts w:ascii="Times New Roman"/>
          <w:b w:val="false"/>
          <w:i w:val="false"/>
          <w:color w:val="000000"/>
          <w:sz w:val="28"/>
        </w:rPr>
        <w:t>
      15) в строке 110.02.046 указывается облагаемый доход КИК и ПУ КИК с учетом перенесенных убытков. Определяется как разница строк 110.02.039 I и 110.02.044 I (110.02.039 I - 110.02.044 I). Если строка 110.02.44 I больше строки 110.02.039 I, в строке 110.02.046 указать ноль.</w:t>
      </w:r>
    </w:p>
    <w:bookmarkEnd w:id="1836"/>
    <w:bookmarkStart w:name="z1976" w:id="1837"/>
    <w:p>
      <w:pPr>
        <w:spacing w:after="0"/>
        <w:ind w:left="0"/>
        <w:jc w:val="both"/>
      </w:pPr>
      <w:r>
        <w:rPr>
          <w:rFonts w:ascii="Times New Roman"/>
          <w:b w:val="false"/>
          <w:i w:val="false"/>
          <w:color w:val="000000"/>
          <w:sz w:val="28"/>
        </w:rPr>
        <w:t>
      35. В разделе "Расчет налогового обязательства":</w:t>
      </w:r>
    </w:p>
    <w:bookmarkEnd w:id="1837"/>
    <w:bookmarkStart w:name="z1977" w:id="1838"/>
    <w:p>
      <w:pPr>
        <w:spacing w:after="0"/>
        <w:ind w:left="0"/>
        <w:jc w:val="both"/>
      </w:pPr>
      <w:r>
        <w:rPr>
          <w:rFonts w:ascii="Times New Roman"/>
          <w:b w:val="false"/>
          <w:i w:val="false"/>
          <w:color w:val="000000"/>
          <w:sz w:val="28"/>
        </w:rPr>
        <w:t xml:space="preserve">
      1) в строке 110.02.047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1838"/>
    <w:bookmarkStart w:name="z1978" w:id="1839"/>
    <w:p>
      <w:pPr>
        <w:spacing w:after="0"/>
        <w:ind w:left="0"/>
        <w:jc w:val="both"/>
      </w:pPr>
      <w:r>
        <w:rPr>
          <w:rFonts w:ascii="Times New Roman"/>
          <w:b w:val="false"/>
          <w:i w:val="false"/>
          <w:color w:val="000000"/>
          <w:sz w:val="28"/>
        </w:rPr>
        <w:t>
      2) в строке 110.02.048 указывается сумма КПН с налогооблагаемого дохода. Определяется как произведение строк 110.02.045 и 110.02.047;</w:t>
      </w:r>
    </w:p>
    <w:bookmarkEnd w:id="1839"/>
    <w:bookmarkStart w:name="z1979" w:id="1840"/>
    <w:p>
      <w:pPr>
        <w:spacing w:after="0"/>
        <w:ind w:left="0"/>
        <w:jc w:val="both"/>
      </w:pPr>
      <w:r>
        <w:rPr>
          <w:rFonts w:ascii="Times New Roman"/>
          <w:b w:val="false"/>
          <w:i w:val="false"/>
          <w:color w:val="000000"/>
          <w:sz w:val="28"/>
        </w:rPr>
        <w:t xml:space="preserve">
      3) в строке 110.02.049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110.02.048, 110.02.049 I, 110.02.049 III, 110.02.049 IV, 110.02.049 V, 110.02.049 VI. Если полученная разница меньше ноля, то в строке 110.02.049 указывается ноль;</w:t>
      </w:r>
    </w:p>
    <w:bookmarkEnd w:id="1840"/>
    <w:bookmarkStart w:name="z1980" w:id="1841"/>
    <w:p>
      <w:pPr>
        <w:spacing w:after="0"/>
        <w:ind w:left="0"/>
        <w:jc w:val="both"/>
      </w:pPr>
      <w:r>
        <w:rPr>
          <w:rFonts w:ascii="Times New Roman"/>
          <w:b w:val="false"/>
          <w:i w:val="false"/>
          <w:color w:val="000000"/>
          <w:sz w:val="28"/>
        </w:rPr>
        <w:t xml:space="preserve">
      4) в строке 110.02.049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переносятся итоговые значения строк графы J формы 110.12, соответствующих коду видов деятельности "2";</w:t>
      </w:r>
    </w:p>
    <w:bookmarkEnd w:id="1841"/>
    <w:bookmarkStart w:name="z1981" w:id="1842"/>
    <w:p>
      <w:pPr>
        <w:spacing w:after="0"/>
        <w:ind w:left="0"/>
        <w:jc w:val="both"/>
      </w:pPr>
      <w:r>
        <w:rPr>
          <w:rFonts w:ascii="Times New Roman"/>
          <w:b w:val="false"/>
          <w:i w:val="false"/>
          <w:color w:val="000000"/>
          <w:sz w:val="28"/>
        </w:rPr>
        <w:t xml:space="preserve">
      5) в строке 110.02.049 II указывается сумма иностранного подоходного налога с финансовой прибыли КИК или ПУ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O формы 110.10;</w:t>
      </w:r>
    </w:p>
    <w:bookmarkEnd w:id="1842"/>
    <w:bookmarkStart w:name="z1982" w:id="1843"/>
    <w:p>
      <w:pPr>
        <w:spacing w:after="0"/>
        <w:ind w:left="0"/>
        <w:jc w:val="both"/>
      </w:pPr>
      <w:r>
        <w:rPr>
          <w:rFonts w:ascii="Times New Roman"/>
          <w:b w:val="false"/>
          <w:i w:val="false"/>
          <w:color w:val="000000"/>
          <w:sz w:val="28"/>
        </w:rPr>
        <w:t xml:space="preserve">
      6) в строке 110.02.049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843"/>
    <w:bookmarkStart w:name="z1983" w:id="1844"/>
    <w:p>
      <w:pPr>
        <w:spacing w:after="0"/>
        <w:ind w:left="0"/>
        <w:jc w:val="both"/>
      </w:pPr>
      <w:r>
        <w:rPr>
          <w:rFonts w:ascii="Times New Roman"/>
          <w:b w:val="false"/>
          <w:i w:val="false"/>
          <w:color w:val="000000"/>
          <w:sz w:val="28"/>
        </w:rPr>
        <w:t xml:space="preserve">
      7) в строке 110.02.049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1844"/>
    <w:bookmarkStart w:name="z1984" w:id="1845"/>
    <w:p>
      <w:pPr>
        <w:spacing w:after="0"/>
        <w:ind w:left="0"/>
        <w:jc w:val="both"/>
      </w:pPr>
      <w:r>
        <w:rPr>
          <w:rFonts w:ascii="Times New Roman"/>
          <w:b w:val="false"/>
          <w:i w:val="false"/>
          <w:color w:val="000000"/>
          <w:sz w:val="28"/>
        </w:rPr>
        <w:t xml:space="preserve">
      8) в строке 110.02.049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845"/>
    <w:bookmarkStart w:name="z1985" w:id="1846"/>
    <w:p>
      <w:pPr>
        <w:spacing w:after="0"/>
        <w:ind w:left="0"/>
        <w:jc w:val="both"/>
      </w:pPr>
      <w:r>
        <w:rPr>
          <w:rFonts w:ascii="Times New Roman"/>
          <w:b w:val="false"/>
          <w:i w:val="false"/>
          <w:color w:val="000000"/>
          <w:sz w:val="28"/>
        </w:rPr>
        <w:t xml:space="preserve">
      9) в строке 110.02.049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1846"/>
    <w:bookmarkStart w:name="z1986" w:id="1847"/>
    <w:p>
      <w:pPr>
        <w:spacing w:after="0"/>
        <w:ind w:left="0"/>
        <w:jc w:val="both"/>
      </w:pPr>
      <w:r>
        <w:rPr>
          <w:rFonts w:ascii="Times New Roman"/>
          <w:b w:val="false"/>
          <w:i w:val="false"/>
          <w:color w:val="000000"/>
          <w:sz w:val="28"/>
        </w:rPr>
        <w:t>
      10) в строке 110.02.050 указывается сумма исчисленного КПН за налоговый период с учетом уменьшения. Определяется как 110.02.049 – 110.02.050 I;</w:t>
      </w:r>
    </w:p>
    <w:bookmarkEnd w:id="1847"/>
    <w:bookmarkStart w:name="z1987" w:id="1848"/>
    <w:p>
      <w:pPr>
        <w:spacing w:after="0"/>
        <w:ind w:left="0"/>
        <w:jc w:val="both"/>
      </w:pPr>
      <w:r>
        <w:rPr>
          <w:rFonts w:ascii="Times New Roman"/>
          <w:b w:val="false"/>
          <w:i w:val="false"/>
          <w:color w:val="000000"/>
          <w:sz w:val="28"/>
        </w:rPr>
        <w:t>
      11) в строке 110.02.050 I указывается сумма уменьшения КПН за налоговый период в соответствии с налоговым законодательством Республики Казахстан;</w:t>
      </w:r>
    </w:p>
    <w:bookmarkEnd w:id="1848"/>
    <w:bookmarkStart w:name="z1988" w:id="1849"/>
    <w:p>
      <w:pPr>
        <w:spacing w:after="0"/>
        <w:ind w:left="0"/>
        <w:jc w:val="both"/>
      </w:pPr>
      <w:r>
        <w:rPr>
          <w:rFonts w:ascii="Times New Roman"/>
          <w:b w:val="false"/>
          <w:i w:val="false"/>
          <w:color w:val="000000"/>
          <w:sz w:val="28"/>
        </w:rPr>
        <w:t xml:space="preserve">
      12) в строке 110.02.051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110.02.046 І и 110.02.047 (110.02.039 І х 110.02.047);</w:t>
      </w:r>
    </w:p>
    <w:bookmarkEnd w:id="1849"/>
    <w:bookmarkStart w:name="z1989" w:id="1850"/>
    <w:p>
      <w:pPr>
        <w:spacing w:after="0"/>
        <w:ind w:left="0"/>
        <w:jc w:val="both"/>
      </w:pPr>
      <w:r>
        <w:rPr>
          <w:rFonts w:ascii="Times New Roman"/>
          <w:b w:val="false"/>
          <w:i w:val="false"/>
          <w:color w:val="000000"/>
          <w:sz w:val="28"/>
        </w:rPr>
        <w:t xml:space="preserve">
      13) в строке 110.02.052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110.02.039 II и 110.02.047 (110.02.039 II х 110.02.047);</w:t>
      </w:r>
    </w:p>
    <w:bookmarkEnd w:id="1850"/>
    <w:bookmarkStart w:name="z1990" w:id="1851"/>
    <w:p>
      <w:pPr>
        <w:spacing w:after="0"/>
        <w:ind w:left="0"/>
        <w:jc w:val="both"/>
      </w:pPr>
      <w:r>
        <w:rPr>
          <w:rFonts w:ascii="Times New Roman"/>
          <w:b w:val="false"/>
          <w:i w:val="false"/>
          <w:color w:val="000000"/>
          <w:sz w:val="28"/>
        </w:rPr>
        <w:t>
      14) в строке 110.02.053 указывается сумма КПН КИК и ПУ КИК с учетом уменьшения за налоговый период в соответствии с пунктом 4 статьи 303 Налогового кодекса. Определяется как разница строк 110.02.051 и 110.02.049 II (110.02.051 – 110.02.049 II). Если полученная разница меньше ноля, то в строке 110.02.053 указывается ноль.</w:t>
      </w:r>
    </w:p>
    <w:bookmarkEnd w:id="1851"/>
    <w:bookmarkStart w:name="z1991" w:id="1852"/>
    <w:p>
      <w:pPr>
        <w:spacing w:after="0"/>
        <w:ind w:left="0"/>
        <w:jc w:val="both"/>
      </w:pPr>
      <w:r>
        <w:rPr>
          <w:rFonts w:ascii="Times New Roman"/>
          <w:b w:val="false"/>
          <w:i w:val="false"/>
          <w:color w:val="000000"/>
          <w:sz w:val="28"/>
        </w:rPr>
        <w:t xml:space="preserve">
      15) в строке 110.02.054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110.02.045 и 110.02.048;</w:t>
      </w:r>
    </w:p>
    <w:bookmarkEnd w:id="1852"/>
    <w:bookmarkStart w:name="z1992" w:id="1853"/>
    <w:p>
      <w:pPr>
        <w:spacing w:after="0"/>
        <w:ind w:left="0"/>
        <w:jc w:val="both"/>
      </w:pPr>
      <w:r>
        <w:rPr>
          <w:rFonts w:ascii="Times New Roman"/>
          <w:b w:val="false"/>
          <w:i w:val="false"/>
          <w:color w:val="000000"/>
          <w:sz w:val="28"/>
        </w:rPr>
        <w:t>
      16) в строке 110.02.055 указывается сумма КПН на чистый доход;</w:t>
      </w:r>
    </w:p>
    <w:bookmarkEnd w:id="1853"/>
    <w:bookmarkStart w:name="z1993" w:id="1854"/>
    <w:p>
      <w:pPr>
        <w:spacing w:after="0"/>
        <w:ind w:left="0"/>
        <w:jc w:val="both"/>
      </w:pPr>
      <w:r>
        <w:rPr>
          <w:rFonts w:ascii="Times New Roman"/>
          <w:b w:val="false"/>
          <w:i w:val="false"/>
          <w:color w:val="000000"/>
          <w:sz w:val="28"/>
        </w:rPr>
        <w:t xml:space="preserve">
      17) в строке 110.02.055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по ставке 15 процентов, определяемая как 15% от строки 110.02.054;</w:t>
      </w:r>
    </w:p>
    <w:bookmarkEnd w:id="1854"/>
    <w:bookmarkStart w:name="z1994" w:id="1855"/>
    <w:p>
      <w:pPr>
        <w:spacing w:after="0"/>
        <w:ind w:left="0"/>
        <w:jc w:val="both"/>
      </w:pPr>
      <w:r>
        <w:rPr>
          <w:rFonts w:ascii="Times New Roman"/>
          <w:b w:val="false"/>
          <w:i w:val="false"/>
          <w:color w:val="000000"/>
          <w:sz w:val="28"/>
        </w:rPr>
        <w:t xml:space="preserve">
      18) в строке 110.02.055 II указывается сумма КПН на чистый доход, исчисленный в соответствии со </w:t>
      </w:r>
      <w:r>
        <w:rPr>
          <w:rFonts w:ascii="Times New Roman"/>
          <w:b w:val="false"/>
          <w:i w:val="false"/>
          <w:color w:val="000000"/>
          <w:sz w:val="28"/>
        </w:rPr>
        <w:t>статьей 666</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1855"/>
    <w:bookmarkStart w:name="z1995" w:id="1856"/>
    <w:p>
      <w:pPr>
        <w:spacing w:after="0"/>
        <w:ind w:left="0"/>
        <w:jc w:val="both"/>
      </w:pPr>
      <w:r>
        <w:rPr>
          <w:rFonts w:ascii="Times New Roman"/>
          <w:b w:val="false"/>
          <w:i w:val="false"/>
          <w:color w:val="000000"/>
          <w:sz w:val="28"/>
        </w:rPr>
        <w:t>
      19) строка 110.02.055 III заполняется в случае, если заполнена строка 110.02.053 II. В данной строке указывается код страны согласно пункту 73 настоящих Правил, с которой Республикой Казахстан заключен указанный международный договор;</w:t>
      </w:r>
    </w:p>
    <w:bookmarkEnd w:id="1856"/>
    <w:bookmarkStart w:name="z1996" w:id="1857"/>
    <w:p>
      <w:pPr>
        <w:spacing w:after="0"/>
        <w:ind w:left="0"/>
        <w:jc w:val="both"/>
      </w:pPr>
      <w:r>
        <w:rPr>
          <w:rFonts w:ascii="Times New Roman"/>
          <w:b w:val="false"/>
          <w:i w:val="false"/>
          <w:color w:val="000000"/>
          <w:sz w:val="28"/>
        </w:rPr>
        <w:t>
      20) строка 110.02.055 IV заполняется в случае, если заполнена строка 110.02.055 II. В данной строке указывается наименование указанного международного договора;</w:t>
      </w:r>
    </w:p>
    <w:bookmarkEnd w:id="1857"/>
    <w:bookmarkStart w:name="z1997" w:id="1858"/>
    <w:p>
      <w:pPr>
        <w:spacing w:after="0"/>
        <w:ind w:left="0"/>
        <w:jc w:val="both"/>
      </w:pPr>
      <w:r>
        <w:rPr>
          <w:rFonts w:ascii="Times New Roman"/>
          <w:b w:val="false"/>
          <w:i w:val="false"/>
          <w:color w:val="000000"/>
          <w:sz w:val="28"/>
        </w:rPr>
        <w:t xml:space="preserve">
      21) в строке 110.02.056 указывается итоговая сумма исчисленного КПН, с учетом уменьшения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(110.02.050 + 110.02.052+110.02.055I или 110.02.055II). Значение данной строки переносится в строку 110.00.056;</w:t>
      </w:r>
    </w:p>
    <w:bookmarkEnd w:id="1858"/>
    <w:bookmarkStart w:name="z1998" w:id="1859"/>
    <w:p>
      <w:pPr>
        <w:spacing w:after="0"/>
        <w:ind w:left="0"/>
        <w:jc w:val="both"/>
      </w:pPr>
      <w:r>
        <w:rPr>
          <w:rFonts w:ascii="Times New Roman"/>
          <w:b w:val="false"/>
          <w:i w:val="false"/>
          <w:color w:val="000000"/>
          <w:sz w:val="28"/>
        </w:rPr>
        <w:t xml:space="preserve">
      22) в строке 110.02.057 указывается итоговая сумма исчисленного КПН, с учетом уменьшения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(110.02.053).</w:t>
      </w:r>
    </w:p>
    <w:bookmarkEnd w:id="1859"/>
    <w:bookmarkStart w:name="z1999" w:id="1860"/>
    <w:p>
      <w:pPr>
        <w:spacing w:after="0"/>
        <w:ind w:left="0"/>
        <w:jc w:val="left"/>
      </w:pPr>
      <w:r>
        <w:rPr>
          <w:rFonts w:ascii="Times New Roman"/>
          <w:b/>
          <w:i w:val="false"/>
          <w:color w:val="000000"/>
        </w:rPr>
        <w:t xml:space="preserve"> Глава 5. Пояснение по заполнению формы 110.03 - Управленческие и общеадминистративные расходы</w:t>
      </w:r>
    </w:p>
    <w:bookmarkEnd w:id="1860"/>
    <w:bookmarkStart w:name="z2000" w:id="1861"/>
    <w:p>
      <w:pPr>
        <w:spacing w:after="0"/>
        <w:ind w:left="0"/>
        <w:jc w:val="both"/>
      </w:pPr>
      <w:r>
        <w:rPr>
          <w:rFonts w:ascii="Times New Roman"/>
          <w:b w:val="false"/>
          <w:i w:val="false"/>
          <w:color w:val="000000"/>
          <w:sz w:val="28"/>
        </w:rPr>
        <w:t>
      36. Данная форма предназначена для определения суммы управленческих и общеадминистративных расходов, относимых на вычеты, в соответствии с применяемым налоговым режимом и положениями контракта на недропользование, и заполняется нерезидентом, осуществляющим деятельность в Республике Казахстан через постоянное учреждение, имеющим право на применение положений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1861"/>
    <w:bookmarkStart w:name="z2001" w:id="1862"/>
    <w:p>
      <w:pPr>
        <w:spacing w:after="0"/>
        <w:ind w:left="0"/>
        <w:jc w:val="both"/>
      </w:pPr>
      <w:r>
        <w:rPr>
          <w:rFonts w:ascii="Times New Roman"/>
          <w:b w:val="false"/>
          <w:i w:val="false"/>
          <w:color w:val="000000"/>
          <w:sz w:val="28"/>
        </w:rPr>
        <w:t>
      37. В разделе "Общая информация о налогоплательщике" налогоплательщик указывает следующие данные:</w:t>
      </w:r>
    </w:p>
    <w:bookmarkEnd w:id="1862"/>
    <w:bookmarkStart w:name="z2002" w:id="1863"/>
    <w:p>
      <w:pPr>
        <w:spacing w:after="0"/>
        <w:ind w:left="0"/>
        <w:jc w:val="both"/>
      </w:pPr>
      <w:r>
        <w:rPr>
          <w:rFonts w:ascii="Times New Roman"/>
          <w:b w:val="false"/>
          <w:i w:val="false"/>
          <w:color w:val="000000"/>
          <w:sz w:val="28"/>
        </w:rPr>
        <w:t>
      1) применяемый метод отнесения указанных расходов на вычеты;</w:t>
      </w:r>
    </w:p>
    <w:bookmarkEnd w:id="1863"/>
    <w:bookmarkStart w:name="z2003" w:id="1864"/>
    <w:p>
      <w:pPr>
        <w:spacing w:after="0"/>
        <w:ind w:left="0"/>
        <w:jc w:val="both"/>
      </w:pPr>
      <w:r>
        <w:rPr>
          <w:rFonts w:ascii="Times New Roman"/>
          <w:b w:val="false"/>
          <w:i w:val="false"/>
          <w:color w:val="000000"/>
          <w:sz w:val="28"/>
        </w:rPr>
        <w:t>
      2) применяемый способ исчисления расчетного показателя при применении метода пропорционального распределения;</w:t>
      </w:r>
    </w:p>
    <w:bookmarkEnd w:id="1864"/>
    <w:bookmarkStart w:name="z2004" w:id="1865"/>
    <w:p>
      <w:pPr>
        <w:spacing w:after="0"/>
        <w:ind w:left="0"/>
        <w:jc w:val="both"/>
      </w:pPr>
      <w:r>
        <w:rPr>
          <w:rFonts w:ascii="Times New Roman"/>
          <w:b w:val="false"/>
          <w:i w:val="false"/>
          <w:color w:val="000000"/>
          <w:sz w:val="28"/>
        </w:rPr>
        <w:t>
      3) код страны, с которой заключен международный договор-код страны согласно пункту 71 настоящих Правил, с которой Республикой Казахстан заключен применяемый международный договор;</w:t>
      </w:r>
    </w:p>
    <w:bookmarkEnd w:id="1865"/>
    <w:bookmarkStart w:name="z2005" w:id="1866"/>
    <w:p>
      <w:pPr>
        <w:spacing w:after="0"/>
        <w:ind w:left="0"/>
        <w:jc w:val="both"/>
      </w:pPr>
      <w:r>
        <w:rPr>
          <w:rFonts w:ascii="Times New Roman"/>
          <w:b w:val="false"/>
          <w:i w:val="false"/>
          <w:color w:val="000000"/>
          <w:sz w:val="28"/>
        </w:rPr>
        <w:t>
      4) налоговый период налогоплательщика-нерезидента в стране резидентства (отмечается дата начала и конца указанного налогового периода);</w:t>
      </w:r>
    </w:p>
    <w:bookmarkEnd w:id="1866"/>
    <w:bookmarkStart w:name="z2006" w:id="1867"/>
    <w:p>
      <w:pPr>
        <w:spacing w:after="0"/>
        <w:ind w:left="0"/>
        <w:jc w:val="both"/>
      </w:pPr>
      <w:r>
        <w:rPr>
          <w:rFonts w:ascii="Times New Roman"/>
          <w:b w:val="false"/>
          <w:i w:val="false"/>
          <w:color w:val="000000"/>
          <w:sz w:val="28"/>
        </w:rPr>
        <w:t>
      5) поправочный коэффициент налогового периода налогоплательщика (далее – ПКНПН) в стране резидентства (отмечается размер поправочного коэффициента в случае его применения);</w:t>
      </w:r>
    </w:p>
    <w:bookmarkEnd w:id="1867"/>
    <w:bookmarkStart w:name="z2007" w:id="1868"/>
    <w:p>
      <w:pPr>
        <w:spacing w:after="0"/>
        <w:ind w:left="0"/>
        <w:jc w:val="both"/>
      </w:pPr>
      <w:r>
        <w:rPr>
          <w:rFonts w:ascii="Times New Roman"/>
          <w:b w:val="false"/>
          <w:i w:val="false"/>
          <w:color w:val="000000"/>
          <w:sz w:val="28"/>
        </w:rPr>
        <w:t>
      6) поправочный коэффициент налогового периода в Республике Казахстан от деятельности через постоянное учреждение (далее – ПКНППУ) (отмечается размер поправочного коэффициента в случае его применения).</w:t>
      </w:r>
    </w:p>
    <w:bookmarkEnd w:id="1868"/>
    <w:bookmarkStart w:name="z2008" w:id="1869"/>
    <w:p>
      <w:pPr>
        <w:spacing w:after="0"/>
        <w:ind w:left="0"/>
        <w:jc w:val="both"/>
      </w:pPr>
      <w:r>
        <w:rPr>
          <w:rFonts w:ascii="Times New Roman"/>
          <w:b w:val="false"/>
          <w:i w:val="false"/>
          <w:color w:val="000000"/>
          <w:sz w:val="28"/>
        </w:rPr>
        <w:t>
      В случае не применения поправочного коэффициента (коэффициентов), соответствующая (соответствующие) ячейка (ячейки) не заполняется (заполняются).</w:t>
      </w:r>
    </w:p>
    <w:bookmarkEnd w:id="1869"/>
    <w:bookmarkStart w:name="z2009" w:id="1870"/>
    <w:p>
      <w:pPr>
        <w:spacing w:after="0"/>
        <w:ind w:left="0"/>
        <w:jc w:val="both"/>
      </w:pPr>
      <w:r>
        <w:rPr>
          <w:rFonts w:ascii="Times New Roman"/>
          <w:b w:val="false"/>
          <w:i w:val="false"/>
          <w:color w:val="000000"/>
          <w:sz w:val="28"/>
        </w:rPr>
        <w:t>
      Поправочный коэффициент применяется при использовании метода пропорционального распределения с целью сопоставления показателей налогоплательщика от деятельности в Республике Казахстан и от его деятельности в целом в случае несоответствия налоговых периодов в Республике Казахстан и стране резидентства налогоплательщика.</w:t>
      </w:r>
    </w:p>
    <w:bookmarkEnd w:id="1870"/>
    <w:bookmarkStart w:name="z2010" w:id="1871"/>
    <w:p>
      <w:pPr>
        <w:spacing w:after="0"/>
        <w:ind w:left="0"/>
        <w:jc w:val="both"/>
      </w:pPr>
      <w:r>
        <w:rPr>
          <w:rFonts w:ascii="Times New Roman"/>
          <w:b w:val="false"/>
          <w:i w:val="false"/>
          <w:color w:val="000000"/>
          <w:sz w:val="28"/>
        </w:rPr>
        <w:t>
      38. ПКНПН вводится с целью приведения в соответствие продолжительности налоговых периодов налогоплательщика в стране резидентства и в Республике Казахстан для исчисления суммы управленческих и общеадминистративных расходов нерезидента, относимых на вычеты в Республике Казахстан. ПКНПН определяется как соотношение количества месяцев соответствующего налогового периода налогоплательщика в стране резидентства, входящих в рамки базового налогового периода, к общему количеству месяцев налогового периода налогоплательщика в стране резидентства. За базовый налоговый период принимается отчетный налоговый период в Республике Казахстан.</w:t>
      </w:r>
    </w:p>
    <w:bookmarkEnd w:id="1871"/>
    <w:bookmarkStart w:name="z2011" w:id="1872"/>
    <w:p>
      <w:pPr>
        <w:spacing w:after="0"/>
        <w:ind w:left="0"/>
        <w:jc w:val="both"/>
      </w:pPr>
      <w:r>
        <w:rPr>
          <w:rFonts w:ascii="Times New Roman"/>
          <w:b w:val="false"/>
          <w:i w:val="false"/>
          <w:color w:val="000000"/>
          <w:sz w:val="28"/>
        </w:rPr>
        <w:t>
      Пример 1.</w:t>
      </w:r>
    </w:p>
    <w:bookmarkEnd w:id="1872"/>
    <w:bookmarkStart w:name="z2012" w:id="1873"/>
    <w:p>
      <w:pPr>
        <w:spacing w:after="0"/>
        <w:ind w:left="0"/>
        <w:jc w:val="both"/>
      </w:pPr>
      <w:r>
        <w:rPr>
          <w:rFonts w:ascii="Times New Roman"/>
          <w:b w:val="false"/>
          <w:i w:val="false"/>
          <w:color w:val="000000"/>
          <w:sz w:val="28"/>
        </w:rPr>
        <w:t>
      Налогоплательщик применяет метод пропорционального распределения при исчислении суммы управленческих и общеадминистративных расходов, относимых на вычеты в Республике Казахстан. Расчетный показатель исчисляется по первому способу.</w:t>
      </w:r>
    </w:p>
    <w:bookmarkEnd w:id="1873"/>
    <w:bookmarkStart w:name="z2013" w:id="1874"/>
    <w:p>
      <w:pPr>
        <w:spacing w:after="0"/>
        <w:ind w:left="0"/>
        <w:jc w:val="both"/>
      </w:pPr>
      <w:r>
        <w:rPr>
          <w:rFonts w:ascii="Times New Roman"/>
          <w:b w:val="false"/>
          <w:i w:val="false"/>
          <w:color w:val="000000"/>
          <w:sz w:val="28"/>
        </w:rPr>
        <w:t>
      Налоговый период налогоплательщика в стране резидентства состоит из 15 месяцев с 1 сентября 2000 года по 31 декабря 2001 года. За базовый налоговый период принимается налоговый период налогоплательщика в Республике Казахстан, состоящий из 12 месяцев с 1 января по 31 декабря 2001 года. В рамки базового налогового периода (январь 2001 года – декабрь 2001 года) включается налоговый период налогоплательщика в стране резидентства с января по декабрь 2001 года, в данном случае ПКНПН составляет 12/15.</w:t>
      </w:r>
    </w:p>
    <w:bookmarkEnd w:id="1874"/>
    <w:bookmarkStart w:name="z2014" w:id="1875"/>
    <w:p>
      <w:pPr>
        <w:spacing w:after="0"/>
        <w:ind w:left="0"/>
        <w:jc w:val="both"/>
      </w:pPr>
      <w:r>
        <w:rPr>
          <w:rFonts w:ascii="Times New Roman"/>
          <w:b w:val="false"/>
          <w:i w:val="false"/>
          <w:color w:val="000000"/>
          <w:sz w:val="28"/>
        </w:rPr>
        <w:t xml:space="preserve">
      39. ПКНППУ вводится с целью приведения в соответствие сроков начала-конца налоговых периодов налогоплательщика в Республике Казахстан и стране резидентства при равной продолжительности указанных налоговых периодов для исчисления расчетного показателя в соответствии с положениями </w:t>
      </w:r>
      <w:r>
        <w:rPr>
          <w:rFonts w:ascii="Times New Roman"/>
          <w:b w:val="false"/>
          <w:i w:val="false"/>
          <w:color w:val="000000"/>
          <w:sz w:val="28"/>
        </w:rPr>
        <w:t>статьи 196</w:t>
      </w:r>
      <w:r>
        <w:rPr>
          <w:rFonts w:ascii="Times New Roman"/>
          <w:b w:val="false"/>
          <w:i w:val="false"/>
          <w:color w:val="000000"/>
          <w:sz w:val="28"/>
        </w:rPr>
        <w:t xml:space="preserve"> Налогового кодекса. ПКНППУ определяется как соотношение количества месяцев соответствующего налогового периода в Республике Казахстан, входящих в рамки базового налогового периода, к общему количеству месяцев налогового периода налогоплательщика в Республике Казахстан.</w:t>
      </w:r>
    </w:p>
    <w:bookmarkEnd w:id="1875"/>
    <w:bookmarkStart w:name="z2015" w:id="1876"/>
    <w:p>
      <w:pPr>
        <w:spacing w:after="0"/>
        <w:ind w:left="0"/>
        <w:jc w:val="both"/>
      </w:pPr>
      <w:r>
        <w:rPr>
          <w:rFonts w:ascii="Times New Roman"/>
          <w:b w:val="false"/>
          <w:i w:val="false"/>
          <w:color w:val="000000"/>
          <w:sz w:val="28"/>
        </w:rPr>
        <w:t>
      За базовый налоговый период принимается налоговый период налогоплательщика в стране резидентства.</w:t>
      </w:r>
    </w:p>
    <w:bookmarkEnd w:id="1876"/>
    <w:bookmarkStart w:name="z2016" w:id="1877"/>
    <w:p>
      <w:pPr>
        <w:spacing w:after="0"/>
        <w:ind w:left="0"/>
        <w:jc w:val="both"/>
      </w:pPr>
      <w:r>
        <w:rPr>
          <w:rFonts w:ascii="Times New Roman"/>
          <w:b w:val="false"/>
          <w:i w:val="false"/>
          <w:color w:val="000000"/>
          <w:sz w:val="28"/>
        </w:rPr>
        <w:t>
      Пример 2.</w:t>
      </w:r>
    </w:p>
    <w:bookmarkEnd w:id="1877"/>
    <w:bookmarkStart w:name="z2017" w:id="1878"/>
    <w:p>
      <w:pPr>
        <w:spacing w:after="0"/>
        <w:ind w:left="0"/>
        <w:jc w:val="both"/>
      </w:pPr>
      <w:r>
        <w:rPr>
          <w:rFonts w:ascii="Times New Roman"/>
          <w:b w:val="false"/>
          <w:i w:val="false"/>
          <w:color w:val="000000"/>
          <w:sz w:val="28"/>
        </w:rPr>
        <w:t>
      Налогоплательщик применяет метод пропорционального распределения при исчислении суммы управленческих и общеадминистративных расходов, относимых на вычеты в Республике Казахстан. Расчетный показатель исчисляется по первому способу.</w:t>
      </w:r>
    </w:p>
    <w:bookmarkEnd w:id="1878"/>
    <w:bookmarkStart w:name="z2018" w:id="1879"/>
    <w:p>
      <w:pPr>
        <w:spacing w:after="0"/>
        <w:ind w:left="0"/>
        <w:jc w:val="both"/>
      </w:pPr>
      <w:r>
        <w:rPr>
          <w:rFonts w:ascii="Times New Roman"/>
          <w:b w:val="false"/>
          <w:i w:val="false"/>
          <w:color w:val="000000"/>
          <w:sz w:val="28"/>
        </w:rPr>
        <w:t>
      Налоговый период в стране резидентства налогоплательщика состоит из 12 месяцев с 1 сентября 2000 года по 31 августа 2001 года. Налоговый период в Республике Казахстан состоит из 12 месяцев с 1 января по 31 декабря 2001 года.</w:t>
      </w:r>
    </w:p>
    <w:bookmarkEnd w:id="1879"/>
    <w:bookmarkStart w:name="z2019" w:id="1880"/>
    <w:p>
      <w:pPr>
        <w:spacing w:after="0"/>
        <w:ind w:left="0"/>
        <w:jc w:val="both"/>
      </w:pPr>
      <w:r>
        <w:rPr>
          <w:rFonts w:ascii="Times New Roman"/>
          <w:b w:val="false"/>
          <w:i w:val="false"/>
          <w:color w:val="000000"/>
          <w:sz w:val="28"/>
        </w:rPr>
        <w:t>
      За базовый налоговый период принимается налоговый период налогоплательщика в стране резидентства.</w:t>
      </w:r>
    </w:p>
    <w:bookmarkEnd w:id="1880"/>
    <w:bookmarkStart w:name="z2020" w:id="1881"/>
    <w:p>
      <w:pPr>
        <w:spacing w:after="0"/>
        <w:ind w:left="0"/>
        <w:jc w:val="both"/>
      </w:pPr>
      <w:r>
        <w:rPr>
          <w:rFonts w:ascii="Times New Roman"/>
          <w:b w:val="false"/>
          <w:i w:val="false"/>
          <w:color w:val="000000"/>
          <w:sz w:val="28"/>
        </w:rPr>
        <w:t>
      В рамки базового налогового периода (сентябрь 2000 года-август 2001 года) включаются два налоговых периода в Республике Казахстан: сентябрь-декабрь 2000 года и январь-август 2001 года, соответственно, ПКНППУ1 – 4/12; ПКНППУ2 – 8/12.</w:t>
      </w:r>
    </w:p>
    <w:bookmarkEnd w:id="1881"/>
    <w:bookmarkStart w:name="z2021" w:id="1882"/>
    <w:p>
      <w:pPr>
        <w:spacing w:after="0"/>
        <w:ind w:left="0"/>
        <w:jc w:val="both"/>
      </w:pPr>
      <w:r>
        <w:rPr>
          <w:rFonts w:ascii="Times New Roman"/>
          <w:b w:val="false"/>
          <w:i w:val="false"/>
          <w:color w:val="000000"/>
          <w:sz w:val="28"/>
        </w:rPr>
        <w:t>
      40. В разделе "Расходы":</w:t>
      </w:r>
    </w:p>
    <w:bookmarkEnd w:id="1882"/>
    <w:bookmarkStart w:name="z2022" w:id="1883"/>
    <w:p>
      <w:pPr>
        <w:spacing w:after="0"/>
        <w:ind w:left="0"/>
        <w:jc w:val="both"/>
      </w:pPr>
      <w:r>
        <w:rPr>
          <w:rFonts w:ascii="Times New Roman"/>
          <w:b w:val="false"/>
          <w:i w:val="false"/>
          <w:color w:val="000000"/>
          <w:sz w:val="28"/>
        </w:rPr>
        <w:t>
      1) строка 110.03.001 предназначена для отражения суммы управленческих и общеадминистративных расходов нерезидента;</w:t>
      </w:r>
    </w:p>
    <w:bookmarkEnd w:id="1883"/>
    <w:bookmarkStart w:name="z2023" w:id="1884"/>
    <w:p>
      <w:pPr>
        <w:spacing w:after="0"/>
        <w:ind w:left="0"/>
        <w:jc w:val="both"/>
      </w:pPr>
      <w:r>
        <w:rPr>
          <w:rFonts w:ascii="Times New Roman"/>
          <w:b w:val="false"/>
          <w:i w:val="false"/>
          <w:color w:val="000000"/>
          <w:sz w:val="28"/>
        </w:rPr>
        <w:t>
      2) строка 110.03.002 предназначена для отражения расчетного показателя, используемого при применении метода пропорционального распределения;</w:t>
      </w:r>
    </w:p>
    <w:bookmarkEnd w:id="1884"/>
    <w:bookmarkStart w:name="z2024" w:id="1885"/>
    <w:p>
      <w:pPr>
        <w:spacing w:after="0"/>
        <w:ind w:left="0"/>
        <w:jc w:val="both"/>
      </w:pPr>
      <w:r>
        <w:rPr>
          <w:rFonts w:ascii="Times New Roman"/>
          <w:b w:val="false"/>
          <w:i w:val="false"/>
          <w:color w:val="000000"/>
          <w:sz w:val="28"/>
        </w:rPr>
        <w:t>
      3) строка 110.03.003 предназначена для отражения суммы управленческих и общеадминистративных расходов нерезидента, понесенных в целях получения доходов из источников в Республике Казахстан, относимых на вычеты в Республике Казахстан.</w:t>
      </w:r>
    </w:p>
    <w:bookmarkEnd w:id="1885"/>
    <w:bookmarkStart w:name="z2025" w:id="1886"/>
    <w:p>
      <w:pPr>
        <w:spacing w:after="0"/>
        <w:ind w:left="0"/>
        <w:jc w:val="both"/>
      </w:pPr>
      <w:r>
        <w:rPr>
          <w:rFonts w:ascii="Times New Roman"/>
          <w:b w:val="false"/>
          <w:i w:val="false"/>
          <w:color w:val="000000"/>
          <w:sz w:val="28"/>
        </w:rPr>
        <w:t>
      При применении метода пропорционального распределения величина строки 110.03.003А определяется как произведение показателей строк 110.03.001 А и 110.03.002 А.</w:t>
      </w:r>
    </w:p>
    <w:bookmarkEnd w:id="1886"/>
    <w:bookmarkStart w:name="z2026" w:id="1887"/>
    <w:p>
      <w:pPr>
        <w:spacing w:after="0"/>
        <w:ind w:left="0"/>
        <w:jc w:val="both"/>
      </w:pPr>
      <w:r>
        <w:rPr>
          <w:rFonts w:ascii="Times New Roman"/>
          <w:b w:val="false"/>
          <w:i w:val="false"/>
          <w:color w:val="000000"/>
          <w:sz w:val="28"/>
        </w:rPr>
        <w:t>
      При применении метода непосредственного (прямого) отнесения расходов на вычеты в строке 110.03.003 В указывается сумма управленческих и общеадминистративных расходов нерезидента, непосредственно понесенных в целях получения доходов из источников в Республике Казахстан и подтвержденных документально. Сумма расходов, указанная в строке 110.03.003 В, определяется на основании ведения раздельного учета таких расходов в бухгалтерском учете. При этом прилагается учетная политика нерезидента.</w:t>
      </w:r>
    </w:p>
    <w:bookmarkEnd w:id="1887"/>
    <w:bookmarkStart w:name="z2027" w:id="1888"/>
    <w:p>
      <w:pPr>
        <w:spacing w:after="0"/>
        <w:ind w:left="0"/>
        <w:jc w:val="both"/>
      </w:pPr>
      <w:r>
        <w:rPr>
          <w:rFonts w:ascii="Times New Roman"/>
          <w:b w:val="false"/>
          <w:i w:val="false"/>
          <w:color w:val="000000"/>
          <w:sz w:val="28"/>
        </w:rPr>
        <w:t>
      Величина строки 110.03.003 переносится в строку 110.04.006.</w:t>
      </w:r>
    </w:p>
    <w:bookmarkEnd w:id="1888"/>
    <w:bookmarkStart w:name="z2028" w:id="1889"/>
    <w:p>
      <w:pPr>
        <w:spacing w:after="0"/>
        <w:ind w:left="0"/>
        <w:jc w:val="left"/>
      </w:pPr>
      <w:r>
        <w:rPr>
          <w:rFonts w:ascii="Times New Roman"/>
          <w:b/>
          <w:i w:val="false"/>
          <w:color w:val="000000"/>
        </w:rPr>
        <w:t xml:space="preserve"> Глава 6. Пояснение по заполнению формы 110.04 - Расходы по реализованным товарам (работам, услугам)</w:t>
      </w:r>
    </w:p>
    <w:bookmarkEnd w:id="1889"/>
    <w:bookmarkStart w:name="z2029" w:id="1890"/>
    <w:p>
      <w:pPr>
        <w:spacing w:after="0"/>
        <w:ind w:left="0"/>
        <w:jc w:val="both"/>
      </w:pPr>
      <w:r>
        <w:rPr>
          <w:rFonts w:ascii="Times New Roman"/>
          <w:b w:val="false"/>
          <w:i w:val="false"/>
          <w:color w:val="000000"/>
          <w:sz w:val="28"/>
        </w:rPr>
        <w:t>
      41. Данная форма предназначена для определения суммы расходов по реализованным товарам, выполненным работам, оказанным услугам, подлежащей отнесению на вычеты, и суммы дохода (убытка) от изменения метода оценки активов, подлежащей включению (исключению) в (из) совокупный (-го) годовой (-го) доход (-а) в соответствии с применяемым налоговым режимом и положениями контракта на недропользование.</w:t>
      </w:r>
    </w:p>
    <w:bookmarkEnd w:id="1890"/>
    <w:bookmarkStart w:name="z2030" w:id="1891"/>
    <w:p>
      <w:pPr>
        <w:spacing w:after="0"/>
        <w:ind w:left="0"/>
        <w:jc w:val="both"/>
      </w:pPr>
      <w:r>
        <w:rPr>
          <w:rFonts w:ascii="Times New Roman"/>
          <w:b w:val="false"/>
          <w:i w:val="false"/>
          <w:color w:val="000000"/>
          <w:sz w:val="28"/>
        </w:rPr>
        <w:t>
      Налогоплательщик, для которого покупка, производство и реализация товаров (работ, услуг) является средством получения дохода, обязан указать стоимость ТМЗ на начало и конец отчетного налогового периода.</w:t>
      </w:r>
    </w:p>
    <w:bookmarkEnd w:id="1891"/>
    <w:bookmarkStart w:name="z2031" w:id="1892"/>
    <w:p>
      <w:pPr>
        <w:spacing w:after="0"/>
        <w:ind w:left="0"/>
        <w:jc w:val="both"/>
      </w:pPr>
      <w:r>
        <w:rPr>
          <w:rFonts w:ascii="Times New Roman"/>
          <w:b w:val="false"/>
          <w:i w:val="false"/>
          <w:color w:val="000000"/>
          <w:sz w:val="28"/>
        </w:rPr>
        <w:t>
      42. В разделе "Расходы":</w:t>
      </w:r>
    </w:p>
    <w:bookmarkEnd w:id="1892"/>
    <w:bookmarkStart w:name="z2032" w:id="1893"/>
    <w:p>
      <w:pPr>
        <w:spacing w:after="0"/>
        <w:ind w:left="0"/>
        <w:jc w:val="both"/>
      </w:pPr>
      <w:r>
        <w:rPr>
          <w:rFonts w:ascii="Times New Roman"/>
          <w:b w:val="false"/>
          <w:i w:val="false"/>
          <w:color w:val="000000"/>
          <w:sz w:val="28"/>
        </w:rPr>
        <w:t>
      1) в строке 110.04.001 стоимостью ТМЗ на начало отчетного налогового периода является стоимость ТМЗ на конец предыдущего налогового периода. Данные переносятся из соответствующей строки 110.04.002 за предыдущий налоговый период. В первоначальной Декларации указанная строка заполняется согласно данным, определенным по бухгалтерскому балансу на начало отчетного налогового периода. У налогоплательщика, подающего свою первоначальную Декларацию, ТМЗ на начало отчетного налогового периода могут отсутствовать;</w:t>
      </w:r>
    </w:p>
    <w:bookmarkEnd w:id="1893"/>
    <w:bookmarkStart w:name="z2033" w:id="1894"/>
    <w:p>
      <w:pPr>
        <w:spacing w:after="0"/>
        <w:ind w:left="0"/>
        <w:jc w:val="both"/>
      </w:pPr>
      <w:r>
        <w:rPr>
          <w:rFonts w:ascii="Times New Roman"/>
          <w:b w:val="false"/>
          <w:i w:val="false"/>
          <w:color w:val="000000"/>
          <w:sz w:val="28"/>
        </w:rPr>
        <w:t>
      2) строка 110.04.002 заполняется согласно данным бухгалтерского баланса на конец отчетного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отчетном налоговом периоде. В ликвидационной Декларации, представляемой налогоплательщиком в течение отчетного налогового периода, строка 110.04.002 заполняется на основании данных бухгалтерского учета на конец соответствующего налогового периода;</w:t>
      </w:r>
    </w:p>
    <w:bookmarkEnd w:id="1894"/>
    <w:bookmarkStart w:name="z2034" w:id="1895"/>
    <w:p>
      <w:pPr>
        <w:spacing w:after="0"/>
        <w:ind w:left="0"/>
        <w:jc w:val="both"/>
      </w:pPr>
      <w:r>
        <w:rPr>
          <w:rFonts w:ascii="Times New Roman"/>
          <w:b w:val="false"/>
          <w:i w:val="false"/>
          <w:color w:val="000000"/>
          <w:sz w:val="28"/>
        </w:rPr>
        <w:t>
      3) в строке 110.04.003 указывается стоимость приобретенных, безвозмездно полученных в течение отчетного налогового периода налогоплательщиком материалов (сырья и материалов, покупных полуфабрикатов и комплектующих изделий, конструкций и деталей, топлива, запасных частей и др.), товаров, выполненных работ и оказанных услуг сторонними организациями и (или) индивидуальными предпринимателями для предпринимательской деятельности налогоплательщика. Определяется сложением сумм строк 110.04.003 А, 110.04.003 B, 110.04.003 C, 110.04.003 D, 110.04.003 E, 110.04.003 F, 110.04.003 H, 110.04.003 I, 110.04.003 K, 110.04.003 L, 110.04.003 M, 110.04.003 N, 110.04.003 O, 110.04.003 P, 110.04.003 Q, 110.04.003 R;</w:t>
      </w:r>
    </w:p>
    <w:bookmarkEnd w:id="1895"/>
    <w:bookmarkStart w:name="z2035" w:id="1896"/>
    <w:p>
      <w:pPr>
        <w:spacing w:after="0"/>
        <w:ind w:left="0"/>
        <w:jc w:val="both"/>
      </w:pPr>
      <w:r>
        <w:rPr>
          <w:rFonts w:ascii="Times New Roman"/>
          <w:b w:val="false"/>
          <w:i w:val="false"/>
          <w:color w:val="000000"/>
          <w:sz w:val="28"/>
        </w:rPr>
        <w:t>
      4) строка 110.04.004 предназначена для определения суммы расходов по оплате труда, подлежащей отнесению на вычеты, в соответствии с применяемым налоговым режимом и положениями контракта на недропользование. При этом к расходам по оплате труда относятся любые доходы работников, выплачиваемые работодателями в денежной или натуральной форме, включая доходы, предоставленные работодателем в виде материальных, социальных благ или иной материальной выгоды. Определяется как разница сумм строк 110.04.004 А, 110.04.004 В, 110.04.004 С и 110.04.004 D (110.04.004 А и 110.04.004 В и 110.04.004 С-110.04.004 D);</w:t>
      </w:r>
    </w:p>
    <w:bookmarkEnd w:id="1896"/>
    <w:bookmarkStart w:name="z2036" w:id="1897"/>
    <w:p>
      <w:pPr>
        <w:spacing w:after="0"/>
        <w:ind w:left="0"/>
        <w:jc w:val="both"/>
      </w:pPr>
      <w:r>
        <w:rPr>
          <w:rFonts w:ascii="Times New Roman"/>
          <w:b w:val="false"/>
          <w:i w:val="false"/>
          <w:color w:val="000000"/>
          <w:sz w:val="28"/>
        </w:rPr>
        <w:t>
      5) в строке 110.04.004 А указывается общая сумма начисленной заработной платы работникам;</w:t>
      </w:r>
    </w:p>
    <w:bookmarkEnd w:id="1897"/>
    <w:bookmarkStart w:name="z2037" w:id="1898"/>
    <w:p>
      <w:pPr>
        <w:spacing w:after="0"/>
        <w:ind w:left="0"/>
        <w:jc w:val="both"/>
      </w:pPr>
      <w:r>
        <w:rPr>
          <w:rFonts w:ascii="Times New Roman"/>
          <w:b w:val="false"/>
          <w:i w:val="false"/>
          <w:color w:val="000000"/>
          <w:sz w:val="28"/>
        </w:rPr>
        <w:t>
      6) в строке 110.04.004 В указываются доходы работников, определяемые в соответствии со статьей 149 Налогового кодекса, за исключением заработной платы, отраженной в строке 110.04.004 А;</w:t>
      </w:r>
    </w:p>
    <w:bookmarkEnd w:id="1898"/>
    <w:bookmarkStart w:name="z2038" w:id="1899"/>
    <w:p>
      <w:pPr>
        <w:spacing w:after="0"/>
        <w:ind w:left="0"/>
        <w:jc w:val="both"/>
      </w:pPr>
      <w:r>
        <w:rPr>
          <w:rFonts w:ascii="Times New Roman"/>
          <w:b w:val="false"/>
          <w:i w:val="false"/>
          <w:color w:val="000000"/>
          <w:sz w:val="28"/>
        </w:rPr>
        <w:t>
      7) в строке 110.04.004 С указываются расходы по оплате труда работников, не отраженные в строках 110.04.004 А и 110.04.004 В. Например, выплаты работникам в связи с реорганизацией юридического лица-работодателя, сокращением штата работников;</w:t>
      </w:r>
    </w:p>
    <w:bookmarkEnd w:id="1899"/>
    <w:bookmarkStart w:name="z2039" w:id="1900"/>
    <w:p>
      <w:pPr>
        <w:spacing w:after="0"/>
        <w:ind w:left="0"/>
        <w:jc w:val="both"/>
      </w:pPr>
      <w:r>
        <w:rPr>
          <w:rFonts w:ascii="Times New Roman"/>
          <w:b w:val="false"/>
          <w:i w:val="false"/>
          <w:color w:val="000000"/>
          <w:sz w:val="28"/>
        </w:rPr>
        <w:t>
      8) в строке 110.04.004 D указывается сумма начисленного дохода работникам, занятым на ремонте основных средств, и сумма материальных и социальных благ, предоставленных им;</w:t>
      </w:r>
    </w:p>
    <w:bookmarkEnd w:id="1900"/>
    <w:bookmarkStart w:name="z2040" w:id="1901"/>
    <w:p>
      <w:pPr>
        <w:spacing w:after="0"/>
        <w:ind w:left="0"/>
        <w:jc w:val="both"/>
      </w:pPr>
      <w:r>
        <w:rPr>
          <w:rFonts w:ascii="Times New Roman"/>
          <w:b w:val="false"/>
          <w:i w:val="false"/>
          <w:color w:val="000000"/>
          <w:sz w:val="28"/>
        </w:rPr>
        <w:t>
      9) в строке 110.04.005 указывается сумма всех других расходов по производству и реализации товаров (работ, услуг), не учтенных в строке 110.04.003, определяемая как сумма строк 110.04.005 А, 110.04.005 F и 110.04.005 G;</w:t>
      </w:r>
    </w:p>
    <w:bookmarkEnd w:id="1901"/>
    <w:bookmarkStart w:name="z2041" w:id="1902"/>
    <w:p>
      <w:pPr>
        <w:spacing w:after="0"/>
        <w:ind w:left="0"/>
        <w:jc w:val="both"/>
      </w:pPr>
      <w:r>
        <w:rPr>
          <w:rFonts w:ascii="Times New Roman"/>
          <w:b w:val="false"/>
          <w:i w:val="false"/>
          <w:color w:val="000000"/>
          <w:sz w:val="28"/>
        </w:rPr>
        <w:t>
      10) в строке 110.04.005 A указывается общая сумма командировочных расходов, определяемая как сумма строк с 110.04.005 В по 110.04.005 Е. В строке 110.04.005 В отражается сумма фактически произведенных расходов на проезд к месту командировки и обратно, включая оплату расходов за бронь. В строке 110.04.005 С отражается сумма фактически произведенных расходов на наем жилого помещения, включая оплату расходов за бронь. В строках 110.04.005 D и 110.04.005 Е отражаются соответствующие суммы выплачиваемых суточных по командировкам в пределах и за пределами Республики Казахстан в пределах норм, установленных Правительством Республики Казахстан, в соответствии с применимым налоговым законодательством;</w:t>
      </w:r>
    </w:p>
    <w:bookmarkEnd w:id="1902"/>
    <w:bookmarkStart w:name="z2042" w:id="1903"/>
    <w:p>
      <w:pPr>
        <w:spacing w:after="0"/>
        <w:ind w:left="0"/>
        <w:jc w:val="both"/>
      </w:pPr>
      <w:r>
        <w:rPr>
          <w:rFonts w:ascii="Times New Roman"/>
          <w:b w:val="false"/>
          <w:i w:val="false"/>
          <w:color w:val="000000"/>
          <w:sz w:val="28"/>
        </w:rPr>
        <w:t>
      11) в строке 110.04.005 F указывается сумма фактически произведенных представительских расходов в соответствии с применимым налоговым законодательством;</w:t>
      </w:r>
    </w:p>
    <w:bookmarkEnd w:id="1903"/>
    <w:bookmarkStart w:name="z2043" w:id="1904"/>
    <w:p>
      <w:pPr>
        <w:spacing w:after="0"/>
        <w:ind w:left="0"/>
        <w:jc w:val="both"/>
      </w:pPr>
      <w:r>
        <w:rPr>
          <w:rFonts w:ascii="Times New Roman"/>
          <w:b w:val="false"/>
          <w:i w:val="false"/>
          <w:color w:val="000000"/>
          <w:sz w:val="28"/>
        </w:rPr>
        <w:t>
      12) в строке 110.04.005 G указывается сумма расходов будущих периодов, относимая на расходы отчетного налогового периода.</w:t>
      </w:r>
    </w:p>
    <w:bookmarkEnd w:id="1904"/>
    <w:bookmarkStart w:name="z2044" w:id="1905"/>
    <w:p>
      <w:pPr>
        <w:spacing w:after="0"/>
        <w:ind w:left="0"/>
        <w:jc w:val="both"/>
      </w:pPr>
      <w:r>
        <w:rPr>
          <w:rFonts w:ascii="Times New Roman"/>
          <w:b w:val="false"/>
          <w:i w:val="false"/>
          <w:color w:val="000000"/>
          <w:sz w:val="28"/>
        </w:rPr>
        <w:t>
      Данные, приводимые в строках с 110.04.003 по 110.04.005, не должны повторять данные, отраженные в строках с 110.01.026 по 110.01.037;</w:t>
      </w:r>
    </w:p>
    <w:bookmarkEnd w:id="1905"/>
    <w:bookmarkStart w:name="z2045" w:id="1906"/>
    <w:p>
      <w:pPr>
        <w:spacing w:after="0"/>
        <w:ind w:left="0"/>
        <w:jc w:val="both"/>
      </w:pPr>
      <w:r>
        <w:rPr>
          <w:rFonts w:ascii="Times New Roman"/>
          <w:b w:val="false"/>
          <w:i w:val="false"/>
          <w:color w:val="000000"/>
          <w:sz w:val="28"/>
        </w:rPr>
        <w:t>
      13) в строке 110.04.006 указывается сумма управленческих и общеадминистративных расходов налогоплательщика-нерезидента, относимых на вычеты в соответствии с применимым налоговым законодательством и заполняется налогоплательщиком-нерезидентом, осуществляющим деятельность в Республике Казахстан через постоянное учреждение, имеющим право на применение положений международного договора об избежании двойного налогообложения. Данная сумма переносится из строки 110.03.003;</w:t>
      </w:r>
    </w:p>
    <w:bookmarkEnd w:id="1906"/>
    <w:bookmarkStart w:name="z2046" w:id="1907"/>
    <w:p>
      <w:pPr>
        <w:spacing w:after="0"/>
        <w:ind w:left="0"/>
        <w:jc w:val="both"/>
      </w:pPr>
      <w:r>
        <w:rPr>
          <w:rFonts w:ascii="Times New Roman"/>
          <w:b w:val="false"/>
          <w:i w:val="false"/>
          <w:color w:val="000000"/>
          <w:sz w:val="28"/>
        </w:rPr>
        <w:t>
      14) в строке 110.04.007 указывается итоговая сумма ТМЗ и других расходов, включенных в расходы по реализованным товарам (работам, услугам), (110.04.001 – 110.04.002) и сумма строк с 110.04.003 по 110.04.006;</w:t>
      </w:r>
    </w:p>
    <w:bookmarkEnd w:id="1907"/>
    <w:bookmarkStart w:name="z2047" w:id="1908"/>
    <w:p>
      <w:pPr>
        <w:spacing w:after="0"/>
        <w:ind w:left="0"/>
        <w:jc w:val="both"/>
      </w:pPr>
      <w:r>
        <w:rPr>
          <w:rFonts w:ascii="Times New Roman"/>
          <w:b w:val="false"/>
          <w:i w:val="false"/>
          <w:color w:val="000000"/>
          <w:sz w:val="28"/>
        </w:rPr>
        <w:t>
      15) в строке 110.04.008 указывается фактическая стоимость ТМЗ, работ и услуг, использованных для проведения ремонтных работ согласно статье 113 Налогового кодекса;</w:t>
      </w:r>
    </w:p>
    <w:bookmarkEnd w:id="1908"/>
    <w:bookmarkStart w:name="z2048" w:id="1909"/>
    <w:p>
      <w:pPr>
        <w:spacing w:after="0"/>
        <w:ind w:left="0"/>
        <w:jc w:val="both"/>
      </w:pPr>
      <w:r>
        <w:rPr>
          <w:rFonts w:ascii="Times New Roman"/>
          <w:b w:val="false"/>
          <w:i w:val="false"/>
          <w:color w:val="000000"/>
          <w:sz w:val="28"/>
        </w:rPr>
        <w:t>
      16) в строке 110.04.009 указывается фактическая стоимость ТМЗ, работ и услуг, направленных в незавершенное строительство;</w:t>
      </w:r>
    </w:p>
    <w:bookmarkEnd w:id="1909"/>
    <w:bookmarkStart w:name="z2049" w:id="1910"/>
    <w:p>
      <w:pPr>
        <w:spacing w:after="0"/>
        <w:ind w:left="0"/>
        <w:jc w:val="both"/>
      </w:pPr>
      <w:r>
        <w:rPr>
          <w:rFonts w:ascii="Times New Roman"/>
          <w:b w:val="false"/>
          <w:i w:val="false"/>
          <w:color w:val="000000"/>
          <w:sz w:val="28"/>
        </w:rPr>
        <w:t>
      17) в строке 110.04.010 указывается стоимость ТМЗ, работ и услуг, использованных не в целях получения совокупного годового дохода;</w:t>
      </w:r>
    </w:p>
    <w:bookmarkEnd w:id="1910"/>
    <w:bookmarkStart w:name="z2050" w:id="1911"/>
    <w:p>
      <w:pPr>
        <w:spacing w:after="0"/>
        <w:ind w:left="0"/>
        <w:jc w:val="both"/>
      </w:pPr>
      <w:r>
        <w:rPr>
          <w:rFonts w:ascii="Times New Roman"/>
          <w:b w:val="false"/>
          <w:i w:val="false"/>
          <w:color w:val="000000"/>
          <w:sz w:val="28"/>
        </w:rPr>
        <w:t>
      18) в строке 110.04.011 указывается сумма расходов будущих периодов на конец налогового периода;</w:t>
      </w:r>
    </w:p>
    <w:bookmarkEnd w:id="1911"/>
    <w:bookmarkStart w:name="z2051" w:id="1912"/>
    <w:p>
      <w:pPr>
        <w:spacing w:after="0"/>
        <w:ind w:left="0"/>
        <w:jc w:val="both"/>
      </w:pPr>
      <w:r>
        <w:rPr>
          <w:rFonts w:ascii="Times New Roman"/>
          <w:b w:val="false"/>
          <w:i w:val="false"/>
          <w:color w:val="000000"/>
          <w:sz w:val="28"/>
        </w:rPr>
        <w:t>
      19) в строке 110.04.012 указывается общая сумма расходов по реализованным товарам (работам, услугам), определяемая вычитанием сумм строк 110.04.008, 110.04.009 и 110.04.010 из суммы строки 110.04.007 (110.04.007 – 110.04.008 – 110.04.009 – 110.04.010);</w:t>
      </w:r>
    </w:p>
    <w:bookmarkEnd w:id="1912"/>
    <w:bookmarkStart w:name="z2052" w:id="1913"/>
    <w:p>
      <w:pPr>
        <w:spacing w:after="0"/>
        <w:ind w:left="0"/>
        <w:jc w:val="both"/>
      </w:pPr>
      <w:r>
        <w:rPr>
          <w:rFonts w:ascii="Times New Roman"/>
          <w:b w:val="false"/>
          <w:i w:val="false"/>
          <w:color w:val="000000"/>
          <w:sz w:val="28"/>
        </w:rPr>
        <w:t>
      20) в строке 110.04.013 А указывается применяемый метод оценки себестоимости ТМЗ на конец отчетного налогового периода. Ячейка, предназначенная для отражения оценки себестоимости по методу "ЛИФО", не подлежит заполнению;</w:t>
      </w:r>
    </w:p>
    <w:bookmarkEnd w:id="1913"/>
    <w:bookmarkStart w:name="z2053" w:id="1914"/>
    <w:p>
      <w:pPr>
        <w:spacing w:after="0"/>
        <w:ind w:left="0"/>
        <w:jc w:val="both"/>
      </w:pPr>
      <w:r>
        <w:rPr>
          <w:rFonts w:ascii="Times New Roman"/>
          <w:b w:val="false"/>
          <w:i w:val="false"/>
          <w:color w:val="000000"/>
          <w:sz w:val="28"/>
        </w:rPr>
        <w:t>
      21) в строке 110.04.013 В указывается факт изменения используемого метода оценки. Данная строка заполняется налогоплательщиком при изменении им метода оценки себестоимости ТМЗ;</w:t>
      </w:r>
    </w:p>
    <w:bookmarkEnd w:id="1914"/>
    <w:bookmarkStart w:name="z2054" w:id="1915"/>
    <w:p>
      <w:pPr>
        <w:spacing w:after="0"/>
        <w:ind w:left="0"/>
        <w:jc w:val="both"/>
      </w:pPr>
      <w:r>
        <w:rPr>
          <w:rFonts w:ascii="Times New Roman"/>
          <w:b w:val="false"/>
          <w:i w:val="false"/>
          <w:color w:val="000000"/>
          <w:sz w:val="28"/>
        </w:rPr>
        <w:t>
      22) в строке 110.04.014 отражается сумма полученного дохода (убытка) при изменении метода оценки себестоимости ТМЗ, определяемая вычитанием суммы строки 110.04.013 D из суммы строки 110.04.013 С (110.04.013 D – 110.04.013 С).</w:t>
      </w:r>
    </w:p>
    <w:bookmarkEnd w:id="1915"/>
    <w:bookmarkStart w:name="z2055" w:id="1916"/>
    <w:p>
      <w:pPr>
        <w:spacing w:after="0"/>
        <w:ind w:left="0"/>
        <w:jc w:val="both"/>
      </w:pPr>
      <w:r>
        <w:rPr>
          <w:rFonts w:ascii="Times New Roman"/>
          <w:b w:val="false"/>
          <w:i w:val="false"/>
          <w:color w:val="000000"/>
          <w:sz w:val="28"/>
        </w:rPr>
        <w:t>
      Величина строки 110.04.012 переносится в строку 110.01.026.</w:t>
      </w:r>
    </w:p>
    <w:bookmarkEnd w:id="1916"/>
    <w:bookmarkStart w:name="z2056" w:id="1917"/>
    <w:p>
      <w:pPr>
        <w:spacing w:after="0"/>
        <w:ind w:left="0"/>
        <w:jc w:val="both"/>
      </w:pPr>
      <w:r>
        <w:rPr>
          <w:rFonts w:ascii="Times New Roman"/>
          <w:b w:val="false"/>
          <w:i w:val="false"/>
          <w:color w:val="000000"/>
          <w:sz w:val="28"/>
        </w:rPr>
        <w:t>
      Величина строки 110.04.014 переносится в строку 110.01.024 G.</w:t>
      </w:r>
    </w:p>
    <w:bookmarkEnd w:id="1917"/>
    <w:bookmarkStart w:name="z2057" w:id="1918"/>
    <w:p>
      <w:pPr>
        <w:spacing w:after="0"/>
        <w:ind w:left="0"/>
        <w:jc w:val="left"/>
      </w:pPr>
      <w:r>
        <w:rPr>
          <w:rFonts w:ascii="Times New Roman"/>
          <w:b/>
          <w:i w:val="false"/>
          <w:color w:val="000000"/>
        </w:rPr>
        <w:t xml:space="preserve"> Глава 7. Пояснение по заполнению формы 110.05 - Расходы на геологическое изучение, разведку и подготовительные работы к добыче природных ресурсов и другие расходы недропользователей</w:t>
      </w:r>
    </w:p>
    <w:bookmarkEnd w:id="1918"/>
    <w:bookmarkStart w:name="z2058" w:id="1919"/>
    <w:p>
      <w:pPr>
        <w:spacing w:after="0"/>
        <w:ind w:left="0"/>
        <w:jc w:val="both"/>
      </w:pPr>
      <w:r>
        <w:rPr>
          <w:rFonts w:ascii="Times New Roman"/>
          <w:b w:val="false"/>
          <w:i w:val="false"/>
          <w:color w:val="000000"/>
          <w:sz w:val="28"/>
        </w:rPr>
        <w:t>
      43. Данная форма предназначена для определения суммы расходов, произведенных недропользователем до момента начала добычи после коммерческого обнаружения на геологическое изучение, разведку и подготовительные работы к добыче природных ресурсов, а также других расходов недропользователей, подлежащих отнесению на вычеты в соответствии с применимым налоговым законодательством, либо в соответствии положениями контрактов на недропользование.</w:t>
      </w:r>
    </w:p>
    <w:bookmarkEnd w:id="1919"/>
    <w:bookmarkStart w:name="z2059" w:id="1920"/>
    <w:p>
      <w:pPr>
        <w:spacing w:after="0"/>
        <w:ind w:left="0"/>
        <w:jc w:val="both"/>
      </w:pPr>
      <w:r>
        <w:rPr>
          <w:rFonts w:ascii="Times New Roman"/>
          <w:b w:val="false"/>
          <w:i w:val="false"/>
          <w:color w:val="000000"/>
          <w:sz w:val="28"/>
        </w:rPr>
        <w:t>
      44. В разделе "Расходы на геологическое изучение, разведку и подготовительные работы к добыче природных ресурсов":</w:t>
      </w:r>
    </w:p>
    <w:bookmarkEnd w:id="1920"/>
    <w:bookmarkStart w:name="z2060" w:id="1921"/>
    <w:p>
      <w:pPr>
        <w:spacing w:after="0"/>
        <w:ind w:left="0"/>
        <w:jc w:val="both"/>
      </w:pPr>
      <w:r>
        <w:rPr>
          <w:rFonts w:ascii="Times New Roman"/>
          <w:b w:val="false"/>
          <w:i w:val="false"/>
          <w:color w:val="000000"/>
          <w:sz w:val="28"/>
        </w:rPr>
        <w:t>
      1) строка 110.05.001 предназначена для отражения суммы расходов на геологическое изучение;</w:t>
      </w:r>
    </w:p>
    <w:bookmarkEnd w:id="1921"/>
    <w:bookmarkStart w:name="z2061" w:id="1922"/>
    <w:p>
      <w:pPr>
        <w:spacing w:after="0"/>
        <w:ind w:left="0"/>
        <w:jc w:val="both"/>
      </w:pPr>
      <w:r>
        <w:rPr>
          <w:rFonts w:ascii="Times New Roman"/>
          <w:b w:val="false"/>
          <w:i w:val="false"/>
          <w:color w:val="000000"/>
          <w:sz w:val="28"/>
        </w:rPr>
        <w:t>
      2) строка 110.05.002 предназначена для отражения суммы расходов на разведку и подготовительные работы к добыче полезных ископаемых в период оценки и обустройства;</w:t>
      </w:r>
    </w:p>
    <w:bookmarkEnd w:id="1922"/>
    <w:bookmarkStart w:name="z2062" w:id="1923"/>
    <w:p>
      <w:pPr>
        <w:spacing w:after="0"/>
        <w:ind w:left="0"/>
        <w:jc w:val="both"/>
      </w:pPr>
      <w:r>
        <w:rPr>
          <w:rFonts w:ascii="Times New Roman"/>
          <w:b w:val="false"/>
          <w:i w:val="false"/>
          <w:color w:val="000000"/>
          <w:sz w:val="28"/>
        </w:rPr>
        <w:t>
      3) строка 110.05.003 предназначена для отражения суммы общих административных расходов;</w:t>
      </w:r>
    </w:p>
    <w:bookmarkEnd w:id="1923"/>
    <w:bookmarkStart w:name="z2063" w:id="1924"/>
    <w:p>
      <w:pPr>
        <w:spacing w:after="0"/>
        <w:ind w:left="0"/>
        <w:jc w:val="both"/>
      </w:pPr>
      <w:r>
        <w:rPr>
          <w:rFonts w:ascii="Times New Roman"/>
          <w:b w:val="false"/>
          <w:i w:val="false"/>
          <w:color w:val="000000"/>
          <w:sz w:val="28"/>
        </w:rPr>
        <w:t>
      4) в строке 110.05.004 А указывается сумма выплаченного подписного бонуса;</w:t>
      </w:r>
    </w:p>
    <w:bookmarkEnd w:id="1924"/>
    <w:bookmarkStart w:name="z2064" w:id="1925"/>
    <w:p>
      <w:pPr>
        <w:spacing w:after="0"/>
        <w:ind w:left="0"/>
        <w:jc w:val="both"/>
      </w:pPr>
      <w:r>
        <w:rPr>
          <w:rFonts w:ascii="Times New Roman"/>
          <w:b w:val="false"/>
          <w:i w:val="false"/>
          <w:color w:val="000000"/>
          <w:sz w:val="28"/>
        </w:rPr>
        <w:t>
      5) в строке 110.05.004 В указывается сумма выплаченного бонуса коммерческого обнаружения;</w:t>
      </w:r>
    </w:p>
    <w:bookmarkEnd w:id="1925"/>
    <w:bookmarkStart w:name="z2065" w:id="1926"/>
    <w:p>
      <w:pPr>
        <w:spacing w:after="0"/>
        <w:ind w:left="0"/>
        <w:jc w:val="both"/>
      </w:pPr>
      <w:r>
        <w:rPr>
          <w:rFonts w:ascii="Times New Roman"/>
          <w:b w:val="false"/>
          <w:i w:val="false"/>
          <w:color w:val="000000"/>
          <w:sz w:val="28"/>
        </w:rPr>
        <w:t>
      6) строка 110.05.004 С заполняется недропользователями, которые являются плательщиками бонуса добычи согласно условиям контрактов на недропользование;</w:t>
      </w:r>
    </w:p>
    <w:bookmarkEnd w:id="1926"/>
    <w:bookmarkStart w:name="z2066" w:id="1927"/>
    <w:p>
      <w:pPr>
        <w:spacing w:after="0"/>
        <w:ind w:left="0"/>
        <w:jc w:val="both"/>
      </w:pPr>
      <w:r>
        <w:rPr>
          <w:rFonts w:ascii="Times New Roman"/>
          <w:b w:val="false"/>
          <w:i w:val="false"/>
          <w:color w:val="000000"/>
          <w:sz w:val="28"/>
        </w:rPr>
        <w:t>
      7) строка 110.05.005 заполняется недропользователями, которые являются плательщиками исторических затрат, согласно условиям контрактов на недропользование;</w:t>
      </w:r>
    </w:p>
    <w:bookmarkEnd w:id="1927"/>
    <w:bookmarkStart w:name="z2067" w:id="1928"/>
    <w:p>
      <w:pPr>
        <w:spacing w:after="0"/>
        <w:ind w:left="0"/>
        <w:jc w:val="both"/>
      </w:pPr>
      <w:r>
        <w:rPr>
          <w:rFonts w:ascii="Times New Roman"/>
          <w:b w:val="false"/>
          <w:i w:val="false"/>
          <w:color w:val="000000"/>
          <w:sz w:val="28"/>
        </w:rPr>
        <w:t xml:space="preserve">
      8) в строке 110.05.006 указываются иные расходы, подлежащие вычету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101 Налогового кодекса, кроме расходов по реализации добытых полезных ископаемых;</w:t>
      </w:r>
    </w:p>
    <w:bookmarkEnd w:id="1928"/>
    <w:bookmarkStart w:name="z2068" w:id="1929"/>
    <w:p>
      <w:pPr>
        <w:spacing w:after="0"/>
        <w:ind w:left="0"/>
        <w:jc w:val="both"/>
      </w:pPr>
      <w:r>
        <w:rPr>
          <w:rFonts w:ascii="Times New Roman"/>
          <w:b w:val="false"/>
          <w:i w:val="false"/>
          <w:color w:val="000000"/>
          <w:sz w:val="28"/>
        </w:rPr>
        <w:t>
      9) в строке 110.05.007 указывается общая сумма расходов на геологическое изучение, разведку и подготовительные работы к добыче природных ископаемых и других расходов налогоплательщика, определяемая как сумма строк с 110.05.001 по 110.05.006;</w:t>
      </w:r>
    </w:p>
    <w:bookmarkEnd w:id="1929"/>
    <w:bookmarkStart w:name="z2069" w:id="1930"/>
    <w:p>
      <w:pPr>
        <w:spacing w:after="0"/>
        <w:ind w:left="0"/>
        <w:jc w:val="both"/>
      </w:pPr>
      <w:r>
        <w:rPr>
          <w:rFonts w:ascii="Times New Roman"/>
          <w:b w:val="false"/>
          <w:i w:val="false"/>
          <w:color w:val="000000"/>
          <w:sz w:val="28"/>
        </w:rPr>
        <w:t>
      10) в строке 110.05.008 указывается сумма доходов, полученных недропользователем по деятельности, осуществляемой в рамках заключенного контракта в период проведения геологического изучения, разведки и подготовительных работ к добыче природных ресурсов до момента начала добычи после коммерческого обнаружения;</w:t>
      </w:r>
    </w:p>
    <w:bookmarkEnd w:id="1930"/>
    <w:bookmarkStart w:name="z2070" w:id="1931"/>
    <w:p>
      <w:pPr>
        <w:spacing w:after="0"/>
        <w:ind w:left="0"/>
        <w:jc w:val="both"/>
      </w:pPr>
      <w:r>
        <w:rPr>
          <w:rFonts w:ascii="Times New Roman"/>
          <w:b w:val="false"/>
          <w:i w:val="false"/>
          <w:color w:val="000000"/>
          <w:sz w:val="28"/>
        </w:rPr>
        <w:t>
      11) в строке 110.05.008 А указывается сумма доходов от передачи права недропользования;</w:t>
      </w:r>
    </w:p>
    <w:bookmarkEnd w:id="1931"/>
    <w:bookmarkStart w:name="z2071" w:id="1932"/>
    <w:p>
      <w:pPr>
        <w:spacing w:after="0"/>
        <w:ind w:left="0"/>
        <w:jc w:val="both"/>
      </w:pPr>
      <w:r>
        <w:rPr>
          <w:rFonts w:ascii="Times New Roman"/>
          <w:b w:val="false"/>
          <w:i w:val="false"/>
          <w:color w:val="000000"/>
          <w:sz w:val="28"/>
        </w:rPr>
        <w:t>
      12) в строке 110.05.009 указывается сумма доходов из строки 110.05.008, на которые не уменьшается сумма расходов, указываемая в строке 110.05.007. Определяется как сумма строк 110.05.010 и 110.05.011;</w:t>
      </w:r>
    </w:p>
    <w:bookmarkEnd w:id="1932"/>
    <w:bookmarkStart w:name="z2072" w:id="1933"/>
    <w:p>
      <w:pPr>
        <w:spacing w:after="0"/>
        <w:ind w:left="0"/>
        <w:jc w:val="both"/>
      </w:pPr>
      <w:r>
        <w:rPr>
          <w:rFonts w:ascii="Times New Roman"/>
          <w:b w:val="false"/>
          <w:i w:val="false"/>
          <w:color w:val="000000"/>
          <w:sz w:val="28"/>
        </w:rPr>
        <w:t>
      13) в строке 110.05.010 указывается общая сумма доходов, полученных недропользователем при реализации полезных ископаемых;</w:t>
      </w:r>
    </w:p>
    <w:bookmarkEnd w:id="1933"/>
    <w:bookmarkStart w:name="z2073" w:id="1934"/>
    <w:p>
      <w:pPr>
        <w:spacing w:after="0"/>
        <w:ind w:left="0"/>
        <w:jc w:val="both"/>
      </w:pPr>
      <w:r>
        <w:rPr>
          <w:rFonts w:ascii="Times New Roman"/>
          <w:b w:val="false"/>
          <w:i w:val="false"/>
          <w:color w:val="000000"/>
          <w:sz w:val="28"/>
        </w:rPr>
        <w:t>
      14) в строке 110.05.011 указывается общая сумма доходов, подлежащих исключению из совокупного годового дохода. Определяется как сумма строк с 110.05.011 А по 110.05.011 J;</w:t>
      </w:r>
    </w:p>
    <w:bookmarkEnd w:id="1934"/>
    <w:bookmarkStart w:name="z2074" w:id="1935"/>
    <w:p>
      <w:pPr>
        <w:spacing w:after="0"/>
        <w:ind w:left="0"/>
        <w:jc w:val="both"/>
      </w:pPr>
      <w:r>
        <w:rPr>
          <w:rFonts w:ascii="Times New Roman"/>
          <w:b w:val="false"/>
          <w:i w:val="false"/>
          <w:color w:val="000000"/>
          <w:sz w:val="28"/>
        </w:rPr>
        <w:t>
      15) в строке 110.05.012 указывается общая сумма доходов, на которую уменьшается сумма расходов, полученная в строке 110.05.007. Определяется как разница строк 110.05.008 и 110.05.009;</w:t>
      </w:r>
    </w:p>
    <w:bookmarkEnd w:id="1935"/>
    <w:bookmarkStart w:name="z2075" w:id="1936"/>
    <w:p>
      <w:pPr>
        <w:spacing w:after="0"/>
        <w:ind w:left="0"/>
        <w:jc w:val="both"/>
      </w:pPr>
      <w:r>
        <w:rPr>
          <w:rFonts w:ascii="Times New Roman"/>
          <w:b w:val="false"/>
          <w:i w:val="false"/>
          <w:color w:val="000000"/>
          <w:sz w:val="28"/>
        </w:rPr>
        <w:t>
      16) в строке 110.05.013 указывается сумма расходов на геологическое изучение, разведку и подготовительные работы к добыче природных ресурсов, подлежащая отнесению на вычеты, полученная как положительная разница строк 110.05.007 и 110.05.012.</w:t>
      </w:r>
    </w:p>
    <w:bookmarkEnd w:id="1936"/>
    <w:bookmarkStart w:name="z2076" w:id="1937"/>
    <w:p>
      <w:pPr>
        <w:spacing w:after="0"/>
        <w:ind w:left="0"/>
        <w:jc w:val="both"/>
      </w:pPr>
      <w:r>
        <w:rPr>
          <w:rFonts w:ascii="Times New Roman"/>
          <w:b w:val="false"/>
          <w:i w:val="false"/>
          <w:color w:val="000000"/>
          <w:sz w:val="28"/>
        </w:rPr>
        <w:t>
      В случае если по строке 110.05.013 получено отрицательное значение, указанная сумма признается доходом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w:t>
      </w:r>
    </w:p>
    <w:bookmarkEnd w:id="1937"/>
    <w:bookmarkStart w:name="z2077" w:id="1938"/>
    <w:p>
      <w:pPr>
        <w:spacing w:after="0"/>
        <w:ind w:left="0"/>
        <w:jc w:val="both"/>
      </w:pPr>
      <w:r>
        <w:rPr>
          <w:rFonts w:ascii="Times New Roman"/>
          <w:b w:val="false"/>
          <w:i w:val="false"/>
          <w:color w:val="000000"/>
          <w:sz w:val="28"/>
        </w:rPr>
        <w:t>
      45. В разделе "Расходы на приобретение основных средств и нематериальных активов":</w:t>
      </w:r>
    </w:p>
    <w:bookmarkEnd w:id="1938"/>
    <w:bookmarkStart w:name="z2078" w:id="1939"/>
    <w:p>
      <w:pPr>
        <w:spacing w:after="0"/>
        <w:ind w:left="0"/>
        <w:jc w:val="both"/>
      </w:pPr>
      <w:r>
        <w:rPr>
          <w:rFonts w:ascii="Times New Roman"/>
          <w:b w:val="false"/>
          <w:i w:val="false"/>
          <w:color w:val="000000"/>
          <w:sz w:val="28"/>
        </w:rPr>
        <w:t>
      1) строка 110.05.014 предназначена для отражения сумм расходов на приобретение основных средств и нематериальных активов. Определяется сложением сумм строк 110.05.014 А и 110.05.014 В;</w:t>
      </w:r>
    </w:p>
    <w:bookmarkEnd w:id="1939"/>
    <w:bookmarkStart w:name="z2079" w:id="1940"/>
    <w:p>
      <w:pPr>
        <w:spacing w:after="0"/>
        <w:ind w:left="0"/>
        <w:jc w:val="both"/>
      </w:pPr>
      <w:r>
        <w:rPr>
          <w:rFonts w:ascii="Times New Roman"/>
          <w:b w:val="false"/>
          <w:i w:val="false"/>
          <w:color w:val="000000"/>
          <w:sz w:val="28"/>
        </w:rPr>
        <w:t>
      2) строка 110.05.014 А предназначена для отражения сумм расходов на приобретение основных средств;</w:t>
      </w:r>
    </w:p>
    <w:bookmarkEnd w:id="1940"/>
    <w:bookmarkStart w:name="z2080" w:id="1941"/>
    <w:p>
      <w:pPr>
        <w:spacing w:after="0"/>
        <w:ind w:left="0"/>
        <w:jc w:val="both"/>
      </w:pPr>
      <w:r>
        <w:rPr>
          <w:rFonts w:ascii="Times New Roman"/>
          <w:b w:val="false"/>
          <w:i w:val="false"/>
          <w:color w:val="000000"/>
          <w:sz w:val="28"/>
        </w:rPr>
        <w:t>
      3) строка 110.05.014 В предназначена для отражения сумм расходов на приобретение нематериальных активов, включая расходы на приобретение права недропользования.</w:t>
      </w:r>
    </w:p>
    <w:bookmarkEnd w:id="1941"/>
    <w:bookmarkStart w:name="z2081" w:id="1942"/>
    <w:p>
      <w:pPr>
        <w:spacing w:after="0"/>
        <w:ind w:left="0"/>
        <w:jc w:val="both"/>
      </w:pPr>
      <w:r>
        <w:rPr>
          <w:rFonts w:ascii="Times New Roman"/>
          <w:b w:val="false"/>
          <w:i w:val="false"/>
          <w:color w:val="000000"/>
          <w:sz w:val="28"/>
        </w:rPr>
        <w:t>
      46. В разделе "Расходы на геологическое изучение и подготовительные работы к добыче природных ресурсов, приобретение основных средств и нематериальных активов":</w:t>
      </w:r>
    </w:p>
    <w:bookmarkEnd w:id="1942"/>
    <w:bookmarkStart w:name="z2082" w:id="1943"/>
    <w:p>
      <w:pPr>
        <w:spacing w:after="0"/>
        <w:ind w:left="0"/>
        <w:jc w:val="both"/>
      </w:pPr>
      <w:r>
        <w:rPr>
          <w:rFonts w:ascii="Times New Roman"/>
          <w:b w:val="false"/>
          <w:i w:val="false"/>
          <w:color w:val="000000"/>
          <w:sz w:val="28"/>
        </w:rPr>
        <w:t>
      1) в строке 110.05.015 А указывается сумма расходов на геологическое изучение и подготовительные работы к добыче природных ресурсов, приобретение основных средств и нематериальных активов. В первом налоговом периоде действия контракта в данную строку переносится сумма, определенная в строке 110.05.013, в последующие налоговые периоды – сумма строк 110.05.013, 110.05.014 и 110.05.016 за предыдущий налоговый период;</w:t>
      </w:r>
    </w:p>
    <w:bookmarkEnd w:id="1943"/>
    <w:bookmarkStart w:name="z2083" w:id="1944"/>
    <w:p>
      <w:pPr>
        <w:spacing w:after="0"/>
        <w:ind w:left="0"/>
        <w:jc w:val="both"/>
      </w:pPr>
      <w:r>
        <w:rPr>
          <w:rFonts w:ascii="Times New Roman"/>
          <w:b w:val="false"/>
          <w:i w:val="false"/>
          <w:color w:val="000000"/>
          <w:sz w:val="28"/>
        </w:rPr>
        <w:t>
      2) в строках 110.05.015 В I указана предельная норма амортизации в размере 25 процентов;</w:t>
      </w:r>
    </w:p>
    <w:bookmarkEnd w:id="1944"/>
    <w:bookmarkStart w:name="z2084" w:id="1945"/>
    <w:p>
      <w:pPr>
        <w:spacing w:after="0"/>
        <w:ind w:left="0"/>
        <w:jc w:val="both"/>
      </w:pPr>
      <w:r>
        <w:rPr>
          <w:rFonts w:ascii="Times New Roman"/>
          <w:b w:val="false"/>
          <w:i w:val="false"/>
          <w:color w:val="000000"/>
          <w:sz w:val="28"/>
        </w:rPr>
        <w:t>
      3) в строках 110.05.015 В II указывается норма амортизации, применяемая недропользователем, но не выше предельной нормы (25 %);</w:t>
      </w:r>
    </w:p>
    <w:bookmarkEnd w:id="1945"/>
    <w:bookmarkStart w:name="z2085" w:id="1946"/>
    <w:p>
      <w:pPr>
        <w:spacing w:after="0"/>
        <w:ind w:left="0"/>
        <w:jc w:val="both"/>
      </w:pPr>
      <w:r>
        <w:rPr>
          <w:rFonts w:ascii="Times New Roman"/>
          <w:b w:val="false"/>
          <w:i w:val="false"/>
          <w:color w:val="000000"/>
          <w:sz w:val="28"/>
        </w:rPr>
        <w:t>
      4) в строках 110.05.015 С указывается сумма амортизационных отчислений, подлежащая отнесению на вычеты в отчетном налоговом периоде, определенная как произведение строк 110.05.015 А и 110.05.015 В II;</w:t>
      </w:r>
    </w:p>
    <w:bookmarkEnd w:id="1946"/>
    <w:bookmarkStart w:name="z2086" w:id="1947"/>
    <w:p>
      <w:pPr>
        <w:spacing w:after="0"/>
        <w:ind w:left="0"/>
        <w:jc w:val="both"/>
      </w:pPr>
      <w:r>
        <w:rPr>
          <w:rFonts w:ascii="Times New Roman"/>
          <w:b w:val="false"/>
          <w:i w:val="false"/>
          <w:color w:val="000000"/>
          <w:sz w:val="28"/>
        </w:rPr>
        <w:t>
      5) в строках 110.05.016 указывается сумма расходов, переносимых на следующий налоговый период, определенная как разность строк 110.05.015 А и 110.05.015 С.</w:t>
      </w:r>
    </w:p>
    <w:bookmarkEnd w:id="1947"/>
    <w:bookmarkStart w:name="z2087" w:id="1948"/>
    <w:p>
      <w:pPr>
        <w:spacing w:after="0"/>
        <w:ind w:left="0"/>
        <w:jc w:val="left"/>
      </w:pPr>
      <w:r>
        <w:rPr>
          <w:rFonts w:ascii="Times New Roman"/>
          <w:b/>
          <w:i w:val="false"/>
          <w:color w:val="000000"/>
        </w:rPr>
        <w:t xml:space="preserve"> 47. Раздел "Расходы на обучение казахстанских кадров и развитие социальной сферы", заполняется недропользователем в соответствии с условиями контракта на недропользование и нормами законодательства:</w:t>
      </w:r>
    </w:p>
    <w:bookmarkEnd w:id="1948"/>
    <w:bookmarkStart w:name="z2088" w:id="1949"/>
    <w:p>
      <w:pPr>
        <w:spacing w:after="0"/>
        <w:ind w:left="0"/>
        <w:jc w:val="both"/>
      </w:pPr>
      <w:r>
        <w:rPr>
          <w:rFonts w:ascii="Times New Roman"/>
          <w:b w:val="false"/>
          <w:i w:val="false"/>
          <w:color w:val="000000"/>
          <w:sz w:val="28"/>
        </w:rPr>
        <w:t>
      1) в строке 110.05.017 указывается сумма расходов на обучение казахстанских кадров, развитие социальной сферы регионов определенных в рамках контракта за отчетный налоговый период;</w:t>
      </w:r>
    </w:p>
    <w:bookmarkEnd w:id="1949"/>
    <w:bookmarkStart w:name="z2089" w:id="1950"/>
    <w:p>
      <w:pPr>
        <w:spacing w:after="0"/>
        <w:ind w:left="0"/>
        <w:jc w:val="both"/>
      </w:pPr>
      <w:r>
        <w:rPr>
          <w:rFonts w:ascii="Times New Roman"/>
          <w:b w:val="false"/>
          <w:i w:val="false"/>
          <w:color w:val="000000"/>
          <w:sz w:val="28"/>
        </w:rPr>
        <w:t>
      2) строка 110.05.018 предназначена для отражения суммы фактически произведенных недропользователем расходов на обучение казахстанских кадров, развитие социальной сферы регионов за отчетный налоговый период;</w:t>
      </w:r>
    </w:p>
    <w:bookmarkEnd w:id="1950"/>
    <w:bookmarkStart w:name="z2090" w:id="1951"/>
    <w:p>
      <w:pPr>
        <w:spacing w:after="0"/>
        <w:ind w:left="0"/>
        <w:jc w:val="both"/>
      </w:pPr>
      <w:r>
        <w:rPr>
          <w:rFonts w:ascii="Times New Roman"/>
          <w:b w:val="false"/>
          <w:i w:val="false"/>
          <w:color w:val="000000"/>
          <w:sz w:val="28"/>
        </w:rPr>
        <w:t>
      3) в строке 110.05.019 указывается сумма расходов на обучение казахстанских кадров, развитие социальной сферы регионов подлежащих отнесению на вычеты. Определяется как наименьшее значение из строк 110.05.017 и 110.05.018;</w:t>
      </w:r>
    </w:p>
    <w:bookmarkEnd w:id="1951"/>
    <w:bookmarkStart w:name="z2091" w:id="1952"/>
    <w:p>
      <w:pPr>
        <w:spacing w:after="0"/>
        <w:ind w:left="0"/>
        <w:jc w:val="both"/>
      </w:pPr>
      <w:r>
        <w:rPr>
          <w:rFonts w:ascii="Times New Roman"/>
          <w:b w:val="false"/>
          <w:i w:val="false"/>
          <w:color w:val="000000"/>
          <w:sz w:val="28"/>
        </w:rPr>
        <w:t>
      4) в строке 110.05.020 указывается сумма прочих расходов, включая расходы на развитие инфраструктуры.</w:t>
      </w:r>
    </w:p>
    <w:bookmarkEnd w:id="1952"/>
    <w:bookmarkStart w:name="z2092" w:id="1953"/>
    <w:p>
      <w:pPr>
        <w:spacing w:after="0"/>
        <w:ind w:left="0"/>
        <w:jc w:val="both"/>
      </w:pPr>
      <w:r>
        <w:rPr>
          <w:rFonts w:ascii="Times New Roman"/>
          <w:b w:val="false"/>
          <w:i w:val="false"/>
          <w:color w:val="000000"/>
          <w:sz w:val="28"/>
        </w:rPr>
        <w:t>
      Величина строки 110.05.013 переносится в строку 110.01.021 в случае отражения по строке 110.05.013 отрицательного значения.</w:t>
      </w:r>
    </w:p>
    <w:bookmarkEnd w:id="1953"/>
    <w:bookmarkStart w:name="z2093" w:id="1954"/>
    <w:p>
      <w:pPr>
        <w:spacing w:after="0"/>
        <w:ind w:left="0"/>
        <w:jc w:val="both"/>
      </w:pPr>
      <w:r>
        <w:rPr>
          <w:rFonts w:ascii="Times New Roman"/>
          <w:b w:val="false"/>
          <w:i w:val="false"/>
          <w:color w:val="000000"/>
          <w:sz w:val="28"/>
        </w:rPr>
        <w:t>
      Величина строк 110.05.015 С, 110.05.019 и 110.05.020 переносится в строку 110.01.033.</w:t>
      </w:r>
    </w:p>
    <w:bookmarkEnd w:id="1954"/>
    <w:bookmarkStart w:name="z2094" w:id="1955"/>
    <w:p>
      <w:pPr>
        <w:spacing w:after="0"/>
        <w:ind w:left="0"/>
        <w:jc w:val="left"/>
      </w:pPr>
      <w:r>
        <w:rPr>
          <w:rFonts w:ascii="Times New Roman"/>
          <w:b/>
          <w:i w:val="false"/>
          <w:color w:val="000000"/>
        </w:rPr>
        <w:t xml:space="preserve"> Глава 8. Пояснение по заполнению формы 110.06 - Амортизационные отчисления, расходы на ремонт и другие вычеты по фиксированным активам</w:t>
      </w:r>
    </w:p>
    <w:bookmarkEnd w:id="1955"/>
    <w:bookmarkStart w:name="z2095" w:id="1956"/>
    <w:p>
      <w:pPr>
        <w:spacing w:after="0"/>
        <w:ind w:left="0"/>
        <w:jc w:val="both"/>
      </w:pPr>
      <w:r>
        <w:rPr>
          <w:rFonts w:ascii="Times New Roman"/>
          <w:b w:val="false"/>
          <w:i w:val="false"/>
          <w:color w:val="000000"/>
          <w:sz w:val="28"/>
        </w:rPr>
        <w:t>
      48. Данная форма предназначена для определения суммы амортизационных отчислений, расходов на ремонт и других вычетов по фиксированным активам в целях налогообложения, а также доходов от превышения стоимости выбывших фиксированных активов (кроме реализации активов I и II групп) над стоимостным балансом подгруппы в соответствии с применяемым налоговым режимом и положениями контракта на недропользование.</w:t>
      </w:r>
    </w:p>
    <w:bookmarkEnd w:id="1956"/>
    <w:bookmarkStart w:name="z2096" w:id="1957"/>
    <w:p>
      <w:pPr>
        <w:spacing w:after="0"/>
        <w:ind w:left="0"/>
        <w:jc w:val="both"/>
      </w:pPr>
      <w:r>
        <w:rPr>
          <w:rFonts w:ascii="Times New Roman"/>
          <w:b w:val="false"/>
          <w:i w:val="false"/>
          <w:color w:val="000000"/>
          <w:sz w:val="28"/>
        </w:rPr>
        <w:t>
      49. В разделе "Здания, строения":</w:t>
      </w:r>
    </w:p>
    <w:bookmarkEnd w:id="1957"/>
    <w:bookmarkStart w:name="z2097" w:id="1958"/>
    <w:p>
      <w:pPr>
        <w:spacing w:after="0"/>
        <w:ind w:left="0"/>
        <w:jc w:val="both"/>
      </w:pPr>
      <w:r>
        <w:rPr>
          <w:rFonts w:ascii="Times New Roman"/>
          <w:b w:val="false"/>
          <w:i w:val="false"/>
          <w:color w:val="000000"/>
          <w:sz w:val="28"/>
        </w:rPr>
        <w:t>
      строка 110.06.001 предназначена для отражения вычетов по зданиям, строениям.</w:t>
      </w:r>
    </w:p>
    <w:bookmarkEnd w:id="1958"/>
    <w:bookmarkStart w:name="z2098" w:id="1959"/>
    <w:p>
      <w:pPr>
        <w:spacing w:after="0"/>
        <w:ind w:left="0"/>
        <w:jc w:val="both"/>
      </w:pPr>
      <w:r>
        <w:rPr>
          <w:rFonts w:ascii="Times New Roman"/>
          <w:b w:val="false"/>
          <w:i w:val="false"/>
          <w:color w:val="000000"/>
          <w:sz w:val="28"/>
        </w:rPr>
        <w:t>
      50. В разделе "Сооружения":</w:t>
      </w:r>
    </w:p>
    <w:bookmarkEnd w:id="1959"/>
    <w:bookmarkStart w:name="z2099" w:id="1960"/>
    <w:p>
      <w:pPr>
        <w:spacing w:after="0"/>
        <w:ind w:left="0"/>
        <w:jc w:val="both"/>
      </w:pPr>
      <w:r>
        <w:rPr>
          <w:rFonts w:ascii="Times New Roman"/>
          <w:b w:val="false"/>
          <w:i w:val="false"/>
          <w:color w:val="000000"/>
          <w:sz w:val="28"/>
        </w:rPr>
        <w:t>
      строка 110.06.002 предназначена для отражения вычетов по сооружениям.</w:t>
      </w:r>
    </w:p>
    <w:bookmarkEnd w:id="1960"/>
    <w:bookmarkStart w:name="z2100" w:id="1961"/>
    <w:p>
      <w:pPr>
        <w:spacing w:after="0"/>
        <w:ind w:left="0"/>
        <w:jc w:val="both"/>
      </w:pPr>
      <w:r>
        <w:rPr>
          <w:rFonts w:ascii="Times New Roman"/>
          <w:b w:val="false"/>
          <w:i w:val="false"/>
          <w:color w:val="000000"/>
          <w:sz w:val="28"/>
        </w:rPr>
        <w:t>
      51. В разделе "Оставшиеся подгруппы основных средств":</w:t>
      </w:r>
    </w:p>
    <w:bookmarkEnd w:id="1961"/>
    <w:bookmarkStart w:name="z2101" w:id="1962"/>
    <w:p>
      <w:pPr>
        <w:spacing w:after="0"/>
        <w:ind w:left="0"/>
        <w:jc w:val="both"/>
      </w:pPr>
      <w:r>
        <w:rPr>
          <w:rFonts w:ascii="Times New Roman"/>
          <w:b w:val="false"/>
          <w:i w:val="false"/>
          <w:color w:val="000000"/>
          <w:sz w:val="28"/>
        </w:rPr>
        <w:t>
      строка 110.06.003 предназначена для отражения вычетов по оставшимся подгруппам основных средств.</w:t>
      </w:r>
    </w:p>
    <w:bookmarkEnd w:id="1962"/>
    <w:bookmarkStart w:name="z2102" w:id="1963"/>
    <w:p>
      <w:pPr>
        <w:spacing w:after="0"/>
        <w:ind w:left="0"/>
        <w:jc w:val="both"/>
      </w:pPr>
      <w:r>
        <w:rPr>
          <w:rFonts w:ascii="Times New Roman"/>
          <w:b w:val="false"/>
          <w:i w:val="false"/>
          <w:color w:val="000000"/>
          <w:sz w:val="28"/>
        </w:rPr>
        <w:t>
      52. В разделе "Всего по основным средствам":</w:t>
      </w:r>
    </w:p>
    <w:bookmarkEnd w:id="1963"/>
    <w:bookmarkStart w:name="z2103" w:id="1964"/>
    <w:p>
      <w:pPr>
        <w:spacing w:after="0"/>
        <w:ind w:left="0"/>
        <w:jc w:val="both"/>
      </w:pPr>
      <w:r>
        <w:rPr>
          <w:rFonts w:ascii="Times New Roman"/>
          <w:b w:val="false"/>
          <w:i w:val="false"/>
          <w:color w:val="000000"/>
          <w:sz w:val="28"/>
        </w:rPr>
        <w:t>
      строка 110.06.004 предназначена для отражения итоговых сумм вычетов по основным средствам. Определяется как сумма соответствующих строк 110.06.001, 110.06.002, 110.06.003.</w:t>
      </w:r>
    </w:p>
    <w:bookmarkEnd w:id="1964"/>
    <w:bookmarkStart w:name="z2104" w:id="1965"/>
    <w:p>
      <w:pPr>
        <w:spacing w:after="0"/>
        <w:ind w:left="0"/>
        <w:jc w:val="both"/>
      </w:pPr>
      <w:r>
        <w:rPr>
          <w:rFonts w:ascii="Times New Roman"/>
          <w:b w:val="false"/>
          <w:i w:val="false"/>
          <w:color w:val="000000"/>
          <w:sz w:val="28"/>
        </w:rPr>
        <w:t>
      53. В разделах "Здания, строения", "Сооружения", "Оставшиеся подгруппы основных средств" и "Всего по основным средствам" не учитывается стоимость приобретенного технологического оборудования, которая указывается в строке 110.06.008.</w:t>
      </w:r>
    </w:p>
    <w:bookmarkEnd w:id="1965"/>
    <w:bookmarkStart w:name="z2105" w:id="1966"/>
    <w:p>
      <w:pPr>
        <w:spacing w:after="0"/>
        <w:ind w:left="0"/>
        <w:jc w:val="both"/>
      </w:pPr>
      <w:r>
        <w:rPr>
          <w:rFonts w:ascii="Times New Roman"/>
          <w:b w:val="false"/>
          <w:i w:val="false"/>
          <w:color w:val="000000"/>
          <w:sz w:val="28"/>
        </w:rPr>
        <w:t>
      54. В разделе "Нематериальные активы":</w:t>
      </w:r>
    </w:p>
    <w:bookmarkEnd w:id="1966"/>
    <w:bookmarkStart w:name="z2106" w:id="1967"/>
    <w:p>
      <w:pPr>
        <w:spacing w:after="0"/>
        <w:ind w:left="0"/>
        <w:jc w:val="both"/>
      </w:pPr>
      <w:r>
        <w:rPr>
          <w:rFonts w:ascii="Times New Roman"/>
          <w:b w:val="false"/>
          <w:i w:val="false"/>
          <w:color w:val="000000"/>
          <w:sz w:val="28"/>
        </w:rPr>
        <w:t>
      1) в строке 110.06.005 А указывается величина стоимостного баланса подгруппы нематериальных активов на начало отчетного налогового периода, которая переносится из строки 110.06.005 I за предыдущий налоговый период;</w:t>
      </w:r>
    </w:p>
    <w:bookmarkEnd w:id="1967"/>
    <w:bookmarkStart w:name="z2107" w:id="1968"/>
    <w:p>
      <w:pPr>
        <w:spacing w:after="0"/>
        <w:ind w:left="0"/>
        <w:jc w:val="both"/>
      </w:pPr>
      <w:r>
        <w:rPr>
          <w:rFonts w:ascii="Times New Roman"/>
          <w:b w:val="false"/>
          <w:i w:val="false"/>
          <w:color w:val="000000"/>
          <w:sz w:val="28"/>
        </w:rPr>
        <w:t>
      2) в строке 110.06.005 В отражается сумма переоценки нематериальных средств подгруппы, в соответствии с применимым налоговым законодательством и положениями контрактов на недропользование;</w:t>
      </w:r>
    </w:p>
    <w:bookmarkEnd w:id="1968"/>
    <w:bookmarkStart w:name="z2108" w:id="1969"/>
    <w:p>
      <w:pPr>
        <w:spacing w:after="0"/>
        <w:ind w:left="0"/>
        <w:jc w:val="both"/>
      </w:pPr>
      <w:r>
        <w:rPr>
          <w:rFonts w:ascii="Times New Roman"/>
          <w:b w:val="false"/>
          <w:i w:val="false"/>
          <w:color w:val="000000"/>
          <w:sz w:val="28"/>
        </w:rPr>
        <w:t xml:space="preserve">
      3) в строке 110.06.005 С отражается стоимость приобретенных, безвозмездно полученных, а также поступивших в качестве вкладов в уставный капитал нематериальных активов в течение отчетного налогового периода и используемых для получения совокупного годового дохода. В данной графе также отражается остаточная стоимость нематериальных активов, по которым исчислены суммы амортизационных отчислений по двойной норме амортизации согласно </w:t>
      </w:r>
      <w:r>
        <w:rPr>
          <w:rFonts w:ascii="Times New Roman"/>
          <w:b w:val="false"/>
          <w:i w:val="false"/>
          <w:color w:val="000000"/>
          <w:sz w:val="28"/>
        </w:rPr>
        <w:t>статье 271</w:t>
      </w:r>
      <w:r>
        <w:rPr>
          <w:rFonts w:ascii="Times New Roman"/>
          <w:b w:val="false"/>
          <w:i w:val="false"/>
          <w:color w:val="000000"/>
          <w:sz w:val="28"/>
        </w:rPr>
        <w:t xml:space="preserve"> Налогового кодекса;</w:t>
      </w:r>
    </w:p>
    <w:bookmarkEnd w:id="1969"/>
    <w:bookmarkStart w:name="z2109" w:id="1970"/>
    <w:p>
      <w:pPr>
        <w:spacing w:after="0"/>
        <w:ind w:left="0"/>
        <w:jc w:val="both"/>
      </w:pPr>
      <w:r>
        <w:rPr>
          <w:rFonts w:ascii="Times New Roman"/>
          <w:b w:val="false"/>
          <w:i w:val="false"/>
          <w:color w:val="000000"/>
          <w:sz w:val="28"/>
        </w:rPr>
        <w:t>
      4) в строке 110.06.005 D указывается сумма, полученная и/или подлежащая получению от реализации нематериальных активов, передачи в финансовый лизинг, в качестве вклада в уставный капитал, а также по застрахованным нематериальным активам при списании, утрате, порче, уничтожении, потере;</w:t>
      </w:r>
    </w:p>
    <w:bookmarkEnd w:id="1970"/>
    <w:bookmarkStart w:name="z2110" w:id="1971"/>
    <w:p>
      <w:pPr>
        <w:spacing w:after="0"/>
        <w:ind w:left="0"/>
        <w:jc w:val="both"/>
      </w:pPr>
      <w:r>
        <w:rPr>
          <w:rFonts w:ascii="Times New Roman"/>
          <w:b w:val="false"/>
          <w:i w:val="false"/>
          <w:color w:val="000000"/>
          <w:sz w:val="28"/>
        </w:rPr>
        <w:t>
      5) в строке 110.06.005 E определяется величина стоимостного баланса подгруппы нематериальных активов на конец отчетного налогового периода, (110.06.005 А и 110.06.005 В и 110.06.005 C – 110.06.005 D);</w:t>
      </w:r>
    </w:p>
    <w:bookmarkEnd w:id="1971"/>
    <w:bookmarkStart w:name="z2111" w:id="1972"/>
    <w:p>
      <w:pPr>
        <w:spacing w:after="0"/>
        <w:ind w:left="0"/>
        <w:jc w:val="both"/>
      </w:pPr>
      <w:r>
        <w:rPr>
          <w:rFonts w:ascii="Times New Roman"/>
          <w:b w:val="false"/>
          <w:i w:val="false"/>
          <w:color w:val="000000"/>
          <w:sz w:val="28"/>
        </w:rPr>
        <w:t>
      6) в строке 110.06.005 F указывается сумма амортизационных отчислений, исчисленных за отчетный налоговый период (110.06.005 E х 110.06.005 K);</w:t>
      </w:r>
    </w:p>
    <w:bookmarkEnd w:id="1972"/>
    <w:bookmarkStart w:name="z2112" w:id="1973"/>
    <w:p>
      <w:pPr>
        <w:spacing w:after="0"/>
        <w:ind w:left="0"/>
        <w:jc w:val="both"/>
      </w:pPr>
      <w:r>
        <w:rPr>
          <w:rFonts w:ascii="Times New Roman"/>
          <w:b w:val="false"/>
          <w:i w:val="false"/>
          <w:color w:val="000000"/>
          <w:sz w:val="28"/>
        </w:rPr>
        <w:t xml:space="preserve">
      7) в строке 110.06.005 G отражается стоимостный баланс подгруппы, величина которого на конец отчетного налогового периода составляет сумму меньшую, чем 300 месячных расчетных показателей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или в соответствии с применяемым налоговым режимом и положениями контракта на недропользование;</w:t>
      </w:r>
    </w:p>
    <w:bookmarkEnd w:id="1973"/>
    <w:bookmarkStart w:name="z2113" w:id="1974"/>
    <w:p>
      <w:pPr>
        <w:spacing w:after="0"/>
        <w:ind w:left="0"/>
        <w:jc w:val="both"/>
      </w:pPr>
      <w:r>
        <w:rPr>
          <w:rFonts w:ascii="Times New Roman"/>
          <w:b w:val="false"/>
          <w:i w:val="false"/>
          <w:color w:val="000000"/>
          <w:sz w:val="28"/>
        </w:rPr>
        <w:t xml:space="preserve">
      8) в строке 110.06.005 H отражается стоимостный баланс подгруппы на конец отчетного налогового периода, равный сумме, отраженной в строке 110.06.005 E, если на конец отчетного налогового периода все фиксированные активы данной подгруппы выбыли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 или в соответствии с применяемым налоговым режимом и положениями контракта на недропользование;</w:t>
      </w:r>
    </w:p>
    <w:bookmarkEnd w:id="1974"/>
    <w:bookmarkStart w:name="z2114" w:id="1975"/>
    <w:p>
      <w:pPr>
        <w:spacing w:after="0"/>
        <w:ind w:left="0"/>
        <w:jc w:val="both"/>
      </w:pPr>
      <w:r>
        <w:rPr>
          <w:rFonts w:ascii="Times New Roman"/>
          <w:b w:val="false"/>
          <w:i w:val="false"/>
          <w:color w:val="000000"/>
          <w:sz w:val="28"/>
        </w:rPr>
        <w:t xml:space="preserve">
      9) в строке 110.06.005 I отражается стоимостный баланс подгруппы на конец отчетного налогового периода, который определяется как стоимостный баланс подгруппы на конец отчетного налогового периода, уменьшенный на сумму амортизационных отчислений и с учетом корректировок, предусмотренных </w:t>
      </w:r>
      <w:r>
        <w:rPr>
          <w:rFonts w:ascii="Times New Roman"/>
          <w:b w:val="false"/>
          <w:i w:val="false"/>
          <w:color w:val="000000"/>
          <w:sz w:val="28"/>
        </w:rPr>
        <w:t>статьей 269</w:t>
      </w:r>
      <w:r>
        <w:rPr>
          <w:rFonts w:ascii="Times New Roman"/>
          <w:b w:val="false"/>
          <w:i w:val="false"/>
          <w:color w:val="000000"/>
          <w:sz w:val="28"/>
        </w:rPr>
        <w:t xml:space="preserve"> Налогового кодекса, (110.06.005 E – 110.06.005 F – 110.06.005 G – 110.06.005 H);</w:t>
      </w:r>
    </w:p>
    <w:bookmarkEnd w:id="1975"/>
    <w:bookmarkStart w:name="z2115" w:id="1976"/>
    <w:p>
      <w:pPr>
        <w:spacing w:after="0"/>
        <w:ind w:left="0"/>
        <w:jc w:val="both"/>
      </w:pPr>
      <w:r>
        <w:rPr>
          <w:rFonts w:ascii="Times New Roman"/>
          <w:b w:val="false"/>
          <w:i w:val="false"/>
          <w:color w:val="000000"/>
          <w:sz w:val="28"/>
        </w:rPr>
        <w:t>
      10) в строке 110.06.005 J указывается предельная норма амортизации в процентах;</w:t>
      </w:r>
    </w:p>
    <w:bookmarkEnd w:id="1976"/>
    <w:bookmarkStart w:name="z2116" w:id="1977"/>
    <w:p>
      <w:pPr>
        <w:spacing w:after="0"/>
        <w:ind w:left="0"/>
        <w:jc w:val="both"/>
      </w:pPr>
      <w:r>
        <w:rPr>
          <w:rFonts w:ascii="Times New Roman"/>
          <w:b w:val="false"/>
          <w:i w:val="false"/>
          <w:color w:val="000000"/>
          <w:sz w:val="28"/>
        </w:rPr>
        <w:t>
      11) в строке 110.06.005 K указывается применяемая налогоплательщиком норма амортизации в процентах по нематериальным активам, но не выше предельной, указанной в строке 110.06.005 J.</w:t>
      </w:r>
    </w:p>
    <w:bookmarkEnd w:id="1977"/>
    <w:bookmarkStart w:name="z2117" w:id="1978"/>
    <w:p>
      <w:pPr>
        <w:spacing w:after="0"/>
        <w:ind w:left="0"/>
        <w:jc w:val="both"/>
      </w:pPr>
      <w:r>
        <w:rPr>
          <w:rFonts w:ascii="Times New Roman"/>
          <w:b w:val="false"/>
          <w:i w:val="false"/>
          <w:color w:val="000000"/>
          <w:sz w:val="28"/>
        </w:rPr>
        <w:t>
      55. В разделе "Прочие":</w:t>
      </w:r>
    </w:p>
    <w:bookmarkEnd w:id="1978"/>
    <w:bookmarkStart w:name="z2118" w:id="1979"/>
    <w:p>
      <w:pPr>
        <w:spacing w:after="0"/>
        <w:ind w:left="0"/>
        <w:jc w:val="both"/>
      </w:pPr>
      <w:r>
        <w:rPr>
          <w:rFonts w:ascii="Times New Roman"/>
          <w:b w:val="false"/>
          <w:i w:val="false"/>
          <w:color w:val="000000"/>
          <w:sz w:val="28"/>
        </w:rPr>
        <w:t>
      1) строка 110.06.006 предназначена для отражения дохода от превышения стоимости выбывших фиксированных активов над стоимостным балансом подгруппы;</w:t>
      </w:r>
    </w:p>
    <w:bookmarkEnd w:id="1979"/>
    <w:bookmarkStart w:name="z2119" w:id="1980"/>
    <w:p>
      <w:pPr>
        <w:spacing w:after="0"/>
        <w:ind w:left="0"/>
        <w:jc w:val="both"/>
      </w:pPr>
      <w:r>
        <w:rPr>
          <w:rFonts w:ascii="Times New Roman"/>
          <w:b w:val="false"/>
          <w:i w:val="false"/>
          <w:color w:val="000000"/>
          <w:sz w:val="28"/>
        </w:rPr>
        <w:t>
      2) строка 110.06.007 предназначена для отражения суммы расходов на ремонт арендованных основных средств, произведенных арендатором и не возмещаемых арендодателем в соответствии с договором аренды, подлежащей отнесению на вычеты в соответствии с Налоговым кодексом;</w:t>
      </w:r>
    </w:p>
    <w:bookmarkEnd w:id="1980"/>
    <w:bookmarkStart w:name="z2120" w:id="1981"/>
    <w:p>
      <w:pPr>
        <w:spacing w:after="0"/>
        <w:ind w:left="0"/>
        <w:jc w:val="both"/>
      </w:pPr>
      <w:r>
        <w:rPr>
          <w:rFonts w:ascii="Times New Roman"/>
          <w:b w:val="false"/>
          <w:i w:val="false"/>
          <w:color w:val="000000"/>
          <w:sz w:val="28"/>
        </w:rPr>
        <w:t>
      3) строка 110.06.008 предназначена для отражения сумм стоимости приобретенного технологического оборудования, используемого в производственных целях, в пределах норм амортизации, установленном в соответствии с законодательным актом о налогах и других обязательных платежах в бюджет и положениями контрактов на недропользование;</w:t>
      </w:r>
    </w:p>
    <w:bookmarkEnd w:id="1981"/>
    <w:bookmarkStart w:name="z2121" w:id="1982"/>
    <w:p>
      <w:pPr>
        <w:spacing w:after="0"/>
        <w:ind w:left="0"/>
        <w:jc w:val="both"/>
      </w:pPr>
      <w:r>
        <w:rPr>
          <w:rFonts w:ascii="Times New Roman"/>
          <w:b w:val="false"/>
          <w:i w:val="false"/>
          <w:color w:val="000000"/>
          <w:sz w:val="28"/>
        </w:rPr>
        <w:t>
      4) строка 110.06.009 предназначена для отражения расходов по собственному строительству со сроком эксплуатации, установленном в соответствии с законодательным актом о налогах и других обязательных платежах в бюджет и положениями контрактов на недропользование.</w:t>
      </w:r>
    </w:p>
    <w:bookmarkEnd w:id="1982"/>
    <w:bookmarkStart w:name="z2122" w:id="1983"/>
    <w:p>
      <w:pPr>
        <w:spacing w:after="0"/>
        <w:ind w:left="0"/>
        <w:jc w:val="both"/>
      </w:pPr>
      <w:r>
        <w:rPr>
          <w:rFonts w:ascii="Times New Roman"/>
          <w:b w:val="false"/>
          <w:i w:val="false"/>
          <w:color w:val="000000"/>
          <w:sz w:val="28"/>
        </w:rPr>
        <w:t>
      Величина строк 110.06.004 F и 110.06.008 С переносится в строку 110.01.037 А.</w:t>
      </w:r>
    </w:p>
    <w:bookmarkEnd w:id="1983"/>
    <w:bookmarkStart w:name="z2123" w:id="1984"/>
    <w:p>
      <w:pPr>
        <w:spacing w:after="0"/>
        <w:ind w:left="0"/>
        <w:jc w:val="both"/>
      </w:pPr>
      <w:r>
        <w:rPr>
          <w:rFonts w:ascii="Times New Roman"/>
          <w:b w:val="false"/>
          <w:i w:val="false"/>
          <w:color w:val="000000"/>
          <w:sz w:val="28"/>
        </w:rPr>
        <w:t>
      Величина строки 110.06.005 F переносится в строку 110.01.037 В.</w:t>
      </w:r>
    </w:p>
    <w:bookmarkEnd w:id="1984"/>
    <w:bookmarkStart w:name="z2124" w:id="1985"/>
    <w:p>
      <w:pPr>
        <w:spacing w:after="0"/>
        <w:ind w:left="0"/>
        <w:jc w:val="both"/>
      </w:pPr>
      <w:r>
        <w:rPr>
          <w:rFonts w:ascii="Times New Roman"/>
          <w:b w:val="false"/>
          <w:i w:val="false"/>
          <w:color w:val="000000"/>
          <w:sz w:val="28"/>
        </w:rPr>
        <w:t>
      Величина строк 110.06.004 J и 110.06.005 H переносится в строку 110.01.037 D.</w:t>
      </w:r>
    </w:p>
    <w:bookmarkEnd w:id="1985"/>
    <w:bookmarkStart w:name="z2125" w:id="1986"/>
    <w:p>
      <w:pPr>
        <w:spacing w:after="0"/>
        <w:ind w:left="0"/>
        <w:jc w:val="both"/>
      </w:pPr>
      <w:r>
        <w:rPr>
          <w:rFonts w:ascii="Times New Roman"/>
          <w:b w:val="false"/>
          <w:i w:val="false"/>
          <w:color w:val="000000"/>
          <w:sz w:val="28"/>
        </w:rPr>
        <w:t>
      Величина строк 110.06.004 I и 110.06.005 G переносится в строку 110.01.037 E.</w:t>
      </w:r>
    </w:p>
    <w:bookmarkEnd w:id="1986"/>
    <w:bookmarkStart w:name="z2126" w:id="1987"/>
    <w:p>
      <w:pPr>
        <w:spacing w:after="0"/>
        <w:ind w:left="0"/>
        <w:jc w:val="both"/>
      </w:pPr>
      <w:r>
        <w:rPr>
          <w:rFonts w:ascii="Times New Roman"/>
          <w:b w:val="false"/>
          <w:i w:val="false"/>
          <w:color w:val="000000"/>
          <w:sz w:val="28"/>
        </w:rPr>
        <w:t>
      Величина строк 110.06.004 G и 110.06.007 I переносится в строку 110.01.037 G.</w:t>
      </w:r>
    </w:p>
    <w:bookmarkEnd w:id="1987"/>
    <w:bookmarkStart w:name="z2127" w:id="1988"/>
    <w:p>
      <w:pPr>
        <w:spacing w:after="0"/>
        <w:ind w:left="0"/>
        <w:jc w:val="both"/>
      </w:pPr>
      <w:r>
        <w:rPr>
          <w:rFonts w:ascii="Times New Roman"/>
          <w:b w:val="false"/>
          <w:i w:val="false"/>
          <w:color w:val="000000"/>
          <w:sz w:val="28"/>
        </w:rPr>
        <w:t xml:space="preserve">
      Величина строки 110.06.006 переносится в строку 110.01.008. </w:t>
      </w:r>
    </w:p>
    <w:bookmarkEnd w:id="1988"/>
    <w:bookmarkStart w:name="z2128" w:id="1989"/>
    <w:p>
      <w:pPr>
        <w:spacing w:after="0"/>
        <w:ind w:left="0"/>
        <w:jc w:val="both"/>
      </w:pPr>
      <w:r>
        <w:rPr>
          <w:rFonts w:ascii="Times New Roman"/>
          <w:b w:val="false"/>
          <w:i w:val="false"/>
          <w:color w:val="000000"/>
          <w:sz w:val="28"/>
        </w:rPr>
        <w:t>
      Величина строки 110.06.008 D переносится в строку 110.01.037 Н.</w:t>
      </w:r>
    </w:p>
    <w:bookmarkEnd w:id="1989"/>
    <w:bookmarkStart w:name="z2129" w:id="1990"/>
    <w:p>
      <w:pPr>
        <w:spacing w:after="0"/>
        <w:ind w:left="0"/>
        <w:jc w:val="both"/>
      </w:pPr>
      <w:r>
        <w:rPr>
          <w:rFonts w:ascii="Times New Roman"/>
          <w:b w:val="false"/>
          <w:i w:val="false"/>
          <w:color w:val="000000"/>
          <w:sz w:val="28"/>
        </w:rPr>
        <w:t>
      Величина строки 110.06.009 С переносится в строку 110.01.037 I.</w:t>
      </w:r>
    </w:p>
    <w:bookmarkEnd w:id="1990"/>
    <w:bookmarkStart w:name="z2130" w:id="1991"/>
    <w:p>
      <w:pPr>
        <w:spacing w:after="0"/>
        <w:ind w:left="0"/>
        <w:jc w:val="left"/>
      </w:pPr>
      <w:r>
        <w:rPr>
          <w:rFonts w:ascii="Times New Roman"/>
          <w:b/>
          <w:i w:val="false"/>
          <w:color w:val="000000"/>
        </w:rPr>
        <w:t xml:space="preserve"> Глава 9. Пояснение по заполнению формы 110.07 - Амортизационные отчисления по фиксированным активам, впервые введенным в эксплуатацию</w:t>
      </w:r>
    </w:p>
    <w:bookmarkEnd w:id="1991"/>
    <w:bookmarkStart w:name="z2131" w:id="1992"/>
    <w:p>
      <w:pPr>
        <w:spacing w:after="0"/>
        <w:ind w:left="0"/>
        <w:jc w:val="both"/>
      </w:pPr>
      <w:r>
        <w:rPr>
          <w:rFonts w:ascii="Times New Roman"/>
          <w:b w:val="false"/>
          <w:i w:val="false"/>
          <w:color w:val="000000"/>
          <w:sz w:val="28"/>
        </w:rPr>
        <w:t>
      56. Данная форма предназначена для определения налогоплательщиком суммы амортизационных отчислений по фиксированным активам, впервые введенным в эксплуатацию на территории Республики Казахстан и используемым для получения совокупного годового дохода, подлежащей отнесению на вычеты в соответствии с применяемым налоговым режимом и положениями контракта на недропользование.</w:t>
      </w:r>
    </w:p>
    <w:bookmarkEnd w:id="1992"/>
    <w:bookmarkStart w:name="z2132" w:id="1993"/>
    <w:p>
      <w:pPr>
        <w:spacing w:after="0"/>
        <w:ind w:left="0"/>
        <w:jc w:val="both"/>
      </w:pPr>
      <w:r>
        <w:rPr>
          <w:rFonts w:ascii="Times New Roman"/>
          <w:b w:val="false"/>
          <w:i w:val="false"/>
          <w:color w:val="000000"/>
          <w:sz w:val="28"/>
        </w:rPr>
        <w:t>
      При отнесении на вычеты налогоплательщиком амортизационных отчислений, исчисленных согласно применимому налоговому законодательству, данная форма представляется в последующие три налоговых периода для подтверждения использования фиксированных активов в целях получения совокупного годового дохода в течение трех лет.</w:t>
      </w:r>
    </w:p>
    <w:bookmarkEnd w:id="1993"/>
    <w:bookmarkStart w:name="z2133" w:id="1994"/>
    <w:p>
      <w:pPr>
        <w:spacing w:after="0"/>
        <w:ind w:left="0"/>
        <w:jc w:val="both"/>
      </w:pPr>
      <w:r>
        <w:rPr>
          <w:rFonts w:ascii="Times New Roman"/>
          <w:b w:val="false"/>
          <w:i w:val="false"/>
          <w:color w:val="000000"/>
          <w:sz w:val="28"/>
        </w:rPr>
        <w:t>
      57. В разделе "Амортизационные отчисления по фиксированным активам, впервые введенным в эксплуатацию":</w:t>
      </w:r>
    </w:p>
    <w:bookmarkEnd w:id="1994"/>
    <w:bookmarkStart w:name="z2134" w:id="1995"/>
    <w:p>
      <w:pPr>
        <w:spacing w:after="0"/>
        <w:ind w:left="0"/>
        <w:jc w:val="both"/>
      </w:pPr>
      <w:r>
        <w:rPr>
          <w:rFonts w:ascii="Times New Roman"/>
          <w:b w:val="false"/>
          <w:i w:val="false"/>
          <w:color w:val="000000"/>
          <w:sz w:val="28"/>
        </w:rPr>
        <w:t>
      строка 110.07.001 предназначена для отражения итоговых сумм по фиксированным активам, впервые введенным в эксплуатацию на территории Республики Казахстан.</w:t>
      </w:r>
    </w:p>
    <w:bookmarkEnd w:id="1995"/>
    <w:bookmarkStart w:name="z2135" w:id="1996"/>
    <w:p>
      <w:pPr>
        <w:spacing w:after="0"/>
        <w:ind w:left="0"/>
        <w:jc w:val="both"/>
      </w:pPr>
      <w:r>
        <w:rPr>
          <w:rFonts w:ascii="Times New Roman"/>
          <w:b w:val="false"/>
          <w:i w:val="false"/>
          <w:color w:val="000000"/>
          <w:sz w:val="28"/>
        </w:rPr>
        <w:t>
      Величина строки 110.07.001 В переносится в строку 110.01.037 С.</w:t>
      </w:r>
    </w:p>
    <w:bookmarkEnd w:id="1996"/>
    <w:bookmarkStart w:name="z2136" w:id="1997"/>
    <w:p>
      <w:pPr>
        <w:spacing w:after="0"/>
        <w:ind w:left="0"/>
        <w:jc w:val="left"/>
      </w:pPr>
      <w:r>
        <w:rPr>
          <w:rFonts w:ascii="Times New Roman"/>
          <w:b/>
          <w:i w:val="false"/>
          <w:color w:val="000000"/>
        </w:rPr>
        <w:t xml:space="preserve"> Глава 10. Пояснение по заполнению формы 110.08 - Доход, полученный в стране с льготным налогообложением</w:t>
      </w:r>
    </w:p>
    <w:bookmarkEnd w:id="1997"/>
    <w:bookmarkStart w:name="z2137" w:id="1998"/>
    <w:p>
      <w:pPr>
        <w:spacing w:after="0"/>
        <w:ind w:left="0"/>
        <w:jc w:val="both"/>
      </w:pPr>
      <w:r>
        <w:rPr>
          <w:rFonts w:ascii="Times New Roman"/>
          <w:b w:val="false"/>
          <w:i w:val="false"/>
          <w:color w:val="000000"/>
          <w:sz w:val="28"/>
        </w:rPr>
        <w:t>
      58. Данная форма предназначена для определения налогоплательщиком-резидентом общей суммы прибыли нерезидентов, расположенных и (или) зарегистрированных в странах с льготным налогообложением, включаемой в налогооблагаемый доход налогоплательщика-резидента в соответствии с применимым налоговым законодательством только при условии, если такая прибыль связана с осуществлением контрактной деятельности.</w:t>
      </w:r>
    </w:p>
    <w:bookmarkEnd w:id="1998"/>
    <w:bookmarkStart w:name="z2138" w:id="1999"/>
    <w:p>
      <w:pPr>
        <w:spacing w:after="0"/>
        <w:ind w:left="0"/>
        <w:jc w:val="both"/>
      </w:pPr>
      <w:r>
        <w:rPr>
          <w:rFonts w:ascii="Times New Roman"/>
          <w:b w:val="false"/>
          <w:i w:val="false"/>
          <w:color w:val="000000"/>
          <w:sz w:val="28"/>
        </w:rPr>
        <w:t>
      59. В разделе "Расчетные показатели":</w:t>
      </w:r>
    </w:p>
    <w:bookmarkEnd w:id="1999"/>
    <w:bookmarkStart w:name="z2139" w:id="2000"/>
    <w:p>
      <w:pPr>
        <w:spacing w:after="0"/>
        <w:ind w:left="0"/>
        <w:jc w:val="both"/>
      </w:pPr>
      <w:r>
        <w:rPr>
          <w:rFonts w:ascii="Times New Roman"/>
          <w:b w:val="false"/>
          <w:i w:val="false"/>
          <w:color w:val="000000"/>
          <w:sz w:val="28"/>
        </w:rPr>
        <w:t>
      1) в графе А указывается порядковый номер строки;</w:t>
      </w:r>
    </w:p>
    <w:bookmarkEnd w:id="2000"/>
    <w:bookmarkStart w:name="z2140" w:id="2001"/>
    <w:p>
      <w:pPr>
        <w:spacing w:after="0"/>
        <w:ind w:left="0"/>
        <w:jc w:val="both"/>
      </w:pPr>
      <w:r>
        <w:rPr>
          <w:rFonts w:ascii="Times New Roman"/>
          <w:b w:val="false"/>
          <w:i w:val="false"/>
          <w:color w:val="000000"/>
          <w:sz w:val="28"/>
        </w:rPr>
        <w:t>
      2) в графе В указывается наименование юридического лица-нерезидента, расположенного и (или) зарегистрированного в стране с льготным налогообложением, доля налогоплательщика-резидента в уставном капитале которого составляет более 10 %;</w:t>
      </w:r>
    </w:p>
    <w:bookmarkEnd w:id="2001"/>
    <w:bookmarkStart w:name="z2141" w:id="2002"/>
    <w:p>
      <w:pPr>
        <w:spacing w:after="0"/>
        <w:ind w:left="0"/>
        <w:jc w:val="both"/>
      </w:pPr>
      <w:r>
        <w:rPr>
          <w:rFonts w:ascii="Times New Roman"/>
          <w:b w:val="false"/>
          <w:i w:val="false"/>
          <w:color w:val="000000"/>
          <w:sz w:val="28"/>
        </w:rPr>
        <w:t xml:space="preserve">
      3) в графе С указывается код страны резидентства налогоплательщика-нерезидента, указанного в графе В, согласно пункту 73 настоящих Правил; </w:t>
      </w:r>
    </w:p>
    <w:bookmarkEnd w:id="2002"/>
    <w:bookmarkStart w:name="z2142" w:id="2003"/>
    <w:p>
      <w:pPr>
        <w:spacing w:after="0"/>
        <w:ind w:left="0"/>
        <w:jc w:val="both"/>
      </w:pPr>
      <w:r>
        <w:rPr>
          <w:rFonts w:ascii="Times New Roman"/>
          <w:b w:val="false"/>
          <w:i w:val="false"/>
          <w:color w:val="000000"/>
          <w:sz w:val="28"/>
        </w:rPr>
        <w:t>
      4) в графе D указывается номер налоговой регистрации налогоплательщика-нерезидента, указанного в графе В, в стране резидентства;</w:t>
      </w:r>
    </w:p>
    <w:bookmarkEnd w:id="2003"/>
    <w:bookmarkStart w:name="z2143" w:id="2004"/>
    <w:p>
      <w:pPr>
        <w:spacing w:after="0"/>
        <w:ind w:left="0"/>
        <w:jc w:val="both"/>
      </w:pPr>
      <w:r>
        <w:rPr>
          <w:rFonts w:ascii="Times New Roman"/>
          <w:b w:val="false"/>
          <w:i w:val="false"/>
          <w:color w:val="000000"/>
          <w:sz w:val="28"/>
        </w:rPr>
        <w:t>
      5) в графе Е указывается доля участия налогоплательщика-резидента в уставном капитале нерезидента, указанного в графе В, в процентах;</w:t>
      </w:r>
    </w:p>
    <w:bookmarkEnd w:id="2004"/>
    <w:bookmarkStart w:name="z2144" w:id="2005"/>
    <w:p>
      <w:pPr>
        <w:spacing w:after="0"/>
        <w:ind w:left="0"/>
        <w:jc w:val="both"/>
      </w:pPr>
      <w:r>
        <w:rPr>
          <w:rFonts w:ascii="Times New Roman"/>
          <w:b w:val="false"/>
          <w:i w:val="false"/>
          <w:color w:val="000000"/>
          <w:sz w:val="28"/>
        </w:rPr>
        <w:t>
      6) в графе F указывается код валюты, по которой определена сумма прибыли нерезидента, согласно пункту 72 настоящих Правил;</w:t>
      </w:r>
    </w:p>
    <w:bookmarkEnd w:id="2005"/>
    <w:bookmarkStart w:name="z2145" w:id="2006"/>
    <w:p>
      <w:pPr>
        <w:spacing w:after="0"/>
        <w:ind w:left="0"/>
        <w:jc w:val="both"/>
      </w:pPr>
      <w:r>
        <w:rPr>
          <w:rFonts w:ascii="Times New Roman"/>
          <w:b w:val="false"/>
          <w:i w:val="false"/>
          <w:color w:val="000000"/>
          <w:sz w:val="28"/>
        </w:rPr>
        <w:t>
      7) в графе G указывается общая сумма консолидированной прибыли юридического лица нерезидента, указанного в графе В, определенной по его консолидированной финансовой отчетности, только при условии, если такая прибыль связана с осуществлением контрактной деятельности налогоплательщика, в иностранной валюте. Общая сумма прибыли нерезидента, указанного в графе В, подтверждается консолидированной финансовой отчетностью такого нерезидента, прилагаемой к данной Декларации;</w:t>
      </w:r>
    </w:p>
    <w:bookmarkEnd w:id="2006"/>
    <w:bookmarkStart w:name="z2146" w:id="2007"/>
    <w:p>
      <w:pPr>
        <w:spacing w:after="0"/>
        <w:ind w:left="0"/>
        <w:jc w:val="both"/>
      </w:pPr>
      <w:r>
        <w:rPr>
          <w:rFonts w:ascii="Times New Roman"/>
          <w:b w:val="false"/>
          <w:i w:val="false"/>
          <w:color w:val="000000"/>
          <w:sz w:val="28"/>
        </w:rPr>
        <w:t>
      8) в графе H указывается сумма прибыли, включаемой в налогооблагаемый доход налогоплательщика-резидента Республики Казахстан, которая определяется как отношение произведения данных графы G и E к 100 % ((GхE)/100 %), в иностранной валюте;</w:t>
      </w:r>
    </w:p>
    <w:bookmarkEnd w:id="2007"/>
    <w:bookmarkStart w:name="z2147" w:id="2008"/>
    <w:p>
      <w:pPr>
        <w:spacing w:after="0"/>
        <w:ind w:left="0"/>
        <w:jc w:val="both"/>
      </w:pPr>
      <w:r>
        <w:rPr>
          <w:rFonts w:ascii="Times New Roman"/>
          <w:b w:val="false"/>
          <w:i w:val="false"/>
          <w:color w:val="000000"/>
          <w:sz w:val="28"/>
        </w:rPr>
        <w:t>
      9) в графе I указывается сумма прибыли, указанной в графе H, пересчитанной в национальную валюту по рыночному курсу обмена валюты на последний день налогового периода юридического лица-нерезидента, указанного в графе В.</w:t>
      </w:r>
    </w:p>
    <w:bookmarkEnd w:id="2008"/>
    <w:bookmarkStart w:name="z2148" w:id="2009"/>
    <w:p>
      <w:pPr>
        <w:spacing w:after="0"/>
        <w:ind w:left="0"/>
        <w:jc w:val="left"/>
      </w:pPr>
      <w:r>
        <w:rPr>
          <w:rFonts w:ascii="Times New Roman"/>
          <w:b/>
          <w:i w:val="false"/>
          <w:color w:val="000000"/>
        </w:rPr>
        <w:t xml:space="preserve"> Глава 11. Пояснение по заполнению формы 110.09 - Амортизационные отчисления, расходы на ремонт и другие вычеты по капитальным затратам</w:t>
      </w:r>
    </w:p>
    <w:bookmarkEnd w:id="2009"/>
    <w:bookmarkStart w:name="z2149" w:id="2010"/>
    <w:p>
      <w:pPr>
        <w:spacing w:after="0"/>
        <w:ind w:left="0"/>
        <w:jc w:val="both"/>
      </w:pPr>
      <w:r>
        <w:rPr>
          <w:rFonts w:ascii="Times New Roman"/>
          <w:b w:val="false"/>
          <w:i w:val="false"/>
          <w:color w:val="000000"/>
          <w:sz w:val="28"/>
        </w:rPr>
        <w:t>
      60. Данная форма составляется недропользователями, налоговый режим которых определяется налоговым законодательством, действовавшим до введения Налогового кодекса от 12 июня 2001 года и предназначена для определения суммы амортизационных отчислений, расходов на ремонт и других вычетов по капитальным затратам в целях налогообложения, а также доходов от превышения стоимости выбывших основных средств над неамортизированным остатком, перенесенный с прошлого налогового года и стоимости основных средств, введенных в эксплуатацию в текущем налоговом году в соответствии с применяемым налоговым режимом и положениями контракта на недропользование. Недропользователь при заполнении формы 110.09, не заполняет форму 110.06.</w:t>
      </w:r>
    </w:p>
    <w:bookmarkEnd w:id="2010"/>
    <w:bookmarkStart w:name="z2150" w:id="2011"/>
    <w:p>
      <w:pPr>
        <w:spacing w:after="0"/>
        <w:ind w:left="0"/>
        <w:jc w:val="both"/>
      </w:pPr>
      <w:r>
        <w:rPr>
          <w:rFonts w:ascii="Times New Roman"/>
          <w:b w:val="false"/>
          <w:i w:val="false"/>
          <w:color w:val="000000"/>
          <w:sz w:val="28"/>
        </w:rPr>
        <w:t>
      61. В разделе "Расчетные показатели":</w:t>
      </w:r>
    </w:p>
    <w:bookmarkEnd w:id="2011"/>
    <w:bookmarkStart w:name="z2151" w:id="2012"/>
    <w:p>
      <w:pPr>
        <w:spacing w:after="0"/>
        <w:ind w:left="0"/>
        <w:jc w:val="both"/>
      </w:pPr>
      <w:r>
        <w:rPr>
          <w:rFonts w:ascii="Times New Roman"/>
          <w:b w:val="false"/>
          <w:i w:val="false"/>
          <w:color w:val="000000"/>
          <w:sz w:val="28"/>
        </w:rPr>
        <w:t>
      1) в графе А указывается порядковый номер строки;</w:t>
      </w:r>
    </w:p>
    <w:bookmarkEnd w:id="2012"/>
    <w:bookmarkStart w:name="z2152" w:id="2013"/>
    <w:p>
      <w:pPr>
        <w:spacing w:after="0"/>
        <w:ind w:left="0"/>
        <w:jc w:val="both"/>
      </w:pPr>
      <w:r>
        <w:rPr>
          <w:rFonts w:ascii="Times New Roman"/>
          <w:b w:val="false"/>
          <w:i w:val="false"/>
          <w:color w:val="000000"/>
          <w:sz w:val="28"/>
        </w:rPr>
        <w:t>
      2) в графе В указывается категория капитальных затрат;</w:t>
      </w:r>
    </w:p>
    <w:bookmarkEnd w:id="2013"/>
    <w:bookmarkStart w:name="z2153" w:id="2014"/>
    <w:p>
      <w:pPr>
        <w:spacing w:after="0"/>
        <w:ind w:left="0"/>
        <w:jc w:val="both"/>
      </w:pPr>
      <w:r>
        <w:rPr>
          <w:rFonts w:ascii="Times New Roman"/>
          <w:b w:val="false"/>
          <w:i w:val="false"/>
          <w:color w:val="000000"/>
          <w:sz w:val="28"/>
        </w:rPr>
        <w:t>
      3) в графе С указывается расходы на геологическое изучение, разведку и подготовительные работы до момента даты начала коммерческой добычи. После момента даты начала коммерческой добычи, графа С носит справочный характер. Расходы, указанные в форме 110.05 переносится в графу С;</w:t>
      </w:r>
    </w:p>
    <w:bookmarkEnd w:id="2014"/>
    <w:bookmarkStart w:name="z2154" w:id="2015"/>
    <w:p>
      <w:pPr>
        <w:spacing w:after="0"/>
        <w:ind w:left="0"/>
        <w:jc w:val="both"/>
      </w:pPr>
      <w:r>
        <w:rPr>
          <w:rFonts w:ascii="Times New Roman"/>
          <w:b w:val="false"/>
          <w:i w:val="false"/>
          <w:color w:val="000000"/>
          <w:sz w:val="28"/>
        </w:rPr>
        <w:t>
      4) в графе D указывается капитальные затраты, подлежащие амортизации на дату начала коммерческой добычи;</w:t>
      </w:r>
    </w:p>
    <w:bookmarkEnd w:id="2015"/>
    <w:bookmarkStart w:name="z2155" w:id="2016"/>
    <w:p>
      <w:pPr>
        <w:spacing w:after="0"/>
        <w:ind w:left="0"/>
        <w:jc w:val="both"/>
      </w:pPr>
      <w:r>
        <w:rPr>
          <w:rFonts w:ascii="Times New Roman"/>
          <w:b w:val="false"/>
          <w:i w:val="false"/>
          <w:color w:val="000000"/>
          <w:sz w:val="28"/>
        </w:rPr>
        <w:t>
      5) в графе E указывается неамортизированный остаток, перенесенный с прошлого налогового года. В году начала коммерческой деятельности данная графа должна включать в себя сумму капитальных затрат из графы D;</w:t>
      </w:r>
    </w:p>
    <w:bookmarkEnd w:id="2016"/>
    <w:bookmarkStart w:name="z2156" w:id="2017"/>
    <w:p>
      <w:pPr>
        <w:spacing w:after="0"/>
        <w:ind w:left="0"/>
        <w:jc w:val="both"/>
      </w:pPr>
      <w:r>
        <w:rPr>
          <w:rFonts w:ascii="Times New Roman"/>
          <w:b w:val="false"/>
          <w:i w:val="false"/>
          <w:color w:val="000000"/>
          <w:sz w:val="28"/>
        </w:rPr>
        <w:t>
      6) в графе F указывается стоимость основных средств, введенных в эксплуатацию в текущем налоговом году;</w:t>
      </w:r>
    </w:p>
    <w:bookmarkEnd w:id="2017"/>
    <w:bookmarkStart w:name="z2157" w:id="2018"/>
    <w:p>
      <w:pPr>
        <w:spacing w:after="0"/>
        <w:ind w:left="0"/>
        <w:jc w:val="both"/>
      </w:pPr>
      <w:r>
        <w:rPr>
          <w:rFonts w:ascii="Times New Roman"/>
          <w:b w:val="false"/>
          <w:i w:val="false"/>
          <w:color w:val="000000"/>
          <w:sz w:val="28"/>
        </w:rPr>
        <w:t>
      7) в графе G указывается поступления от сбыта, страховки или иные поступления от реализации за текущий налоговый год;</w:t>
      </w:r>
    </w:p>
    <w:bookmarkEnd w:id="2018"/>
    <w:bookmarkStart w:name="z2158" w:id="2019"/>
    <w:p>
      <w:pPr>
        <w:spacing w:after="0"/>
        <w:ind w:left="0"/>
        <w:jc w:val="both"/>
      </w:pPr>
      <w:r>
        <w:rPr>
          <w:rFonts w:ascii="Times New Roman"/>
          <w:b w:val="false"/>
          <w:i w:val="false"/>
          <w:color w:val="000000"/>
          <w:sz w:val="28"/>
        </w:rPr>
        <w:t>
      8) в графе H указывается амортизационный баланс на конец налогооблагаемого года, определяемая как сумма граф Е и F уменьшенное на графу G;</w:t>
      </w:r>
    </w:p>
    <w:bookmarkEnd w:id="2019"/>
    <w:bookmarkStart w:name="z2159" w:id="2020"/>
    <w:p>
      <w:pPr>
        <w:spacing w:after="0"/>
        <w:ind w:left="0"/>
        <w:jc w:val="both"/>
      </w:pPr>
      <w:r>
        <w:rPr>
          <w:rFonts w:ascii="Times New Roman"/>
          <w:b w:val="false"/>
          <w:i w:val="false"/>
          <w:color w:val="000000"/>
          <w:sz w:val="28"/>
        </w:rPr>
        <w:t>
      9) в графе I указывается предельная норма амортизации в соответствии с СРП, в процентах;</w:t>
      </w:r>
    </w:p>
    <w:bookmarkEnd w:id="2020"/>
    <w:bookmarkStart w:name="z2160" w:id="2021"/>
    <w:p>
      <w:pPr>
        <w:spacing w:after="0"/>
        <w:ind w:left="0"/>
        <w:jc w:val="both"/>
      </w:pPr>
      <w:r>
        <w:rPr>
          <w:rFonts w:ascii="Times New Roman"/>
          <w:b w:val="false"/>
          <w:i w:val="false"/>
          <w:color w:val="000000"/>
          <w:sz w:val="28"/>
        </w:rPr>
        <w:t>
      10) в графе J указывается норма амортизации, применяемые налогоплательщиком в процентах по каждой подгруппе, но не выше предельных, указанных в графе I;</w:t>
      </w:r>
    </w:p>
    <w:bookmarkEnd w:id="2021"/>
    <w:bookmarkStart w:name="z2161" w:id="2022"/>
    <w:p>
      <w:pPr>
        <w:spacing w:after="0"/>
        <w:ind w:left="0"/>
        <w:jc w:val="both"/>
      </w:pPr>
      <w:r>
        <w:rPr>
          <w:rFonts w:ascii="Times New Roman"/>
          <w:b w:val="false"/>
          <w:i w:val="false"/>
          <w:color w:val="000000"/>
          <w:sz w:val="28"/>
        </w:rPr>
        <w:t>
      11) в графе K указывается сумма амортизации, определяемая как произведение граф H и J.</w:t>
      </w:r>
    </w:p>
    <w:bookmarkEnd w:id="2022"/>
    <w:bookmarkStart w:name="z2162" w:id="2023"/>
    <w:p>
      <w:pPr>
        <w:spacing w:after="0"/>
        <w:ind w:left="0"/>
        <w:jc w:val="both"/>
      </w:pPr>
      <w:r>
        <w:rPr>
          <w:rFonts w:ascii="Times New Roman"/>
          <w:b w:val="false"/>
          <w:i w:val="false"/>
          <w:color w:val="000000"/>
          <w:sz w:val="28"/>
        </w:rPr>
        <w:t>
      Величина графы К переносится в строку 110.01.037 А;</w:t>
      </w:r>
    </w:p>
    <w:bookmarkEnd w:id="2023"/>
    <w:bookmarkStart w:name="z2163" w:id="2024"/>
    <w:p>
      <w:pPr>
        <w:spacing w:after="0"/>
        <w:ind w:left="0"/>
        <w:jc w:val="both"/>
      </w:pPr>
      <w:r>
        <w:rPr>
          <w:rFonts w:ascii="Times New Roman"/>
          <w:b w:val="false"/>
          <w:i w:val="false"/>
          <w:color w:val="000000"/>
          <w:sz w:val="28"/>
        </w:rPr>
        <w:t>
      12) в графе L указывается сумма фактических расходов на ремонт основных средств, используемых для получения совокупного годового дохода по каждой группе основных средств, подлежащая отнесению на вычеты;</w:t>
      </w:r>
    </w:p>
    <w:bookmarkEnd w:id="2024"/>
    <w:bookmarkStart w:name="z2164" w:id="2025"/>
    <w:p>
      <w:pPr>
        <w:spacing w:after="0"/>
        <w:ind w:left="0"/>
        <w:jc w:val="both"/>
      </w:pPr>
      <w:r>
        <w:rPr>
          <w:rFonts w:ascii="Times New Roman"/>
          <w:b w:val="false"/>
          <w:i w:val="false"/>
          <w:color w:val="000000"/>
          <w:sz w:val="28"/>
        </w:rPr>
        <w:t>
      13) в графе М указывается сумма ограничения в размере 10 % от стоимостного баланса группы, определяемая как произведение графы Н х 10 %;</w:t>
      </w:r>
    </w:p>
    <w:bookmarkEnd w:id="2025"/>
    <w:bookmarkStart w:name="z2165" w:id="2026"/>
    <w:p>
      <w:pPr>
        <w:spacing w:after="0"/>
        <w:ind w:left="0"/>
        <w:jc w:val="both"/>
      </w:pPr>
      <w:r>
        <w:rPr>
          <w:rFonts w:ascii="Times New Roman"/>
          <w:b w:val="false"/>
          <w:i w:val="false"/>
          <w:color w:val="000000"/>
          <w:sz w:val="28"/>
        </w:rPr>
        <w:t xml:space="preserve">
      14) в графе N указывается вычет по расходам на текущий ремонт (наименьшее значение графы L и М). </w:t>
      </w:r>
    </w:p>
    <w:bookmarkEnd w:id="2026"/>
    <w:bookmarkStart w:name="z2166" w:id="2027"/>
    <w:p>
      <w:pPr>
        <w:spacing w:after="0"/>
        <w:ind w:left="0"/>
        <w:jc w:val="both"/>
      </w:pPr>
      <w:r>
        <w:rPr>
          <w:rFonts w:ascii="Times New Roman"/>
          <w:b w:val="false"/>
          <w:i w:val="false"/>
          <w:color w:val="000000"/>
          <w:sz w:val="28"/>
        </w:rPr>
        <w:t>
      Величина графы N переносится в строку 110.04.008 и 110.01.037 G;</w:t>
      </w:r>
    </w:p>
    <w:bookmarkEnd w:id="2027"/>
    <w:bookmarkStart w:name="z2167" w:id="2028"/>
    <w:p>
      <w:pPr>
        <w:spacing w:after="0"/>
        <w:ind w:left="0"/>
        <w:jc w:val="both"/>
      </w:pPr>
      <w:r>
        <w:rPr>
          <w:rFonts w:ascii="Times New Roman"/>
          <w:b w:val="false"/>
          <w:i w:val="false"/>
          <w:color w:val="000000"/>
          <w:sz w:val="28"/>
        </w:rPr>
        <w:t>
      15) в графе О отражается разница, превышающая ограничение, на увеличение стоимостного баланса группы, определяемая как разница граф L и N;</w:t>
      </w:r>
    </w:p>
    <w:bookmarkEnd w:id="2028"/>
    <w:bookmarkStart w:name="z2168" w:id="2029"/>
    <w:p>
      <w:pPr>
        <w:spacing w:after="0"/>
        <w:ind w:left="0"/>
        <w:jc w:val="both"/>
      </w:pPr>
      <w:r>
        <w:rPr>
          <w:rFonts w:ascii="Times New Roman"/>
          <w:b w:val="false"/>
          <w:i w:val="false"/>
          <w:color w:val="000000"/>
          <w:sz w:val="28"/>
        </w:rPr>
        <w:t>
      16) в графе Р указывается стоимостной баланс группы, подлежащий вычету (стоимость строения ниже 40 МРП, стоимостной баланс категории на конец налогооблагаемого года по реализованным или ликвидированным основным средствам и со стоимостью меньше, чем 100 МРП согласно применимому налоговому законодательству.</w:t>
      </w:r>
    </w:p>
    <w:bookmarkEnd w:id="2029"/>
    <w:bookmarkStart w:name="z2169" w:id="2030"/>
    <w:p>
      <w:pPr>
        <w:spacing w:after="0"/>
        <w:ind w:left="0"/>
        <w:jc w:val="both"/>
      </w:pPr>
      <w:r>
        <w:rPr>
          <w:rFonts w:ascii="Times New Roman"/>
          <w:b w:val="false"/>
          <w:i w:val="false"/>
          <w:color w:val="000000"/>
          <w:sz w:val="28"/>
        </w:rPr>
        <w:t>
      Величина графы Р переносится в строку 110.01.037 D;</w:t>
      </w:r>
    </w:p>
    <w:bookmarkEnd w:id="2030"/>
    <w:bookmarkStart w:name="z2170" w:id="2031"/>
    <w:p>
      <w:pPr>
        <w:spacing w:after="0"/>
        <w:ind w:left="0"/>
        <w:jc w:val="both"/>
      </w:pPr>
      <w:r>
        <w:rPr>
          <w:rFonts w:ascii="Times New Roman"/>
          <w:b w:val="false"/>
          <w:i w:val="false"/>
          <w:color w:val="000000"/>
          <w:sz w:val="28"/>
        </w:rPr>
        <w:t>
      17) в графе Q указывается неамортизированный остаток, переносимый на следующий налоговый год, определяемая как разница граф Н, К и Р увеличенная на графу О.</w:t>
      </w:r>
    </w:p>
    <w:bookmarkEnd w:id="2031"/>
    <w:bookmarkStart w:name="z2171" w:id="2032"/>
    <w:p>
      <w:pPr>
        <w:spacing w:after="0"/>
        <w:ind w:left="0"/>
        <w:jc w:val="left"/>
      </w:pPr>
      <w:r>
        <w:rPr>
          <w:rFonts w:ascii="Times New Roman"/>
          <w:b/>
          <w:i w:val="false"/>
          <w:color w:val="000000"/>
        </w:rPr>
        <w:t xml:space="preserve"> Глава 12. Пояснение по заполнению формы 110.10 - Налогообложение финансовой прибыли контролируемой иностранной компании</w:t>
      </w:r>
    </w:p>
    <w:bookmarkEnd w:id="2032"/>
    <w:bookmarkStart w:name="z2172" w:id="2033"/>
    <w:p>
      <w:pPr>
        <w:spacing w:after="0"/>
        <w:ind w:left="0"/>
        <w:jc w:val="both"/>
      </w:pPr>
      <w:r>
        <w:rPr>
          <w:rFonts w:ascii="Times New Roman"/>
          <w:b w:val="false"/>
          <w:i w:val="false"/>
          <w:color w:val="000000"/>
          <w:sz w:val="28"/>
        </w:rPr>
        <w:t>
      62.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2033"/>
    <w:bookmarkStart w:name="z2173" w:id="2034"/>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2034"/>
    <w:bookmarkStart w:name="z2174" w:id="2035"/>
    <w:p>
      <w:pPr>
        <w:spacing w:after="0"/>
        <w:ind w:left="0"/>
        <w:jc w:val="both"/>
      </w:pPr>
      <w:r>
        <w:rPr>
          <w:rFonts w:ascii="Times New Roman"/>
          <w:b w:val="false"/>
          <w:i w:val="false"/>
          <w:color w:val="000000"/>
          <w:sz w:val="28"/>
        </w:rPr>
        <w:t>
      63. В разделе "Информация о КИК или ПУ КИК":</w:t>
      </w:r>
    </w:p>
    <w:bookmarkEnd w:id="2035"/>
    <w:bookmarkStart w:name="z2175" w:id="2036"/>
    <w:p>
      <w:pPr>
        <w:spacing w:after="0"/>
        <w:ind w:left="0"/>
        <w:jc w:val="both"/>
      </w:pPr>
      <w:r>
        <w:rPr>
          <w:rFonts w:ascii="Times New Roman"/>
          <w:b w:val="false"/>
          <w:i w:val="false"/>
          <w:color w:val="000000"/>
          <w:sz w:val="28"/>
        </w:rPr>
        <w:t xml:space="preserve">
      1) в графе А указывается порядковый номер строки; </w:t>
      </w:r>
    </w:p>
    <w:bookmarkEnd w:id="2036"/>
    <w:bookmarkStart w:name="z2176" w:id="2037"/>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 </w:t>
      </w:r>
    </w:p>
    <w:bookmarkEnd w:id="2037"/>
    <w:bookmarkStart w:name="z2177" w:id="2038"/>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72 настоящих Правил;</w:t>
      </w:r>
    </w:p>
    <w:bookmarkEnd w:id="2038"/>
    <w:bookmarkStart w:name="z2178" w:id="2039"/>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2039"/>
    <w:bookmarkStart w:name="z2179" w:id="2040"/>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2040"/>
    <w:bookmarkStart w:name="z2180" w:id="2041"/>
    <w:p>
      <w:pPr>
        <w:spacing w:after="0"/>
        <w:ind w:left="0"/>
        <w:jc w:val="both"/>
      </w:pPr>
      <w:r>
        <w:rPr>
          <w:rFonts w:ascii="Times New Roman"/>
          <w:b w:val="false"/>
          <w:i w:val="false"/>
          <w:color w:val="000000"/>
          <w:sz w:val="28"/>
        </w:rPr>
        <w:t xml:space="preserve">
      6) в графе F указывается код валюты финансовой прибыли, указанной в графе G согласно пункту 71 настоящих Правил; </w:t>
      </w:r>
    </w:p>
    <w:bookmarkEnd w:id="2041"/>
    <w:bookmarkStart w:name="z2181" w:id="2042"/>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2042"/>
    <w:bookmarkStart w:name="z2182" w:id="2043"/>
    <w:p>
      <w:pPr>
        <w:spacing w:after="0"/>
        <w:ind w:left="0"/>
        <w:jc w:val="both"/>
      </w:pPr>
      <w:r>
        <w:rPr>
          <w:rFonts w:ascii="Times New Roman"/>
          <w:b w:val="false"/>
          <w:i w:val="false"/>
          <w:color w:val="000000"/>
          <w:sz w:val="28"/>
        </w:rPr>
        <w:t xml:space="preserve">
      8) в графе H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 </w:t>
      </w:r>
    </w:p>
    <w:bookmarkEnd w:id="2043"/>
    <w:bookmarkStart w:name="z2183" w:id="2044"/>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2044"/>
    <w:bookmarkStart w:name="z2184" w:id="2045"/>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2045"/>
    <w:bookmarkStart w:name="z2185" w:id="2046"/>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297 Налогового кодекса к КИК и (или) ПУ КИК, зарегистрированных в государствах с льготным налогообложением.</w:t>
      </w:r>
    </w:p>
    <w:bookmarkEnd w:id="2046"/>
    <w:bookmarkStart w:name="z2186" w:id="2047"/>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4</w:t>
      </w:r>
      <w:r>
        <w:rPr>
          <w:rFonts w:ascii="Times New Roman"/>
          <w:b w:val="false"/>
          <w:i w:val="false"/>
          <w:color w:val="000000"/>
          <w:sz w:val="28"/>
        </w:rPr>
        <w:t xml:space="preserve"> статьи 297 Налогового кодекса, то в данной графе указывается "0";</w:t>
      </w:r>
    </w:p>
    <w:bookmarkEnd w:id="2047"/>
    <w:bookmarkStart w:name="z2187" w:id="2048"/>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4 статьи 297 Налогового кодекса;</w:t>
      </w:r>
    </w:p>
    <w:bookmarkEnd w:id="2048"/>
    <w:bookmarkStart w:name="z2188" w:id="2049"/>
    <w:p>
      <w:pPr>
        <w:spacing w:after="0"/>
        <w:ind w:left="0"/>
        <w:jc w:val="both"/>
      </w:pPr>
      <w:r>
        <w:rPr>
          <w:rFonts w:ascii="Times New Roman"/>
          <w:b w:val="false"/>
          <w:i w:val="false"/>
          <w:color w:val="000000"/>
          <w:sz w:val="28"/>
        </w:rPr>
        <w:t xml:space="preserve">
      в графе I-2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4 статьи 297 Налогового кодекса;</w:t>
      </w:r>
    </w:p>
    <w:bookmarkEnd w:id="2049"/>
    <w:bookmarkStart w:name="z2189" w:id="2050"/>
    <w:p>
      <w:pPr>
        <w:spacing w:after="0"/>
        <w:ind w:left="0"/>
        <w:jc w:val="both"/>
      </w:pPr>
      <w:r>
        <w:rPr>
          <w:rFonts w:ascii="Times New Roman"/>
          <w:b w:val="false"/>
          <w:i w:val="false"/>
          <w:color w:val="000000"/>
          <w:sz w:val="28"/>
        </w:rPr>
        <w:t xml:space="preserve">
      в графе I-3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4 статьи 297 Налогового кодекса;</w:t>
      </w:r>
    </w:p>
    <w:bookmarkEnd w:id="2050"/>
    <w:bookmarkStart w:name="z2190" w:id="2051"/>
    <w:p>
      <w:pPr>
        <w:spacing w:after="0"/>
        <w:ind w:left="0"/>
        <w:jc w:val="both"/>
      </w:pPr>
      <w:r>
        <w:rPr>
          <w:rFonts w:ascii="Times New Roman"/>
          <w:b w:val="false"/>
          <w:i w:val="false"/>
          <w:color w:val="000000"/>
          <w:sz w:val="28"/>
        </w:rPr>
        <w:t xml:space="preserve">
      в графе I-4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4 статьи 297 Налогового кодекса;</w:t>
      </w:r>
    </w:p>
    <w:bookmarkEnd w:id="2051"/>
    <w:bookmarkStart w:name="z2191" w:id="2052"/>
    <w:p>
      <w:pPr>
        <w:spacing w:after="0"/>
        <w:ind w:left="0"/>
        <w:jc w:val="both"/>
      </w:pPr>
      <w:r>
        <w:rPr>
          <w:rFonts w:ascii="Times New Roman"/>
          <w:b w:val="false"/>
          <w:i w:val="false"/>
          <w:color w:val="000000"/>
          <w:sz w:val="28"/>
        </w:rPr>
        <w:t xml:space="preserve">
      в графе I-5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4 статьи 297 Налогового кодекса;</w:t>
      </w:r>
    </w:p>
    <w:bookmarkEnd w:id="2052"/>
    <w:bookmarkStart w:name="z2192" w:id="2053"/>
    <w:p>
      <w:pPr>
        <w:spacing w:after="0"/>
        <w:ind w:left="0"/>
        <w:jc w:val="both"/>
      </w:pPr>
      <w:r>
        <w:rPr>
          <w:rFonts w:ascii="Times New Roman"/>
          <w:b w:val="false"/>
          <w:i w:val="false"/>
          <w:color w:val="000000"/>
          <w:sz w:val="28"/>
        </w:rPr>
        <w:t xml:space="preserve">
      в графе I-6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4 статьи 297 Налогового кодекса;</w:t>
      </w:r>
    </w:p>
    <w:bookmarkEnd w:id="2053"/>
    <w:bookmarkStart w:name="z2193" w:id="2054"/>
    <w:p>
      <w:pPr>
        <w:spacing w:after="0"/>
        <w:ind w:left="0"/>
        <w:jc w:val="both"/>
      </w:pPr>
      <w:r>
        <w:rPr>
          <w:rFonts w:ascii="Times New Roman"/>
          <w:b w:val="false"/>
          <w:i w:val="false"/>
          <w:color w:val="000000"/>
          <w:sz w:val="28"/>
        </w:rPr>
        <w:t xml:space="preserve">
      в графе I-7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4 статьи 297 Налогового кодекса;</w:t>
      </w:r>
    </w:p>
    <w:bookmarkEnd w:id="2054"/>
    <w:bookmarkStart w:name="z2194" w:id="2055"/>
    <w:p>
      <w:pPr>
        <w:spacing w:after="0"/>
        <w:ind w:left="0"/>
        <w:jc w:val="both"/>
      </w:pPr>
      <w:r>
        <w:rPr>
          <w:rFonts w:ascii="Times New Roman"/>
          <w:b w:val="false"/>
          <w:i w:val="false"/>
          <w:color w:val="000000"/>
          <w:sz w:val="28"/>
        </w:rPr>
        <w:t xml:space="preserve">
      в графе I-8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4 статьи 297 Налогового кодекса;</w:t>
      </w:r>
    </w:p>
    <w:bookmarkEnd w:id="2055"/>
    <w:bookmarkStart w:name="z2195" w:id="2056"/>
    <w:p>
      <w:pPr>
        <w:spacing w:after="0"/>
        <w:ind w:left="0"/>
        <w:jc w:val="both"/>
      </w:pPr>
      <w:r>
        <w:rPr>
          <w:rFonts w:ascii="Times New Roman"/>
          <w:b w:val="false"/>
          <w:i w:val="false"/>
          <w:color w:val="000000"/>
          <w:sz w:val="28"/>
        </w:rPr>
        <w:t xml:space="preserve">
      в графе I-9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4 статьи 297 Налогового кодекса;</w:t>
      </w:r>
    </w:p>
    <w:bookmarkEnd w:id="2056"/>
    <w:bookmarkStart w:name="z2196" w:id="2057"/>
    <w:p>
      <w:pPr>
        <w:spacing w:after="0"/>
        <w:ind w:left="0"/>
        <w:jc w:val="both"/>
      </w:pPr>
      <w:r>
        <w:rPr>
          <w:rFonts w:ascii="Times New Roman"/>
          <w:b w:val="false"/>
          <w:i w:val="false"/>
          <w:color w:val="000000"/>
          <w:sz w:val="28"/>
        </w:rPr>
        <w:t xml:space="preserve">
      в графе I-10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4 статьи 297 Налогового кодекса;</w:t>
      </w:r>
    </w:p>
    <w:bookmarkEnd w:id="2057"/>
    <w:bookmarkStart w:name="z2197" w:id="2058"/>
    <w:p>
      <w:pPr>
        <w:spacing w:after="0"/>
        <w:ind w:left="0"/>
        <w:jc w:val="both"/>
      </w:pPr>
      <w:r>
        <w:rPr>
          <w:rFonts w:ascii="Times New Roman"/>
          <w:b w:val="false"/>
          <w:i w:val="false"/>
          <w:color w:val="000000"/>
          <w:sz w:val="28"/>
        </w:rPr>
        <w:t xml:space="preserve">
      10) в графе J указывается сумма финансовой прибыли КИК или ПУ КИК до налогообложения с учетом уменьшений и суммы убытков КИК или ПУ КИК, возникших в двух периодах, последовательно предшествующих отчетному периоде, которая определяется как разница между графами G, H и I (графа G – графа H – графа I), в иностранной валюте; </w:t>
      </w:r>
    </w:p>
    <w:bookmarkEnd w:id="2058"/>
    <w:bookmarkStart w:name="z2198" w:id="2059"/>
    <w:p>
      <w:pPr>
        <w:spacing w:after="0"/>
        <w:ind w:left="0"/>
        <w:jc w:val="both"/>
      </w:pPr>
      <w:r>
        <w:rPr>
          <w:rFonts w:ascii="Times New Roman"/>
          <w:b w:val="false"/>
          <w:i w:val="false"/>
          <w:color w:val="000000"/>
          <w:sz w:val="28"/>
        </w:rPr>
        <w:t>
      11) в графе К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J x графа E);</w:t>
      </w:r>
    </w:p>
    <w:bookmarkEnd w:id="2059"/>
    <w:bookmarkStart w:name="z2199" w:id="2060"/>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 </w:t>
      </w:r>
    </w:p>
    <w:bookmarkEnd w:id="2060"/>
    <w:bookmarkStart w:name="z2200" w:id="2061"/>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 </w:t>
      </w:r>
    </w:p>
    <w:bookmarkEnd w:id="2061"/>
    <w:bookmarkStart w:name="z2201" w:id="2062"/>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2062"/>
    <w:bookmarkStart w:name="z2202" w:id="2063"/>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M,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2063"/>
    <w:bookmarkStart w:name="z2203" w:id="2064"/>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2064"/>
    <w:bookmarkStart w:name="z2204" w:id="2065"/>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2065"/>
    <w:bookmarkStart w:name="z2205" w:id="2066"/>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2066"/>
    <w:bookmarkStart w:name="z2206" w:id="2067"/>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303 Налогового кодекса к КИК и (или) ПУ КИК, зарегистрированных в государствах с льготным налогообложением.</w:t>
      </w:r>
    </w:p>
    <w:bookmarkEnd w:id="2067"/>
    <w:bookmarkStart w:name="z2207" w:id="2068"/>
    <w:p>
      <w:pPr>
        <w:spacing w:after="0"/>
        <w:ind w:left="0"/>
        <w:jc w:val="both"/>
      </w:pPr>
      <w:r>
        <w:rPr>
          <w:rFonts w:ascii="Times New Roman"/>
          <w:b w:val="false"/>
          <w:i w:val="false"/>
          <w:color w:val="000000"/>
          <w:sz w:val="28"/>
        </w:rPr>
        <w:t>
      Итоговое значение графы L переносится в строку 110.02.039</w:t>
      </w:r>
    </w:p>
    <w:bookmarkEnd w:id="2068"/>
    <w:bookmarkStart w:name="z2208" w:id="2069"/>
    <w:p>
      <w:pPr>
        <w:spacing w:after="0"/>
        <w:ind w:left="0"/>
        <w:jc w:val="both"/>
      </w:pPr>
      <w:r>
        <w:rPr>
          <w:rFonts w:ascii="Times New Roman"/>
          <w:b w:val="false"/>
          <w:i w:val="false"/>
          <w:color w:val="000000"/>
          <w:sz w:val="28"/>
        </w:rPr>
        <w:t>
      Итоговое значение графы O переносится в строку 110.02.049 II.</w:t>
      </w:r>
    </w:p>
    <w:bookmarkEnd w:id="2069"/>
    <w:bookmarkStart w:name="z2209" w:id="2070"/>
    <w:p>
      <w:pPr>
        <w:spacing w:after="0"/>
        <w:ind w:left="0"/>
        <w:jc w:val="left"/>
      </w:pPr>
      <w:r>
        <w:rPr>
          <w:rFonts w:ascii="Times New Roman"/>
          <w:b/>
          <w:i w:val="false"/>
          <w:color w:val="000000"/>
        </w:rPr>
        <w:t xml:space="preserve"> Глава 13. Пояснение по заполнению формы 110.11 – Доходы из иностранных источников, суммы уплаченного иностранного налога и зачета</w:t>
      </w:r>
    </w:p>
    <w:bookmarkEnd w:id="2070"/>
    <w:bookmarkStart w:name="z2210" w:id="2071"/>
    <w:p>
      <w:pPr>
        <w:spacing w:after="0"/>
        <w:ind w:left="0"/>
        <w:jc w:val="both"/>
      </w:pPr>
      <w:r>
        <w:rPr>
          <w:rFonts w:ascii="Times New Roman"/>
          <w:b w:val="false"/>
          <w:i w:val="false"/>
          <w:color w:val="000000"/>
          <w:sz w:val="28"/>
        </w:rPr>
        <w:t xml:space="preserve">
      64.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 положениями </w:t>
      </w:r>
      <w:r>
        <w:rPr>
          <w:rFonts w:ascii="Times New Roman"/>
          <w:b w:val="false"/>
          <w:i w:val="false"/>
          <w:color w:val="000000"/>
          <w:sz w:val="28"/>
        </w:rPr>
        <w:t>Налогового</w:t>
      </w:r>
      <w:r>
        <w:rPr>
          <w:rFonts w:ascii="Times New Roman"/>
          <w:b w:val="false"/>
          <w:i w:val="false"/>
          <w:color w:val="000000"/>
          <w:sz w:val="28"/>
        </w:rPr>
        <w:t xml:space="preserve"> кодекса. Прибыль нерезидентов, зарегистрированных и (или) расположенных в государствах с льготным налогообложением, акции или доли участия в которых принадлежит резиденту, а также финансовая прибыль КИК и финансовая прибыль ПУ КИК не отражаются в данном приложении.</w:t>
      </w:r>
    </w:p>
    <w:bookmarkEnd w:id="2071"/>
    <w:bookmarkStart w:name="z2211" w:id="2072"/>
    <w:p>
      <w:pPr>
        <w:spacing w:after="0"/>
        <w:ind w:left="0"/>
        <w:jc w:val="both"/>
      </w:pPr>
      <w:r>
        <w:rPr>
          <w:rFonts w:ascii="Times New Roman"/>
          <w:b w:val="false"/>
          <w:i w:val="false"/>
          <w:color w:val="000000"/>
          <w:sz w:val="28"/>
        </w:rPr>
        <w:t>
      65. В разделе "Показатели":</w:t>
      </w:r>
    </w:p>
    <w:bookmarkEnd w:id="2072"/>
    <w:bookmarkStart w:name="z2212" w:id="2073"/>
    <w:p>
      <w:pPr>
        <w:spacing w:after="0"/>
        <w:ind w:left="0"/>
        <w:jc w:val="both"/>
      </w:pPr>
      <w:r>
        <w:rPr>
          <w:rFonts w:ascii="Times New Roman"/>
          <w:b w:val="false"/>
          <w:i w:val="false"/>
          <w:color w:val="000000"/>
          <w:sz w:val="28"/>
        </w:rPr>
        <w:t>
      1) в графе А указывается порядковый номер строки;</w:t>
      </w:r>
    </w:p>
    <w:bookmarkEnd w:id="2073"/>
    <w:bookmarkStart w:name="z2213" w:id="2074"/>
    <w:p>
      <w:pPr>
        <w:spacing w:after="0"/>
        <w:ind w:left="0"/>
        <w:jc w:val="both"/>
      </w:pPr>
      <w:r>
        <w:rPr>
          <w:rFonts w:ascii="Times New Roman"/>
          <w:b w:val="false"/>
          <w:i w:val="false"/>
          <w:color w:val="000000"/>
          <w:sz w:val="28"/>
        </w:rPr>
        <w:t xml:space="preserve">
      2) в графе В указывается код страны согласно пункту 73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 </w:t>
      </w:r>
    </w:p>
    <w:bookmarkEnd w:id="2074"/>
    <w:bookmarkStart w:name="z2214" w:id="2075"/>
    <w:p>
      <w:pPr>
        <w:spacing w:after="0"/>
        <w:ind w:left="0"/>
        <w:jc w:val="both"/>
      </w:pPr>
      <w:r>
        <w:rPr>
          <w:rFonts w:ascii="Times New Roman"/>
          <w:b w:val="false"/>
          <w:i w:val="false"/>
          <w:color w:val="000000"/>
          <w:sz w:val="28"/>
        </w:rPr>
        <w:t>
      3) в графе C указывается код вида дохода, указанного в графе Е, начисленного налогоплательщиком-резидентом из иностранных источников, согласно подпункту 2) пункта настоящих Правил.</w:t>
      </w:r>
    </w:p>
    <w:bookmarkEnd w:id="2075"/>
    <w:bookmarkStart w:name="z2215" w:id="2076"/>
    <w:p>
      <w:pPr>
        <w:spacing w:after="0"/>
        <w:ind w:left="0"/>
        <w:jc w:val="both"/>
      </w:pPr>
      <w:r>
        <w:rPr>
          <w:rFonts w:ascii="Times New Roman"/>
          <w:b w:val="false"/>
          <w:i w:val="false"/>
          <w:color w:val="000000"/>
          <w:sz w:val="28"/>
        </w:rPr>
        <w:t xml:space="preserve">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 </w:t>
      </w:r>
    </w:p>
    <w:bookmarkEnd w:id="2076"/>
    <w:bookmarkStart w:name="z2216" w:id="2077"/>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72 настоящих Правил.</w:t>
      </w:r>
    </w:p>
    <w:bookmarkEnd w:id="2077"/>
    <w:bookmarkStart w:name="z2217" w:id="2078"/>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2078"/>
    <w:bookmarkStart w:name="z2218" w:id="2079"/>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 положениями </w:t>
      </w:r>
      <w:r>
        <w:rPr>
          <w:rFonts w:ascii="Times New Roman"/>
          <w:b w:val="false"/>
          <w:i w:val="false"/>
          <w:color w:val="000000"/>
          <w:sz w:val="28"/>
        </w:rPr>
        <w:t>Налогового</w:t>
      </w:r>
      <w:r>
        <w:rPr>
          <w:rFonts w:ascii="Times New Roman"/>
          <w:b w:val="false"/>
          <w:i w:val="false"/>
          <w:color w:val="000000"/>
          <w:sz w:val="28"/>
        </w:rPr>
        <w:t xml:space="preserve"> кодекса, в иностранной валюте, включая:</w:t>
      </w:r>
    </w:p>
    <w:bookmarkEnd w:id="2079"/>
    <w:bookmarkStart w:name="z2219" w:id="2080"/>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2080"/>
    <w:bookmarkStart w:name="z2220" w:id="2081"/>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2081"/>
    <w:bookmarkStart w:name="z2221" w:id="2082"/>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2082"/>
    <w:bookmarkStart w:name="z2222" w:id="2083"/>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подлежащих к получению в таком иностранном государстве;</w:t>
      </w:r>
    </w:p>
    <w:bookmarkEnd w:id="2083"/>
    <w:bookmarkStart w:name="z2223" w:id="2084"/>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w:t>
      </w:r>
    </w:p>
    <w:bookmarkEnd w:id="2084"/>
    <w:bookmarkStart w:name="z2224" w:id="2085"/>
    <w:p>
      <w:pPr>
        <w:spacing w:after="0"/>
        <w:ind w:left="0"/>
        <w:jc w:val="both"/>
      </w:pPr>
      <w:r>
        <w:rPr>
          <w:rFonts w:ascii="Times New Roman"/>
          <w:b w:val="false"/>
          <w:i w:val="false"/>
          <w:color w:val="000000"/>
          <w:sz w:val="28"/>
        </w:rPr>
        <w:t>
      7) в графе G указывается один из следующих кодов видов деятельности:</w:t>
      </w:r>
    </w:p>
    <w:bookmarkEnd w:id="2085"/>
    <w:bookmarkStart w:name="z2225" w:id="2086"/>
    <w:p>
      <w:pPr>
        <w:spacing w:after="0"/>
        <w:ind w:left="0"/>
        <w:jc w:val="both"/>
      </w:pPr>
      <w:r>
        <w:rPr>
          <w:rFonts w:ascii="Times New Roman"/>
          <w:b w:val="false"/>
          <w:i w:val="false"/>
          <w:color w:val="000000"/>
          <w:sz w:val="28"/>
        </w:rPr>
        <w:t>
      1 – доход, указанный в графах E и F, начислен в связи с осуществлением контрактной деятельности;</w:t>
      </w:r>
    </w:p>
    <w:bookmarkEnd w:id="2086"/>
    <w:bookmarkStart w:name="z2226" w:id="2087"/>
    <w:p>
      <w:pPr>
        <w:spacing w:after="0"/>
        <w:ind w:left="0"/>
        <w:jc w:val="both"/>
      </w:pPr>
      <w:r>
        <w:rPr>
          <w:rFonts w:ascii="Times New Roman"/>
          <w:b w:val="false"/>
          <w:i w:val="false"/>
          <w:color w:val="000000"/>
          <w:sz w:val="28"/>
        </w:rPr>
        <w:t>
      2 – доход, указанный в графах E и F, начислен в связи с осуществлением внеконтрактной деятельности;</w:t>
      </w:r>
    </w:p>
    <w:bookmarkEnd w:id="2087"/>
    <w:bookmarkStart w:name="z2227" w:id="2088"/>
    <w:p>
      <w:pPr>
        <w:spacing w:after="0"/>
        <w:ind w:left="0"/>
        <w:jc w:val="both"/>
      </w:pPr>
      <w:r>
        <w:rPr>
          <w:rFonts w:ascii="Times New Roman"/>
          <w:b w:val="false"/>
          <w:i w:val="false"/>
          <w:color w:val="000000"/>
          <w:sz w:val="28"/>
        </w:rPr>
        <w:t>
      8) в графе H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в иностранной валюте;</w:t>
      </w:r>
    </w:p>
    <w:bookmarkEnd w:id="2088"/>
    <w:bookmarkStart w:name="z2228" w:id="2089"/>
    <w:p>
      <w:pPr>
        <w:spacing w:after="0"/>
        <w:ind w:left="0"/>
        <w:jc w:val="both"/>
      </w:pPr>
      <w:r>
        <w:rPr>
          <w:rFonts w:ascii="Times New Roman"/>
          <w:b w:val="false"/>
          <w:i w:val="false"/>
          <w:color w:val="000000"/>
          <w:sz w:val="28"/>
        </w:rPr>
        <w:t>
      9) в графе I указывается сумма доходов, отраженных в графе H, пересчитанная в национальную валюту;</w:t>
      </w:r>
    </w:p>
    <w:bookmarkEnd w:id="2089"/>
    <w:bookmarkStart w:name="z2229" w:id="2090"/>
    <w:p>
      <w:pPr>
        <w:spacing w:after="0"/>
        <w:ind w:left="0"/>
        <w:jc w:val="both"/>
      </w:pPr>
      <w:r>
        <w:rPr>
          <w:rFonts w:ascii="Times New Roman"/>
          <w:b w:val="false"/>
          <w:i w:val="false"/>
          <w:color w:val="000000"/>
          <w:sz w:val="28"/>
        </w:rPr>
        <w:t>
      10) в графе J указываются суммы иностранного подоходного налога c доходов из источников в иностранных государствах, указанных в графе Е, подлежащие зачету при уплате КПН в Республике Казахстан, в национальной валюте.</w:t>
      </w:r>
    </w:p>
    <w:bookmarkEnd w:id="2090"/>
    <w:bookmarkStart w:name="z2230" w:id="2091"/>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2091"/>
    <w:bookmarkStart w:name="z2231" w:id="2092"/>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2092"/>
    <w:bookmarkStart w:name="z2232" w:id="2093"/>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 </w:t>
      </w:r>
    </w:p>
    <w:bookmarkEnd w:id="2093"/>
    <w:bookmarkStart w:name="z2233" w:id="2094"/>
    <w:p>
      <w:pPr>
        <w:spacing w:after="0"/>
        <w:ind w:left="0"/>
        <w:jc w:val="both"/>
      </w:pPr>
      <w:r>
        <w:rPr>
          <w:rFonts w:ascii="Times New Roman"/>
          <w:b w:val="false"/>
          <w:i w:val="false"/>
          <w:color w:val="000000"/>
          <w:sz w:val="28"/>
        </w:rPr>
        <w:t xml:space="preserve">
      сумму КПН с доходов из источников за пределами Республики Казахстан, исчисленную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094"/>
    <w:bookmarkStart w:name="z2234" w:id="2095"/>
    <w:p>
      <w:pPr>
        <w:spacing w:after="0"/>
        <w:ind w:left="0"/>
        <w:jc w:val="both"/>
      </w:pPr>
      <w:r>
        <w:rPr>
          <w:rFonts w:ascii="Times New Roman"/>
          <w:b w:val="false"/>
          <w:i w:val="false"/>
          <w:color w:val="000000"/>
          <w:sz w:val="28"/>
        </w:rPr>
        <w:t>
      11) в графе K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в национальной валюте;</w:t>
      </w:r>
    </w:p>
    <w:bookmarkEnd w:id="2095"/>
    <w:bookmarkStart w:name="z2235" w:id="2096"/>
    <w:p>
      <w:pPr>
        <w:spacing w:after="0"/>
        <w:ind w:left="0"/>
        <w:jc w:val="both"/>
      </w:pPr>
      <w:r>
        <w:rPr>
          <w:rFonts w:ascii="Times New Roman"/>
          <w:b w:val="false"/>
          <w:i w:val="false"/>
          <w:color w:val="000000"/>
          <w:sz w:val="28"/>
        </w:rPr>
        <w:t>
      12) в графе L указываются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в национальной валюте;</w:t>
      </w:r>
    </w:p>
    <w:bookmarkEnd w:id="2096"/>
    <w:bookmarkStart w:name="z2236" w:id="2097"/>
    <w:p>
      <w:pPr>
        <w:spacing w:after="0"/>
        <w:ind w:left="0"/>
        <w:jc w:val="both"/>
      </w:pPr>
      <w:r>
        <w:rPr>
          <w:rFonts w:ascii="Times New Roman"/>
          <w:b w:val="false"/>
          <w:i w:val="false"/>
          <w:color w:val="000000"/>
          <w:sz w:val="28"/>
        </w:rPr>
        <w:t>
      13) итоговые значения строк графы F, соответствующих коду вида деятельности "1" и:</w:t>
      </w:r>
    </w:p>
    <w:bookmarkEnd w:id="2097"/>
    <w:bookmarkStart w:name="z2237" w:id="2098"/>
    <w:p>
      <w:pPr>
        <w:spacing w:after="0"/>
        <w:ind w:left="0"/>
        <w:jc w:val="both"/>
      </w:pPr>
      <w:r>
        <w:rPr>
          <w:rFonts w:ascii="Times New Roman"/>
          <w:b w:val="false"/>
          <w:i w:val="false"/>
          <w:color w:val="000000"/>
          <w:sz w:val="28"/>
        </w:rPr>
        <w:t>
      кодам видов доходов "2010", "2020", "2030", "2040", "2050", "2170" и "2190", переносятся в строку 110.01.001;</w:t>
      </w:r>
    </w:p>
    <w:bookmarkEnd w:id="2098"/>
    <w:bookmarkStart w:name="z2238" w:id="2099"/>
    <w:p>
      <w:pPr>
        <w:spacing w:after="0"/>
        <w:ind w:left="0"/>
        <w:jc w:val="both"/>
      </w:pPr>
      <w:r>
        <w:rPr>
          <w:rFonts w:ascii="Times New Roman"/>
          <w:b w:val="false"/>
          <w:i w:val="false"/>
          <w:color w:val="000000"/>
          <w:sz w:val="28"/>
        </w:rPr>
        <w:t>
      коду вида дохода "2060", переносятся в строку 110.01.002;</w:t>
      </w:r>
    </w:p>
    <w:bookmarkEnd w:id="2099"/>
    <w:bookmarkStart w:name="z2239" w:id="2100"/>
    <w:p>
      <w:pPr>
        <w:spacing w:after="0"/>
        <w:ind w:left="0"/>
        <w:jc w:val="both"/>
      </w:pPr>
      <w:r>
        <w:rPr>
          <w:rFonts w:ascii="Times New Roman"/>
          <w:b w:val="false"/>
          <w:i w:val="false"/>
          <w:color w:val="000000"/>
          <w:sz w:val="28"/>
        </w:rPr>
        <w:t>
      коду вида дохода "2340", переносятся в строку 110.01.003;</w:t>
      </w:r>
    </w:p>
    <w:bookmarkEnd w:id="2100"/>
    <w:bookmarkStart w:name="z2240" w:id="2101"/>
    <w:p>
      <w:pPr>
        <w:spacing w:after="0"/>
        <w:ind w:left="0"/>
        <w:jc w:val="both"/>
      </w:pPr>
      <w:r>
        <w:rPr>
          <w:rFonts w:ascii="Times New Roman"/>
          <w:b w:val="false"/>
          <w:i w:val="false"/>
          <w:color w:val="000000"/>
          <w:sz w:val="28"/>
        </w:rPr>
        <w:t>
      коду вида дохода "2350", переносятся в строку 110.01.004;</w:t>
      </w:r>
    </w:p>
    <w:bookmarkEnd w:id="2101"/>
    <w:bookmarkStart w:name="z2241" w:id="2102"/>
    <w:p>
      <w:pPr>
        <w:spacing w:after="0"/>
        <w:ind w:left="0"/>
        <w:jc w:val="both"/>
      </w:pPr>
      <w:r>
        <w:rPr>
          <w:rFonts w:ascii="Times New Roman"/>
          <w:b w:val="false"/>
          <w:i w:val="false"/>
          <w:color w:val="000000"/>
          <w:sz w:val="28"/>
        </w:rPr>
        <w:t>
      коду вида дохода "2140", переносятся в строку 110.01.005;</w:t>
      </w:r>
    </w:p>
    <w:bookmarkEnd w:id="2102"/>
    <w:bookmarkStart w:name="z2242" w:id="2103"/>
    <w:p>
      <w:pPr>
        <w:spacing w:after="0"/>
        <w:ind w:left="0"/>
        <w:jc w:val="both"/>
      </w:pPr>
      <w:r>
        <w:rPr>
          <w:rFonts w:ascii="Times New Roman"/>
          <w:b w:val="false"/>
          <w:i w:val="false"/>
          <w:color w:val="000000"/>
          <w:sz w:val="28"/>
        </w:rPr>
        <w:t>
      кодам видов дохода "2070", "2080" переносятся в строку 110.01.006;</w:t>
      </w:r>
    </w:p>
    <w:bookmarkEnd w:id="2103"/>
    <w:bookmarkStart w:name="z2243" w:id="2104"/>
    <w:p>
      <w:pPr>
        <w:spacing w:after="0"/>
        <w:ind w:left="0"/>
        <w:jc w:val="both"/>
      </w:pPr>
      <w:r>
        <w:rPr>
          <w:rFonts w:ascii="Times New Roman"/>
          <w:b w:val="false"/>
          <w:i w:val="false"/>
          <w:color w:val="000000"/>
          <w:sz w:val="28"/>
        </w:rPr>
        <w:t>
      коду вида дохода "2370", переносятся в строку 110.01.007;</w:t>
      </w:r>
    </w:p>
    <w:bookmarkEnd w:id="2104"/>
    <w:bookmarkStart w:name="z2244" w:id="2105"/>
    <w:p>
      <w:pPr>
        <w:spacing w:after="0"/>
        <w:ind w:left="0"/>
        <w:jc w:val="both"/>
      </w:pPr>
      <w:r>
        <w:rPr>
          <w:rFonts w:ascii="Times New Roman"/>
          <w:b w:val="false"/>
          <w:i w:val="false"/>
          <w:color w:val="000000"/>
          <w:sz w:val="28"/>
        </w:rPr>
        <w:t>
      коду вида дохода "2400", переносятся в строку 110.01.009;</w:t>
      </w:r>
    </w:p>
    <w:bookmarkEnd w:id="2105"/>
    <w:bookmarkStart w:name="z2245" w:id="2106"/>
    <w:p>
      <w:pPr>
        <w:spacing w:after="0"/>
        <w:ind w:left="0"/>
        <w:jc w:val="both"/>
      </w:pPr>
      <w:r>
        <w:rPr>
          <w:rFonts w:ascii="Times New Roman"/>
          <w:b w:val="false"/>
          <w:i w:val="false"/>
          <w:color w:val="000000"/>
          <w:sz w:val="28"/>
        </w:rPr>
        <w:t>
      коду вида дохода "2090", переносятся в строку 110.01.011;</w:t>
      </w:r>
    </w:p>
    <w:bookmarkEnd w:id="2106"/>
    <w:bookmarkStart w:name="z2246" w:id="2107"/>
    <w:p>
      <w:pPr>
        <w:spacing w:after="0"/>
        <w:ind w:left="0"/>
        <w:jc w:val="both"/>
      </w:pPr>
      <w:r>
        <w:rPr>
          <w:rFonts w:ascii="Times New Roman"/>
          <w:b w:val="false"/>
          <w:i w:val="false"/>
          <w:color w:val="000000"/>
          <w:sz w:val="28"/>
        </w:rPr>
        <w:t>
      коду вида дохода "2410", переносятся в строку 110.01.012;</w:t>
      </w:r>
    </w:p>
    <w:bookmarkEnd w:id="2107"/>
    <w:bookmarkStart w:name="z2247" w:id="2108"/>
    <w:p>
      <w:pPr>
        <w:spacing w:after="0"/>
        <w:ind w:left="0"/>
        <w:jc w:val="both"/>
      </w:pPr>
      <w:r>
        <w:rPr>
          <w:rFonts w:ascii="Times New Roman"/>
          <w:b w:val="false"/>
          <w:i w:val="false"/>
          <w:color w:val="000000"/>
          <w:sz w:val="28"/>
        </w:rPr>
        <w:t>
      коду вида дохода "2300", переносятся в строку 110.01.013;</w:t>
      </w:r>
    </w:p>
    <w:bookmarkEnd w:id="2108"/>
    <w:bookmarkStart w:name="z2248" w:id="2109"/>
    <w:p>
      <w:pPr>
        <w:spacing w:after="0"/>
        <w:ind w:left="0"/>
        <w:jc w:val="both"/>
      </w:pPr>
      <w:r>
        <w:rPr>
          <w:rFonts w:ascii="Times New Roman"/>
          <w:b w:val="false"/>
          <w:i w:val="false"/>
          <w:color w:val="000000"/>
          <w:sz w:val="28"/>
        </w:rPr>
        <w:t>
      коду вида дохода "2100", переносятся в строку 110.01.014;</w:t>
      </w:r>
    </w:p>
    <w:bookmarkEnd w:id="2109"/>
    <w:bookmarkStart w:name="z2249" w:id="2110"/>
    <w:p>
      <w:pPr>
        <w:spacing w:after="0"/>
        <w:ind w:left="0"/>
        <w:jc w:val="both"/>
      </w:pPr>
      <w:r>
        <w:rPr>
          <w:rFonts w:ascii="Times New Roman"/>
          <w:b w:val="false"/>
          <w:i w:val="false"/>
          <w:color w:val="000000"/>
          <w:sz w:val="28"/>
        </w:rPr>
        <w:t xml:space="preserve">
      кодам видов дохода "2110", "2120", переносятся в строку 110.01.016; </w:t>
      </w:r>
    </w:p>
    <w:bookmarkEnd w:id="2110"/>
    <w:bookmarkStart w:name="z2250" w:id="2111"/>
    <w:p>
      <w:pPr>
        <w:spacing w:after="0"/>
        <w:ind w:left="0"/>
        <w:jc w:val="both"/>
      </w:pPr>
      <w:r>
        <w:rPr>
          <w:rFonts w:ascii="Times New Roman"/>
          <w:b w:val="false"/>
          <w:i w:val="false"/>
          <w:color w:val="000000"/>
          <w:sz w:val="28"/>
        </w:rPr>
        <w:t>
      коду вида дохода "2420", переносятся в строку 110.01.017;</w:t>
      </w:r>
    </w:p>
    <w:bookmarkEnd w:id="2111"/>
    <w:bookmarkStart w:name="z2251" w:id="2112"/>
    <w:p>
      <w:pPr>
        <w:spacing w:after="0"/>
        <w:ind w:left="0"/>
        <w:jc w:val="both"/>
      </w:pPr>
      <w:r>
        <w:rPr>
          <w:rFonts w:ascii="Times New Roman"/>
          <w:b w:val="false"/>
          <w:i w:val="false"/>
          <w:color w:val="000000"/>
          <w:sz w:val="28"/>
        </w:rPr>
        <w:t>
      коду вида дохода "2280", переносятся в строку 110.01.018;</w:t>
      </w:r>
    </w:p>
    <w:bookmarkEnd w:id="2112"/>
    <w:bookmarkStart w:name="z2252" w:id="2113"/>
    <w:p>
      <w:pPr>
        <w:spacing w:after="0"/>
        <w:ind w:left="0"/>
        <w:jc w:val="both"/>
      </w:pPr>
      <w:r>
        <w:rPr>
          <w:rFonts w:ascii="Times New Roman"/>
          <w:b w:val="false"/>
          <w:i w:val="false"/>
          <w:color w:val="000000"/>
          <w:sz w:val="28"/>
        </w:rPr>
        <w:t>
      коду вида дохода "2130", переносятся в строку 110.01.019;</w:t>
      </w:r>
    </w:p>
    <w:bookmarkEnd w:id="2113"/>
    <w:bookmarkStart w:name="z2253" w:id="2114"/>
    <w:p>
      <w:pPr>
        <w:spacing w:after="0"/>
        <w:ind w:left="0"/>
        <w:jc w:val="both"/>
      </w:pPr>
      <w:r>
        <w:rPr>
          <w:rFonts w:ascii="Times New Roman"/>
          <w:b w:val="false"/>
          <w:i w:val="false"/>
          <w:color w:val="000000"/>
          <w:sz w:val="28"/>
        </w:rPr>
        <w:t>
      коду вида дохода "2430", переносятся в строку 110.01.020;</w:t>
      </w:r>
    </w:p>
    <w:bookmarkEnd w:id="2114"/>
    <w:bookmarkStart w:name="z2254" w:id="2115"/>
    <w:p>
      <w:pPr>
        <w:spacing w:after="0"/>
        <w:ind w:left="0"/>
        <w:jc w:val="both"/>
      </w:pPr>
      <w:r>
        <w:rPr>
          <w:rFonts w:ascii="Times New Roman"/>
          <w:b w:val="false"/>
          <w:i w:val="false"/>
          <w:color w:val="000000"/>
          <w:sz w:val="28"/>
        </w:rPr>
        <w:t>
      коду вида дохода "2390", переносятся в строку 110.01.021;</w:t>
      </w:r>
    </w:p>
    <w:bookmarkEnd w:id="2115"/>
    <w:bookmarkStart w:name="z2255" w:id="2116"/>
    <w:p>
      <w:pPr>
        <w:spacing w:after="0"/>
        <w:ind w:left="0"/>
        <w:jc w:val="both"/>
      </w:pPr>
      <w:r>
        <w:rPr>
          <w:rFonts w:ascii="Times New Roman"/>
          <w:b w:val="false"/>
          <w:i w:val="false"/>
          <w:color w:val="000000"/>
          <w:sz w:val="28"/>
        </w:rPr>
        <w:t xml:space="preserve">
      иным кодам видов доходов, переносятся в строку 110.01.022; </w:t>
      </w:r>
    </w:p>
    <w:bookmarkEnd w:id="2116"/>
    <w:bookmarkStart w:name="z2256" w:id="2117"/>
    <w:p>
      <w:pPr>
        <w:spacing w:after="0"/>
        <w:ind w:left="0"/>
        <w:jc w:val="both"/>
      </w:pPr>
      <w:r>
        <w:rPr>
          <w:rFonts w:ascii="Times New Roman"/>
          <w:b w:val="false"/>
          <w:i w:val="false"/>
          <w:color w:val="000000"/>
          <w:sz w:val="28"/>
        </w:rPr>
        <w:t>
      14) итоговые значения строк графы F, соответствующих коду вида деятельности "2" и:</w:t>
      </w:r>
    </w:p>
    <w:bookmarkEnd w:id="2117"/>
    <w:bookmarkStart w:name="z2257" w:id="2118"/>
    <w:p>
      <w:pPr>
        <w:spacing w:after="0"/>
        <w:ind w:left="0"/>
        <w:jc w:val="both"/>
      </w:pPr>
      <w:r>
        <w:rPr>
          <w:rFonts w:ascii="Times New Roman"/>
          <w:b w:val="false"/>
          <w:i w:val="false"/>
          <w:color w:val="000000"/>
          <w:sz w:val="28"/>
        </w:rPr>
        <w:t>
      кодам видов доходов "2010", "2020", "2030", "2040", "2050", "2170" и "2190", переносятся в строку 110.02.001;</w:t>
      </w:r>
    </w:p>
    <w:bookmarkEnd w:id="2118"/>
    <w:bookmarkStart w:name="z2258" w:id="2119"/>
    <w:p>
      <w:pPr>
        <w:spacing w:after="0"/>
        <w:ind w:left="0"/>
        <w:jc w:val="both"/>
      </w:pPr>
      <w:r>
        <w:rPr>
          <w:rFonts w:ascii="Times New Roman"/>
          <w:b w:val="false"/>
          <w:i w:val="false"/>
          <w:color w:val="000000"/>
          <w:sz w:val="28"/>
        </w:rPr>
        <w:t>
      коду вида дохода "2060", переносятся в строку 110.02.002;</w:t>
      </w:r>
    </w:p>
    <w:bookmarkEnd w:id="2119"/>
    <w:bookmarkStart w:name="z2259" w:id="2120"/>
    <w:p>
      <w:pPr>
        <w:spacing w:after="0"/>
        <w:ind w:left="0"/>
        <w:jc w:val="both"/>
      </w:pPr>
      <w:r>
        <w:rPr>
          <w:rFonts w:ascii="Times New Roman"/>
          <w:b w:val="false"/>
          <w:i w:val="false"/>
          <w:color w:val="000000"/>
          <w:sz w:val="28"/>
        </w:rPr>
        <w:t>
      коду вида дохода "2310", переносятся в строку 110.02.003;</w:t>
      </w:r>
    </w:p>
    <w:bookmarkEnd w:id="2120"/>
    <w:bookmarkStart w:name="z2260" w:id="2121"/>
    <w:p>
      <w:pPr>
        <w:spacing w:after="0"/>
        <w:ind w:left="0"/>
        <w:jc w:val="both"/>
      </w:pPr>
      <w:r>
        <w:rPr>
          <w:rFonts w:ascii="Times New Roman"/>
          <w:b w:val="false"/>
          <w:i w:val="false"/>
          <w:color w:val="000000"/>
          <w:sz w:val="28"/>
        </w:rPr>
        <w:t>
      коду вида дохода "2340", переносятся в строку 110.02.004;</w:t>
      </w:r>
    </w:p>
    <w:bookmarkEnd w:id="2121"/>
    <w:bookmarkStart w:name="z2261" w:id="2122"/>
    <w:p>
      <w:pPr>
        <w:spacing w:after="0"/>
        <w:ind w:left="0"/>
        <w:jc w:val="both"/>
      </w:pPr>
      <w:r>
        <w:rPr>
          <w:rFonts w:ascii="Times New Roman"/>
          <w:b w:val="false"/>
          <w:i w:val="false"/>
          <w:color w:val="000000"/>
          <w:sz w:val="28"/>
        </w:rPr>
        <w:t>
      коду вида дохода "2350", переносятся в строку 110.02.005;</w:t>
      </w:r>
    </w:p>
    <w:bookmarkEnd w:id="2122"/>
    <w:bookmarkStart w:name="z2262" w:id="2123"/>
    <w:p>
      <w:pPr>
        <w:spacing w:after="0"/>
        <w:ind w:left="0"/>
        <w:jc w:val="both"/>
      </w:pPr>
      <w:r>
        <w:rPr>
          <w:rFonts w:ascii="Times New Roman"/>
          <w:b w:val="false"/>
          <w:i w:val="false"/>
          <w:color w:val="000000"/>
          <w:sz w:val="28"/>
        </w:rPr>
        <w:t>
      кодам видов дохода "2070", "2080" переносятся в строку 110.02.006;</w:t>
      </w:r>
    </w:p>
    <w:bookmarkEnd w:id="2123"/>
    <w:bookmarkStart w:name="z2263" w:id="2124"/>
    <w:p>
      <w:pPr>
        <w:spacing w:after="0"/>
        <w:ind w:left="0"/>
        <w:jc w:val="both"/>
      </w:pPr>
      <w:r>
        <w:rPr>
          <w:rFonts w:ascii="Times New Roman"/>
          <w:b w:val="false"/>
          <w:i w:val="false"/>
          <w:color w:val="000000"/>
          <w:sz w:val="28"/>
        </w:rPr>
        <w:t>
      коду вида дохода "2380", переносятся в строку 110.02.007;</w:t>
      </w:r>
    </w:p>
    <w:bookmarkEnd w:id="2124"/>
    <w:bookmarkStart w:name="z2264" w:id="2125"/>
    <w:p>
      <w:pPr>
        <w:spacing w:after="0"/>
        <w:ind w:left="0"/>
        <w:jc w:val="both"/>
      </w:pPr>
      <w:r>
        <w:rPr>
          <w:rFonts w:ascii="Times New Roman"/>
          <w:b w:val="false"/>
          <w:i w:val="false"/>
          <w:color w:val="000000"/>
          <w:sz w:val="28"/>
        </w:rPr>
        <w:t>
      коду вида дохода "2090", переносятся в строку 110.02.008;</w:t>
      </w:r>
    </w:p>
    <w:bookmarkEnd w:id="2125"/>
    <w:bookmarkStart w:name="z2265" w:id="2126"/>
    <w:p>
      <w:pPr>
        <w:spacing w:after="0"/>
        <w:ind w:left="0"/>
        <w:jc w:val="both"/>
      </w:pPr>
      <w:r>
        <w:rPr>
          <w:rFonts w:ascii="Times New Roman"/>
          <w:b w:val="false"/>
          <w:i w:val="false"/>
          <w:color w:val="000000"/>
          <w:sz w:val="28"/>
        </w:rPr>
        <w:t xml:space="preserve">
      кодам видов дохода "2100", "2110", "2120" и "2280" переносятся в строку 110.02.009; </w:t>
      </w:r>
    </w:p>
    <w:bookmarkEnd w:id="2126"/>
    <w:bookmarkStart w:name="z2266" w:id="2127"/>
    <w:p>
      <w:pPr>
        <w:spacing w:after="0"/>
        <w:ind w:left="0"/>
        <w:jc w:val="both"/>
      </w:pPr>
      <w:r>
        <w:rPr>
          <w:rFonts w:ascii="Times New Roman"/>
          <w:b w:val="false"/>
          <w:i w:val="false"/>
          <w:color w:val="000000"/>
          <w:sz w:val="28"/>
        </w:rPr>
        <w:t>
      коду вида дохода "2420", переносятся в строку 110.02.010;</w:t>
      </w:r>
    </w:p>
    <w:bookmarkEnd w:id="2127"/>
    <w:bookmarkStart w:name="z2267" w:id="2128"/>
    <w:p>
      <w:pPr>
        <w:spacing w:after="0"/>
        <w:ind w:left="0"/>
        <w:jc w:val="both"/>
      </w:pPr>
      <w:r>
        <w:rPr>
          <w:rFonts w:ascii="Times New Roman"/>
          <w:b w:val="false"/>
          <w:i w:val="false"/>
          <w:color w:val="000000"/>
          <w:sz w:val="28"/>
        </w:rPr>
        <w:t>
      коду вида дохода "2330", переносятся в строку 110.02.011;</w:t>
      </w:r>
    </w:p>
    <w:bookmarkEnd w:id="2128"/>
    <w:bookmarkStart w:name="z2268" w:id="2129"/>
    <w:p>
      <w:pPr>
        <w:spacing w:after="0"/>
        <w:ind w:left="0"/>
        <w:jc w:val="both"/>
      </w:pPr>
      <w:r>
        <w:rPr>
          <w:rFonts w:ascii="Times New Roman"/>
          <w:b w:val="false"/>
          <w:i w:val="false"/>
          <w:color w:val="000000"/>
          <w:sz w:val="28"/>
        </w:rPr>
        <w:t>
      иным кодам видов доходов, переносятся в строку 110.02.012;</w:t>
      </w:r>
    </w:p>
    <w:bookmarkEnd w:id="2129"/>
    <w:bookmarkStart w:name="z2269" w:id="2130"/>
    <w:p>
      <w:pPr>
        <w:spacing w:after="0"/>
        <w:ind w:left="0"/>
        <w:jc w:val="both"/>
      </w:pPr>
      <w:r>
        <w:rPr>
          <w:rFonts w:ascii="Times New Roman"/>
          <w:b w:val="false"/>
          <w:i w:val="false"/>
          <w:color w:val="000000"/>
          <w:sz w:val="28"/>
        </w:rPr>
        <w:t>
      15) итоговые значения строк графы F, соответствующих коду вида деятельности "2", переносятся в строку 110.02.036;</w:t>
      </w:r>
    </w:p>
    <w:bookmarkEnd w:id="2130"/>
    <w:bookmarkStart w:name="z2270" w:id="2131"/>
    <w:p>
      <w:pPr>
        <w:spacing w:after="0"/>
        <w:ind w:left="0"/>
        <w:jc w:val="both"/>
      </w:pPr>
      <w:r>
        <w:rPr>
          <w:rFonts w:ascii="Times New Roman"/>
          <w:b w:val="false"/>
          <w:i w:val="false"/>
          <w:color w:val="000000"/>
          <w:sz w:val="28"/>
        </w:rPr>
        <w:t xml:space="preserve">
      16) итоговые значения строк графы J, соответствующих коду вида деятельности: </w:t>
      </w:r>
    </w:p>
    <w:bookmarkEnd w:id="2131"/>
    <w:bookmarkStart w:name="z2271" w:id="2132"/>
    <w:p>
      <w:pPr>
        <w:spacing w:after="0"/>
        <w:ind w:left="0"/>
        <w:jc w:val="both"/>
      </w:pPr>
      <w:r>
        <w:rPr>
          <w:rFonts w:ascii="Times New Roman"/>
          <w:b w:val="false"/>
          <w:i w:val="false"/>
          <w:color w:val="000000"/>
          <w:sz w:val="28"/>
        </w:rPr>
        <w:t>
      "1", переносятся в строку 110.01.052;</w:t>
      </w:r>
    </w:p>
    <w:bookmarkEnd w:id="2132"/>
    <w:bookmarkStart w:name="z2272" w:id="2133"/>
    <w:p>
      <w:pPr>
        <w:spacing w:after="0"/>
        <w:ind w:left="0"/>
        <w:jc w:val="both"/>
      </w:pPr>
      <w:r>
        <w:rPr>
          <w:rFonts w:ascii="Times New Roman"/>
          <w:b w:val="false"/>
          <w:i w:val="false"/>
          <w:color w:val="000000"/>
          <w:sz w:val="28"/>
        </w:rPr>
        <w:t>
      "2", переносятся в строку 110.02.049 I.</w:t>
      </w:r>
    </w:p>
    <w:bookmarkEnd w:id="2133"/>
    <w:bookmarkStart w:name="z2273" w:id="2134"/>
    <w:p>
      <w:pPr>
        <w:spacing w:after="0"/>
        <w:ind w:left="0"/>
        <w:jc w:val="left"/>
      </w:pPr>
      <w:r>
        <w:rPr>
          <w:rFonts w:ascii="Times New Roman"/>
          <w:b/>
          <w:i w:val="false"/>
          <w:color w:val="000000"/>
        </w:rPr>
        <w:t xml:space="preserve"> Глава 14. Пояснение по заполнению формы 110.12 –Доходы, полученные в МЦФА</w:t>
      </w:r>
    </w:p>
    <w:bookmarkEnd w:id="2134"/>
    <w:bookmarkStart w:name="z2274" w:id="2135"/>
    <w:p>
      <w:pPr>
        <w:spacing w:after="0"/>
        <w:ind w:left="0"/>
        <w:jc w:val="both"/>
      </w:pPr>
      <w:r>
        <w:rPr>
          <w:rFonts w:ascii="Times New Roman"/>
          <w:b w:val="false"/>
          <w:i w:val="false"/>
          <w:color w:val="000000"/>
          <w:sz w:val="28"/>
        </w:rPr>
        <w:t xml:space="preserve">
      66. Данная форма предназначена для отражения доходов, освобождаемых от обложения КПН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 за исключением доходов участников МФЦА, представляющих декларацию по форме 180.00.</w:t>
      </w:r>
    </w:p>
    <w:bookmarkEnd w:id="2135"/>
    <w:bookmarkStart w:name="z2275" w:id="2136"/>
    <w:p>
      <w:pPr>
        <w:spacing w:after="0"/>
        <w:ind w:left="0"/>
        <w:jc w:val="both"/>
      </w:pPr>
      <w:r>
        <w:rPr>
          <w:rFonts w:ascii="Times New Roman"/>
          <w:b w:val="false"/>
          <w:i w:val="false"/>
          <w:color w:val="000000"/>
          <w:sz w:val="28"/>
        </w:rPr>
        <w:t xml:space="preserve">
      67. В разделе "Доходы от оказания финансовых услуг, предусмотренных </w:t>
      </w:r>
      <w:r>
        <w:rPr>
          <w:rFonts w:ascii="Times New Roman"/>
          <w:b w:val="false"/>
          <w:i w:val="false"/>
          <w:color w:val="000000"/>
          <w:sz w:val="28"/>
        </w:rPr>
        <w:t>пунктом 3</w:t>
      </w:r>
      <w:r>
        <w:rPr>
          <w:rFonts w:ascii="Times New Roman"/>
          <w:b w:val="false"/>
          <w:i w:val="false"/>
          <w:color w:val="000000"/>
          <w:sz w:val="28"/>
        </w:rPr>
        <w:t xml:space="preserve"> статьи 6 Конституционного закона":</w:t>
      </w:r>
    </w:p>
    <w:bookmarkEnd w:id="2136"/>
    <w:bookmarkStart w:name="z2276" w:id="2137"/>
    <w:p>
      <w:pPr>
        <w:spacing w:after="0"/>
        <w:ind w:left="0"/>
        <w:jc w:val="both"/>
      </w:pPr>
      <w:r>
        <w:rPr>
          <w:rFonts w:ascii="Times New Roman"/>
          <w:b w:val="false"/>
          <w:i w:val="false"/>
          <w:color w:val="000000"/>
          <w:sz w:val="28"/>
        </w:rPr>
        <w:t xml:space="preserve">
      1) в строке 110.12.001 указывается сумма дохода от оказания банковских услуг исламского банка, определяемая в соответствии с подпунктом 1)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2137"/>
    <w:bookmarkStart w:name="z2277" w:id="2138"/>
    <w:p>
      <w:pPr>
        <w:spacing w:after="0"/>
        <w:ind w:left="0"/>
        <w:jc w:val="both"/>
      </w:pPr>
      <w:r>
        <w:rPr>
          <w:rFonts w:ascii="Times New Roman"/>
          <w:b w:val="false"/>
          <w:i w:val="false"/>
          <w:color w:val="000000"/>
          <w:sz w:val="28"/>
        </w:rPr>
        <w:t xml:space="preserve">
      2) в строке 110.12.002 указывается сумма дохода от оказания услуг перестрахования и страховых брокерских услуг, определяемая в соответствии с подпунктом 2)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2138"/>
    <w:bookmarkStart w:name="z2278" w:id="2139"/>
    <w:p>
      <w:pPr>
        <w:spacing w:after="0"/>
        <w:ind w:left="0"/>
        <w:jc w:val="both"/>
      </w:pPr>
      <w:r>
        <w:rPr>
          <w:rFonts w:ascii="Times New Roman"/>
          <w:b w:val="false"/>
          <w:i w:val="false"/>
          <w:color w:val="000000"/>
          <w:sz w:val="28"/>
        </w:rPr>
        <w:t xml:space="preserve">
      3) в строке 110.12.003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2139"/>
    <w:bookmarkStart w:name="z2279" w:id="2140"/>
    <w:p>
      <w:pPr>
        <w:spacing w:after="0"/>
        <w:ind w:left="0"/>
        <w:jc w:val="both"/>
      </w:pPr>
      <w:r>
        <w:rPr>
          <w:rFonts w:ascii="Times New Roman"/>
          <w:b w:val="false"/>
          <w:i w:val="false"/>
          <w:color w:val="000000"/>
          <w:sz w:val="28"/>
        </w:rPr>
        <w:t xml:space="preserve">
      4) в строке 110.12.004 указывается сумма дохода от оказания брокерских и (или) дилерских, андеррайтинговых услуг, определяемая в соответствии с подпунктом 4)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2140"/>
    <w:bookmarkStart w:name="z2280" w:id="2141"/>
    <w:p>
      <w:pPr>
        <w:spacing w:after="0"/>
        <w:ind w:left="0"/>
        <w:jc w:val="both"/>
      </w:pPr>
      <w:r>
        <w:rPr>
          <w:rFonts w:ascii="Times New Roman"/>
          <w:b w:val="false"/>
          <w:i w:val="false"/>
          <w:color w:val="000000"/>
          <w:sz w:val="28"/>
        </w:rPr>
        <w:t xml:space="preserve">
      5) в строке 110.12.005 указывается сумма дохода от оказания других финансовых услуг, определяемых актами МФЦА, определяемая в соответствии с подпунктом 5)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2141"/>
    <w:bookmarkStart w:name="z2281" w:id="2142"/>
    <w:p>
      <w:pPr>
        <w:spacing w:after="0"/>
        <w:ind w:left="0"/>
        <w:jc w:val="both"/>
      </w:pPr>
      <w:r>
        <w:rPr>
          <w:rFonts w:ascii="Times New Roman"/>
          <w:b w:val="false"/>
          <w:i w:val="false"/>
          <w:color w:val="000000"/>
          <w:sz w:val="28"/>
        </w:rPr>
        <w:t xml:space="preserve">
      6) в строке 110.12.006 указывается общая сумма доходов от оказания финансовых услуг,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6 Конституционного закона. Определяется как сумма показателей строк с 110.12.001 по 110.12.005.</w:t>
      </w:r>
    </w:p>
    <w:bookmarkEnd w:id="2142"/>
    <w:bookmarkStart w:name="z2282" w:id="2143"/>
    <w:p>
      <w:pPr>
        <w:spacing w:after="0"/>
        <w:ind w:left="0"/>
        <w:jc w:val="both"/>
      </w:pPr>
      <w:r>
        <w:rPr>
          <w:rFonts w:ascii="Times New Roman"/>
          <w:b w:val="false"/>
          <w:i w:val="false"/>
          <w:color w:val="000000"/>
          <w:sz w:val="28"/>
        </w:rPr>
        <w:t xml:space="preserve">
      68. В разделе "Доходы от оказания сопутствующих услуг, предусмотренных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2143"/>
    <w:bookmarkStart w:name="z2283" w:id="2144"/>
    <w:p>
      <w:pPr>
        <w:spacing w:after="0"/>
        <w:ind w:left="0"/>
        <w:jc w:val="both"/>
      </w:pPr>
      <w:r>
        <w:rPr>
          <w:rFonts w:ascii="Times New Roman"/>
          <w:b w:val="false"/>
          <w:i w:val="false"/>
          <w:color w:val="000000"/>
          <w:sz w:val="28"/>
        </w:rPr>
        <w:t xml:space="preserve">
      1) в строке 110.12.007 указывается сумма дохода от оказания юридических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2144"/>
    <w:bookmarkStart w:name="z2284" w:id="2145"/>
    <w:p>
      <w:pPr>
        <w:spacing w:after="0"/>
        <w:ind w:left="0"/>
        <w:jc w:val="both"/>
      </w:pPr>
      <w:r>
        <w:rPr>
          <w:rFonts w:ascii="Times New Roman"/>
          <w:b w:val="false"/>
          <w:i w:val="false"/>
          <w:color w:val="000000"/>
          <w:sz w:val="28"/>
        </w:rPr>
        <w:t xml:space="preserve">
      2) в строке 110.12.008 указывается сумма дохода от оказания аудиторских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2145"/>
    <w:bookmarkStart w:name="z2285" w:id="2146"/>
    <w:p>
      <w:pPr>
        <w:spacing w:after="0"/>
        <w:ind w:left="0"/>
        <w:jc w:val="both"/>
      </w:pPr>
      <w:r>
        <w:rPr>
          <w:rFonts w:ascii="Times New Roman"/>
          <w:b w:val="false"/>
          <w:i w:val="false"/>
          <w:color w:val="000000"/>
          <w:sz w:val="28"/>
        </w:rPr>
        <w:t xml:space="preserve">
      3) в строке 110.12.009 указывается сумма дохода от оказания бухгалтерских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2146"/>
    <w:bookmarkStart w:name="z2286" w:id="2147"/>
    <w:p>
      <w:pPr>
        <w:spacing w:after="0"/>
        <w:ind w:left="0"/>
        <w:jc w:val="both"/>
      </w:pPr>
      <w:r>
        <w:rPr>
          <w:rFonts w:ascii="Times New Roman"/>
          <w:b w:val="false"/>
          <w:i w:val="false"/>
          <w:color w:val="000000"/>
          <w:sz w:val="28"/>
        </w:rPr>
        <w:t xml:space="preserve">
      4) в строке 110.12.010 указывается сумма дохода от оказания консалтинговых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2147"/>
    <w:bookmarkStart w:name="z2287" w:id="2148"/>
    <w:p>
      <w:pPr>
        <w:spacing w:after="0"/>
        <w:ind w:left="0"/>
        <w:jc w:val="both"/>
      </w:pPr>
      <w:r>
        <w:rPr>
          <w:rFonts w:ascii="Times New Roman"/>
          <w:b w:val="false"/>
          <w:i w:val="false"/>
          <w:color w:val="000000"/>
          <w:sz w:val="28"/>
        </w:rPr>
        <w:t xml:space="preserve">
      5) в строке 110.12.011 указывается общая сумма доходов от оказания сопутствующих услуг,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6 Конституционного закона. Определяется как сумма показателей строк с 110.12.007 по 110.12.010.</w:t>
      </w:r>
    </w:p>
    <w:bookmarkEnd w:id="2148"/>
    <w:bookmarkStart w:name="z2288" w:id="2149"/>
    <w:p>
      <w:pPr>
        <w:spacing w:after="0"/>
        <w:ind w:left="0"/>
        <w:jc w:val="both"/>
      </w:pPr>
      <w:r>
        <w:rPr>
          <w:rFonts w:ascii="Times New Roman"/>
          <w:b w:val="false"/>
          <w:i w:val="false"/>
          <w:color w:val="000000"/>
          <w:sz w:val="28"/>
        </w:rPr>
        <w:t xml:space="preserve">
      69. В разделе "Доходы, освобождаемые от налогообложения согласно </w:t>
      </w:r>
      <w:r>
        <w:rPr>
          <w:rFonts w:ascii="Times New Roman"/>
          <w:b w:val="false"/>
          <w:i w:val="false"/>
          <w:color w:val="000000"/>
          <w:sz w:val="28"/>
        </w:rPr>
        <w:t>пункту 7</w:t>
      </w:r>
      <w:r>
        <w:rPr>
          <w:rFonts w:ascii="Times New Roman"/>
          <w:b w:val="false"/>
          <w:i w:val="false"/>
          <w:color w:val="000000"/>
          <w:sz w:val="28"/>
        </w:rPr>
        <w:t xml:space="preserve"> статьи 6 Конституционного закона":</w:t>
      </w:r>
    </w:p>
    <w:bookmarkEnd w:id="2149"/>
    <w:bookmarkStart w:name="z2289" w:id="2150"/>
    <w:p>
      <w:pPr>
        <w:spacing w:after="0"/>
        <w:ind w:left="0"/>
        <w:jc w:val="both"/>
      </w:pPr>
      <w:r>
        <w:rPr>
          <w:rFonts w:ascii="Times New Roman"/>
          <w:b w:val="false"/>
          <w:i w:val="false"/>
          <w:color w:val="000000"/>
          <w:sz w:val="28"/>
        </w:rPr>
        <w:t xml:space="preserve">
      в строке 110.12.012 указывается общая сумма доходов, освобождаемых от налогообложения согласно </w:t>
      </w:r>
      <w:r>
        <w:rPr>
          <w:rFonts w:ascii="Times New Roman"/>
          <w:b w:val="false"/>
          <w:i w:val="false"/>
          <w:color w:val="000000"/>
          <w:sz w:val="28"/>
        </w:rPr>
        <w:t>пункту 7</w:t>
      </w:r>
      <w:r>
        <w:rPr>
          <w:rFonts w:ascii="Times New Roman"/>
          <w:b w:val="false"/>
          <w:i w:val="false"/>
          <w:color w:val="000000"/>
          <w:sz w:val="28"/>
        </w:rPr>
        <w:t xml:space="preserve"> статьи 6 Конституционного закона.</w:t>
      </w:r>
    </w:p>
    <w:bookmarkEnd w:id="2150"/>
    <w:bookmarkStart w:name="z2290" w:id="2151"/>
    <w:p>
      <w:pPr>
        <w:spacing w:after="0"/>
        <w:ind w:left="0"/>
        <w:jc w:val="both"/>
      </w:pPr>
      <w:r>
        <w:rPr>
          <w:rFonts w:ascii="Times New Roman"/>
          <w:b w:val="false"/>
          <w:i w:val="false"/>
          <w:color w:val="000000"/>
          <w:sz w:val="28"/>
        </w:rPr>
        <w:t>
      70. В разделе "Всего доходов, освобождаемых от налогообложения согласно Конституционному закону":</w:t>
      </w:r>
    </w:p>
    <w:bookmarkEnd w:id="2151"/>
    <w:bookmarkStart w:name="z2291" w:id="2152"/>
    <w:p>
      <w:pPr>
        <w:spacing w:after="0"/>
        <w:ind w:left="0"/>
        <w:jc w:val="both"/>
      </w:pPr>
      <w:r>
        <w:rPr>
          <w:rFonts w:ascii="Times New Roman"/>
          <w:b w:val="false"/>
          <w:i w:val="false"/>
          <w:color w:val="000000"/>
          <w:sz w:val="28"/>
        </w:rPr>
        <w:t xml:space="preserve">
      в строке 110.12.013 указывается общая сумма доходов, освобождаемых от налогообложения согласно </w:t>
      </w:r>
      <w:r>
        <w:rPr>
          <w:rFonts w:ascii="Times New Roman"/>
          <w:b w:val="false"/>
          <w:i w:val="false"/>
          <w:color w:val="000000"/>
          <w:sz w:val="28"/>
        </w:rPr>
        <w:t>Конституционному закону</w:t>
      </w:r>
      <w:r>
        <w:rPr>
          <w:rFonts w:ascii="Times New Roman"/>
          <w:b w:val="false"/>
          <w:i w:val="false"/>
          <w:color w:val="000000"/>
          <w:sz w:val="28"/>
        </w:rPr>
        <w:t>. Определяется как 110.12.006 + 110.12.011 + 110.12.012.</w:t>
      </w:r>
    </w:p>
    <w:bookmarkEnd w:id="2152"/>
    <w:bookmarkStart w:name="z2292" w:id="2153"/>
    <w:p>
      <w:pPr>
        <w:spacing w:after="0"/>
        <w:ind w:left="0"/>
        <w:jc w:val="left"/>
      </w:pPr>
      <w:r>
        <w:rPr>
          <w:rFonts w:ascii="Times New Roman"/>
          <w:b/>
          <w:i w:val="false"/>
          <w:color w:val="000000"/>
        </w:rPr>
        <w:t xml:space="preserve"> Глава 14. Коды видов доходов, валют, стран, международных соглашений</w:t>
      </w:r>
    </w:p>
    <w:bookmarkEnd w:id="2153"/>
    <w:bookmarkStart w:name="z2293" w:id="2154"/>
    <w:p>
      <w:pPr>
        <w:spacing w:after="0"/>
        <w:ind w:left="0"/>
        <w:jc w:val="both"/>
      </w:pPr>
      <w:r>
        <w:rPr>
          <w:rFonts w:ascii="Times New Roman"/>
          <w:b w:val="false"/>
          <w:i w:val="false"/>
          <w:color w:val="000000"/>
          <w:sz w:val="28"/>
        </w:rPr>
        <w:t>
      71. При заполнении Декларации используется следующая кодировка видов доходов:</w:t>
      </w:r>
    </w:p>
    <w:bookmarkEnd w:id="2154"/>
    <w:bookmarkStart w:name="z2294" w:id="2155"/>
    <w:p>
      <w:pPr>
        <w:spacing w:after="0"/>
        <w:ind w:left="0"/>
        <w:jc w:val="both"/>
      </w:pPr>
      <w:r>
        <w:rPr>
          <w:rFonts w:ascii="Times New Roman"/>
          <w:b w:val="false"/>
          <w:i w:val="false"/>
          <w:color w:val="000000"/>
          <w:sz w:val="28"/>
        </w:rPr>
        <w:t>
      1) доходы из источников в Республике Казахстан:</w:t>
      </w:r>
    </w:p>
    <w:bookmarkEnd w:id="2155"/>
    <w:bookmarkStart w:name="z2295" w:id="2156"/>
    <w:p>
      <w:pPr>
        <w:spacing w:after="0"/>
        <w:ind w:left="0"/>
        <w:jc w:val="both"/>
      </w:pPr>
      <w:r>
        <w:rPr>
          <w:rFonts w:ascii="Times New Roman"/>
          <w:b w:val="false"/>
          <w:i w:val="false"/>
          <w:color w:val="000000"/>
          <w:sz w:val="28"/>
        </w:rPr>
        <w:t xml:space="preserve">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 </w:t>
      </w:r>
    </w:p>
    <w:bookmarkEnd w:id="2156"/>
    <w:bookmarkStart w:name="z2296" w:id="2157"/>
    <w:p>
      <w:pPr>
        <w:spacing w:after="0"/>
        <w:ind w:left="0"/>
        <w:jc w:val="both"/>
      </w:pPr>
      <w:r>
        <w:rPr>
          <w:rFonts w:ascii="Times New Roman"/>
          <w:b w:val="false"/>
          <w:i w:val="false"/>
          <w:color w:val="000000"/>
          <w:sz w:val="28"/>
        </w:rPr>
        <w:t>
      1020 – доходы от выполнения работ, оказания услуг на территории Республики Казахстан;</w:t>
      </w:r>
    </w:p>
    <w:bookmarkEnd w:id="2157"/>
    <w:bookmarkStart w:name="z2297" w:id="2158"/>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2158"/>
    <w:bookmarkStart w:name="z2298" w:id="2159"/>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включенном в перечень, утвержденный уполномоченным органом,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2159"/>
    <w:bookmarkStart w:name="z2299" w:id="2160"/>
    <w:p>
      <w:pPr>
        <w:spacing w:after="0"/>
        <w:ind w:left="0"/>
        <w:jc w:val="both"/>
      </w:pPr>
      <w:r>
        <w:rPr>
          <w:rFonts w:ascii="Times New Roman"/>
          <w:b w:val="false"/>
          <w:i w:val="false"/>
          <w:color w:val="000000"/>
          <w:sz w:val="28"/>
        </w:rPr>
        <w:t xml:space="preserve">
      1050 – доходы лица, зарегистрированного в государстве с льготным налогообложением, включенном в перечень,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в виде обязательств по полученному авансу (предоплате), при выполнении одного из следующих условий:</w:t>
      </w:r>
    </w:p>
    <w:bookmarkEnd w:id="2160"/>
    <w:bookmarkStart w:name="z2300" w:id="2161"/>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2161"/>
    <w:bookmarkStart w:name="z2301" w:id="2162"/>
    <w:p>
      <w:pPr>
        <w:spacing w:after="0"/>
        <w:ind w:left="0"/>
        <w:jc w:val="both"/>
      </w:pPr>
      <w:r>
        <w:rPr>
          <w:rFonts w:ascii="Times New Roman"/>
          <w:b w:val="false"/>
          <w:i w:val="false"/>
          <w:color w:val="000000"/>
          <w:sz w:val="28"/>
        </w:rPr>
        <w:t xml:space="preserve">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w:t>
      </w:r>
    </w:p>
    <w:bookmarkEnd w:id="2162"/>
    <w:bookmarkStart w:name="z2302" w:id="2163"/>
    <w:p>
      <w:pPr>
        <w:spacing w:after="0"/>
        <w:ind w:left="0"/>
        <w:jc w:val="both"/>
      </w:pPr>
      <w:r>
        <w:rPr>
          <w:rFonts w:ascii="Times New Roman"/>
          <w:b w:val="false"/>
          <w:i w:val="false"/>
          <w:color w:val="000000"/>
          <w:sz w:val="28"/>
        </w:rPr>
        <w:t>
      1060 – доход от прироста стоимости при реализации:</w:t>
      </w:r>
    </w:p>
    <w:bookmarkEnd w:id="2163"/>
    <w:bookmarkStart w:name="z2303" w:id="2164"/>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2164"/>
    <w:bookmarkStart w:name="z2304" w:id="2165"/>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законами Республики Казахстан;</w:t>
      </w:r>
    </w:p>
    <w:bookmarkEnd w:id="2165"/>
    <w:bookmarkStart w:name="z2305" w:id="2166"/>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2166"/>
    <w:bookmarkStart w:name="z2306" w:id="2167"/>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2167"/>
    <w:bookmarkStart w:name="z2307" w:id="2168"/>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2168"/>
    <w:bookmarkStart w:name="z2308" w:id="2169"/>
    <w:p>
      <w:pPr>
        <w:spacing w:after="0"/>
        <w:ind w:left="0"/>
        <w:jc w:val="both"/>
      </w:pPr>
      <w:r>
        <w:rPr>
          <w:rFonts w:ascii="Times New Roman"/>
          <w:b w:val="false"/>
          <w:i w:val="false"/>
          <w:color w:val="000000"/>
          <w:sz w:val="28"/>
        </w:rPr>
        <w:t xml:space="preserve">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 </w:t>
      </w:r>
    </w:p>
    <w:bookmarkEnd w:id="2169"/>
    <w:bookmarkStart w:name="z2309" w:id="2170"/>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2170"/>
    <w:bookmarkStart w:name="z2310" w:id="2171"/>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законами Республики Казахстан;</w:t>
      </w:r>
    </w:p>
    <w:bookmarkEnd w:id="2171"/>
    <w:bookmarkStart w:name="z2311" w:id="2172"/>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 получаемые от эмитента-резидента;</w:t>
      </w:r>
    </w:p>
    <w:bookmarkEnd w:id="2172"/>
    <w:bookmarkStart w:name="z2312" w:id="2173"/>
    <w:p>
      <w:pPr>
        <w:spacing w:after="0"/>
        <w:ind w:left="0"/>
        <w:jc w:val="both"/>
      </w:pPr>
      <w:r>
        <w:rPr>
          <w:rFonts w:ascii="Times New Roman"/>
          <w:b w:val="false"/>
          <w:i w:val="false"/>
          <w:color w:val="000000"/>
          <w:sz w:val="28"/>
        </w:rPr>
        <w:t xml:space="preserve">
      1120 – доход в виде вознаграждений по долговым ценным бумагам, получаемый от эмитента; </w:t>
      </w:r>
    </w:p>
    <w:bookmarkEnd w:id="2173"/>
    <w:bookmarkStart w:name="z2313" w:id="2174"/>
    <w:p>
      <w:pPr>
        <w:spacing w:after="0"/>
        <w:ind w:left="0"/>
        <w:jc w:val="both"/>
      </w:pPr>
      <w:r>
        <w:rPr>
          <w:rFonts w:ascii="Times New Roman"/>
          <w:b w:val="false"/>
          <w:i w:val="false"/>
          <w:color w:val="000000"/>
          <w:sz w:val="28"/>
        </w:rPr>
        <w:t>
      1130 – доход в виде роялти;</w:t>
      </w:r>
    </w:p>
    <w:bookmarkEnd w:id="2174"/>
    <w:bookmarkStart w:name="z2314" w:id="2175"/>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2175"/>
    <w:bookmarkStart w:name="z2315" w:id="2176"/>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2176"/>
    <w:bookmarkStart w:name="z2316" w:id="2177"/>
    <w:p>
      <w:pPr>
        <w:spacing w:after="0"/>
        <w:ind w:left="0"/>
        <w:jc w:val="both"/>
      </w:pPr>
      <w:r>
        <w:rPr>
          <w:rFonts w:ascii="Times New Roman"/>
          <w:b w:val="false"/>
          <w:i w:val="false"/>
          <w:color w:val="000000"/>
          <w:sz w:val="28"/>
        </w:rPr>
        <w:t xml:space="preserve">
      1160 – доход в виде страховых премий, выплачиваемый по договорам страхования или перестрахования рисков, возникающих в Республике Казахстан; </w:t>
      </w:r>
    </w:p>
    <w:bookmarkEnd w:id="2177"/>
    <w:bookmarkStart w:name="z2317" w:id="2178"/>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2178"/>
    <w:bookmarkStart w:name="z2318" w:id="2179"/>
    <w:p>
      <w:pPr>
        <w:spacing w:after="0"/>
        <w:ind w:left="0"/>
        <w:jc w:val="both"/>
      </w:pPr>
      <w:r>
        <w:rPr>
          <w:rFonts w:ascii="Times New Roman"/>
          <w:b w:val="false"/>
          <w:i w:val="false"/>
          <w:color w:val="000000"/>
          <w:sz w:val="28"/>
        </w:rPr>
        <w:t xml:space="preserve">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w:t>
      </w:r>
    </w:p>
    <w:bookmarkEnd w:id="2179"/>
    <w:bookmarkStart w:name="z2319" w:id="2180"/>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2180"/>
    <w:bookmarkStart w:name="z2320" w:id="2181"/>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2181"/>
    <w:bookmarkStart w:name="z2321" w:id="2182"/>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от 23 ноября 2015 года на основании разрешения трудовому иммигранту;</w:t>
      </w:r>
    </w:p>
    <w:bookmarkEnd w:id="2182"/>
    <w:bookmarkStart w:name="z2322" w:id="2183"/>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2183"/>
    <w:bookmarkStart w:name="z2323" w:id="2184"/>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2184"/>
    <w:bookmarkStart w:name="z2324" w:id="2185"/>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2185"/>
    <w:bookmarkStart w:name="z2325" w:id="2186"/>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2186"/>
    <w:bookmarkStart w:name="z2326" w:id="2187"/>
    <w:p>
      <w:pPr>
        <w:spacing w:after="0"/>
        <w:ind w:left="0"/>
        <w:jc w:val="both"/>
      </w:pPr>
      <w:r>
        <w:rPr>
          <w:rFonts w:ascii="Times New Roman"/>
          <w:b w:val="false"/>
          <w:i w:val="false"/>
          <w:color w:val="000000"/>
          <w:sz w:val="28"/>
        </w:rPr>
        <w:t xml:space="preserve">
      1260 – пенсионные выплаты, осуществляемые накопительным пенсионным фондом-резидентом; </w:t>
      </w:r>
    </w:p>
    <w:bookmarkEnd w:id="2187"/>
    <w:bookmarkStart w:name="z2327" w:id="2188"/>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2188"/>
    <w:bookmarkStart w:name="z2328" w:id="2189"/>
    <w:p>
      <w:pPr>
        <w:spacing w:after="0"/>
        <w:ind w:left="0"/>
        <w:jc w:val="both"/>
      </w:pPr>
      <w:r>
        <w:rPr>
          <w:rFonts w:ascii="Times New Roman"/>
          <w:b w:val="false"/>
          <w:i w:val="false"/>
          <w:color w:val="000000"/>
          <w:sz w:val="28"/>
        </w:rPr>
        <w:t xml:space="preserve">
      1280 – доход в виде выигрыша; </w:t>
      </w:r>
    </w:p>
    <w:bookmarkEnd w:id="2189"/>
    <w:bookmarkStart w:name="z2329" w:id="2190"/>
    <w:p>
      <w:pPr>
        <w:spacing w:after="0"/>
        <w:ind w:left="0"/>
        <w:jc w:val="both"/>
      </w:pPr>
      <w:r>
        <w:rPr>
          <w:rFonts w:ascii="Times New Roman"/>
          <w:b w:val="false"/>
          <w:i w:val="false"/>
          <w:color w:val="000000"/>
          <w:sz w:val="28"/>
        </w:rPr>
        <w:t xml:space="preserve">
      1290 – доход, от оказания независимых личных (профессиональных) услуг в Республике Казахстан; </w:t>
      </w:r>
    </w:p>
    <w:bookmarkEnd w:id="2190"/>
    <w:bookmarkStart w:name="z2330" w:id="2191"/>
    <w:p>
      <w:pPr>
        <w:spacing w:after="0"/>
        <w:ind w:left="0"/>
        <w:jc w:val="both"/>
      </w:pPr>
      <w:r>
        <w:rPr>
          <w:rFonts w:ascii="Times New Roman"/>
          <w:b w:val="false"/>
          <w:i w:val="false"/>
          <w:color w:val="000000"/>
          <w:sz w:val="28"/>
        </w:rPr>
        <w:t xml:space="preserve">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 </w:t>
      </w:r>
    </w:p>
    <w:bookmarkEnd w:id="2191"/>
    <w:bookmarkStart w:name="z2331" w:id="2192"/>
    <w:p>
      <w:pPr>
        <w:spacing w:after="0"/>
        <w:ind w:left="0"/>
        <w:jc w:val="both"/>
      </w:pPr>
      <w:r>
        <w:rPr>
          <w:rFonts w:ascii="Times New Roman"/>
          <w:b w:val="false"/>
          <w:i w:val="false"/>
          <w:color w:val="000000"/>
          <w:sz w:val="28"/>
        </w:rPr>
        <w:t>
      1310 – доход по производным финансовым инструментам;</w:t>
      </w:r>
    </w:p>
    <w:bookmarkEnd w:id="2192"/>
    <w:bookmarkStart w:name="z2332" w:id="2193"/>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2193"/>
    <w:bookmarkStart w:name="z2333" w:id="2194"/>
    <w:p>
      <w:pPr>
        <w:spacing w:after="0"/>
        <w:ind w:left="0"/>
        <w:jc w:val="both"/>
      </w:pPr>
      <w:r>
        <w:rPr>
          <w:rFonts w:ascii="Times New Roman"/>
          <w:b w:val="false"/>
          <w:i w:val="false"/>
          <w:color w:val="000000"/>
          <w:sz w:val="28"/>
        </w:rPr>
        <w:t xml:space="preserve">
      1330 – доход по инвестиционному депозиту, размещенному в исламском банке; </w:t>
      </w:r>
    </w:p>
    <w:bookmarkEnd w:id="2194"/>
    <w:bookmarkStart w:name="z2334" w:id="2195"/>
    <w:p>
      <w:pPr>
        <w:spacing w:after="0"/>
        <w:ind w:left="0"/>
        <w:jc w:val="both"/>
      </w:pPr>
      <w:r>
        <w:rPr>
          <w:rFonts w:ascii="Times New Roman"/>
          <w:b w:val="false"/>
          <w:i w:val="false"/>
          <w:color w:val="000000"/>
          <w:sz w:val="28"/>
        </w:rPr>
        <w:t xml:space="preserve">
      1340 – доходы от списания обязательств; </w:t>
      </w:r>
    </w:p>
    <w:bookmarkEnd w:id="2195"/>
    <w:bookmarkStart w:name="z2335" w:id="2196"/>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2196"/>
    <w:bookmarkStart w:name="z2336" w:id="2197"/>
    <w:p>
      <w:pPr>
        <w:spacing w:after="0"/>
        <w:ind w:left="0"/>
        <w:jc w:val="both"/>
      </w:pPr>
      <w:r>
        <w:rPr>
          <w:rFonts w:ascii="Times New Roman"/>
          <w:b w:val="false"/>
          <w:i w:val="false"/>
          <w:color w:val="000000"/>
          <w:sz w:val="28"/>
        </w:rPr>
        <w:t xml:space="preserve">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 </w:t>
      </w:r>
    </w:p>
    <w:bookmarkEnd w:id="2197"/>
    <w:bookmarkStart w:name="z2337" w:id="2198"/>
    <w:p>
      <w:pPr>
        <w:spacing w:after="0"/>
        <w:ind w:left="0"/>
        <w:jc w:val="both"/>
      </w:pPr>
      <w:r>
        <w:rPr>
          <w:rFonts w:ascii="Times New Roman"/>
          <w:b w:val="false"/>
          <w:i w:val="false"/>
          <w:color w:val="000000"/>
          <w:sz w:val="28"/>
        </w:rPr>
        <w:t xml:space="preserve">
      1370 – доходы за согласие ограничить или прекратить предпринимательскую деятельность в Республике Казахстан; </w:t>
      </w:r>
    </w:p>
    <w:bookmarkEnd w:id="2198"/>
    <w:bookmarkStart w:name="z2338" w:id="2199"/>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2199"/>
    <w:bookmarkStart w:name="z2339" w:id="2200"/>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2200"/>
    <w:bookmarkStart w:name="z2340" w:id="2201"/>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2201"/>
    <w:bookmarkStart w:name="z2341" w:id="2202"/>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2202"/>
    <w:bookmarkStart w:name="z2342" w:id="2203"/>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в Республике Казахстан;</w:t>
      </w:r>
    </w:p>
    <w:bookmarkEnd w:id="2203"/>
    <w:bookmarkStart w:name="z2343" w:id="2204"/>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2204"/>
    <w:bookmarkStart w:name="z2344" w:id="2205"/>
    <w:p>
      <w:pPr>
        <w:spacing w:after="0"/>
        <w:ind w:left="0"/>
        <w:jc w:val="both"/>
      </w:pPr>
      <w:r>
        <w:rPr>
          <w:rFonts w:ascii="Times New Roman"/>
          <w:b w:val="false"/>
          <w:i w:val="false"/>
          <w:color w:val="000000"/>
          <w:sz w:val="28"/>
        </w:rPr>
        <w:t xml:space="preserve">
      1440 – доходы от продажи предприятия как имущественного комплекса в Республике Казахстан; </w:t>
      </w:r>
    </w:p>
    <w:bookmarkEnd w:id="2205"/>
    <w:bookmarkStart w:name="z2345" w:id="2206"/>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2206"/>
    <w:bookmarkStart w:name="z2346" w:id="2207"/>
    <w:p>
      <w:pPr>
        <w:spacing w:after="0"/>
        <w:ind w:left="0"/>
        <w:jc w:val="both"/>
      </w:pPr>
      <w:r>
        <w:rPr>
          <w:rFonts w:ascii="Times New Roman"/>
          <w:b w:val="false"/>
          <w:i w:val="false"/>
          <w:color w:val="000000"/>
          <w:sz w:val="28"/>
        </w:rPr>
        <w:t xml:space="preserve">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 </w:t>
      </w:r>
    </w:p>
    <w:bookmarkEnd w:id="2207"/>
    <w:bookmarkStart w:name="z2347" w:id="2208"/>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2208"/>
    <w:bookmarkStart w:name="z2348" w:id="2209"/>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2209"/>
    <w:bookmarkStart w:name="z2349" w:id="2210"/>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2210"/>
    <w:bookmarkStart w:name="z2350" w:id="2211"/>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2211"/>
    <w:bookmarkStart w:name="z2351" w:id="2212"/>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2212"/>
    <w:bookmarkStart w:name="z2352" w:id="2213"/>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а также иные доходы, получаемые резидентом от нерезидента, зарегистрированного в таком государстве; </w:t>
      </w:r>
    </w:p>
    <w:bookmarkEnd w:id="2213"/>
    <w:bookmarkStart w:name="z2353" w:id="2214"/>
    <w:p>
      <w:pPr>
        <w:spacing w:after="0"/>
        <w:ind w:left="0"/>
        <w:jc w:val="both"/>
      </w:pPr>
      <w:r>
        <w:rPr>
          <w:rFonts w:ascii="Times New Roman"/>
          <w:b w:val="false"/>
          <w:i w:val="false"/>
          <w:color w:val="000000"/>
          <w:sz w:val="28"/>
        </w:rPr>
        <w:t xml:space="preserve">
      2050 – доходы от осуществления совместной деятельности за пределами Республики Казахстан; </w:t>
      </w:r>
    </w:p>
    <w:bookmarkEnd w:id="2214"/>
    <w:bookmarkStart w:name="z2354" w:id="2215"/>
    <w:p>
      <w:pPr>
        <w:spacing w:after="0"/>
        <w:ind w:left="0"/>
        <w:jc w:val="both"/>
      </w:pPr>
      <w:r>
        <w:rPr>
          <w:rFonts w:ascii="Times New Roman"/>
          <w:b w:val="false"/>
          <w:i w:val="false"/>
          <w:color w:val="000000"/>
          <w:sz w:val="28"/>
        </w:rPr>
        <w:t>
      2060 – доходы от прироста стоимости при реализации:</w:t>
      </w:r>
    </w:p>
    <w:bookmarkEnd w:id="2215"/>
    <w:bookmarkStart w:name="z2355" w:id="2216"/>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2216"/>
    <w:bookmarkStart w:name="z2356" w:id="2217"/>
    <w:p>
      <w:pPr>
        <w:spacing w:after="0"/>
        <w:ind w:left="0"/>
        <w:jc w:val="both"/>
      </w:pPr>
      <w:r>
        <w:rPr>
          <w:rFonts w:ascii="Times New Roman"/>
          <w:b w:val="false"/>
          <w:i w:val="false"/>
          <w:color w:val="000000"/>
          <w:sz w:val="28"/>
        </w:rPr>
        <w:t xml:space="preserve">
      реализации долей участия в юридическом лице-нерезиденте, консорциуме, расположенном за пределами Республики Казахстан; </w:t>
      </w:r>
    </w:p>
    <w:bookmarkEnd w:id="2217"/>
    <w:bookmarkStart w:name="z2357" w:id="2218"/>
    <w:p>
      <w:pPr>
        <w:spacing w:after="0"/>
        <w:ind w:left="0"/>
        <w:jc w:val="both"/>
      </w:pPr>
      <w:r>
        <w:rPr>
          <w:rFonts w:ascii="Times New Roman"/>
          <w:b w:val="false"/>
          <w:i w:val="false"/>
          <w:color w:val="000000"/>
          <w:sz w:val="28"/>
        </w:rPr>
        <w:t>
      реализации акций, выпущенных нерезидентом, если более 50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2218"/>
    <w:bookmarkStart w:name="z2358" w:id="2219"/>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2219"/>
    <w:bookmarkStart w:name="z2359" w:id="2220"/>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2220"/>
    <w:bookmarkStart w:name="z2360" w:id="2221"/>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2221"/>
    <w:bookmarkStart w:name="z2361" w:id="2222"/>
    <w:p>
      <w:pPr>
        <w:spacing w:after="0"/>
        <w:ind w:left="0"/>
        <w:jc w:val="both"/>
      </w:pPr>
      <w:r>
        <w:rPr>
          <w:rFonts w:ascii="Times New Roman"/>
          <w:b w:val="false"/>
          <w:i w:val="false"/>
          <w:color w:val="000000"/>
          <w:sz w:val="28"/>
        </w:rPr>
        <w:t>
      2090 – доход в виде неустойки (штрафы, пени) и других видов санкций, кроме возвращенных из бюджета необоснованно удержанных ранее штрафов;</w:t>
      </w:r>
    </w:p>
    <w:bookmarkEnd w:id="2222"/>
    <w:bookmarkStart w:name="z2362" w:id="2223"/>
    <w:p>
      <w:pPr>
        <w:spacing w:after="0"/>
        <w:ind w:left="0"/>
        <w:jc w:val="both"/>
      </w:pPr>
      <w:r>
        <w:rPr>
          <w:rFonts w:ascii="Times New Roman"/>
          <w:b w:val="false"/>
          <w:i w:val="false"/>
          <w:color w:val="000000"/>
          <w:sz w:val="28"/>
        </w:rPr>
        <w:t xml:space="preserve">
      2010 – доходы в форме дивидендов, поступающих от юридического лица-нерезидента; </w:t>
      </w:r>
    </w:p>
    <w:bookmarkEnd w:id="2223"/>
    <w:bookmarkStart w:name="z2363" w:id="2224"/>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2224"/>
    <w:bookmarkStart w:name="z2364" w:id="2225"/>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2225"/>
    <w:bookmarkStart w:name="z2365" w:id="2226"/>
    <w:p>
      <w:pPr>
        <w:spacing w:after="0"/>
        <w:ind w:left="0"/>
        <w:jc w:val="both"/>
      </w:pPr>
      <w:r>
        <w:rPr>
          <w:rFonts w:ascii="Times New Roman"/>
          <w:b w:val="false"/>
          <w:i w:val="false"/>
          <w:color w:val="000000"/>
          <w:sz w:val="28"/>
        </w:rPr>
        <w:t xml:space="preserve">
      2130 – доходы в форме роялти, получаемые от нерезидента; </w:t>
      </w:r>
    </w:p>
    <w:bookmarkEnd w:id="2226"/>
    <w:bookmarkStart w:name="z2366" w:id="2227"/>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2227"/>
    <w:bookmarkStart w:name="z2367" w:id="2228"/>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2228"/>
    <w:bookmarkStart w:name="z2368" w:id="2229"/>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2229"/>
    <w:bookmarkStart w:name="z2369" w:id="2230"/>
    <w:p>
      <w:pPr>
        <w:spacing w:after="0"/>
        <w:ind w:left="0"/>
        <w:jc w:val="both"/>
      </w:pPr>
      <w:r>
        <w:rPr>
          <w:rFonts w:ascii="Times New Roman"/>
          <w:b w:val="false"/>
          <w:i w:val="false"/>
          <w:color w:val="000000"/>
          <w:sz w:val="28"/>
        </w:rPr>
        <w:t xml:space="preserve">
      2170 – доходы от оказания транспортных услуг в международных перевозках, получаемые от нерезидента; </w:t>
      </w:r>
    </w:p>
    <w:bookmarkEnd w:id="2230"/>
    <w:bookmarkStart w:name="z2370" w:id="2231"/>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2231"/>
    <w:bookmarkStart w:name="z2371" w:id="2232"/>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2232"/>
    <w:bookmarkStart w:name="z2372" w:id="2233"/>
    <w:p>
      <w:pPr>
        <w:spacing w:after="0"/>
        <w:ind w:left="0"/>
        <w:jc w:val="both"/>
      </w:pPr>
      <w:r>
        <w:rPr>
          <w:rFonts w:ascii="Times New Roman"/>
          <w:b w:val="false"/>
          <w:i w:val="false"/>
          <w:color w:val="000000"/>
          <w:sz w:val="28"/>
        </w:rPr>
        <w:t xml:space="preserve">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 </w:t>
      </w:r>
    </w:p>
    <w:bookmarkEnd w:id="2233"/>
    <w:bookmarkStart w:name="z2373" w:id="2234"/>
    <w:p>
      <w:pPr>
        <w:spacing w:after="0"/>
        <w:ind w:left="0"/>
        <w:jc w:val="both"/>
      </w:pPr>
      <w:r>
        <w:rPr>
          <w:rFonts w:ascii="Times New Roman"/>
          <w:b w:val="false"/>
          <w:i w:val="false"/>
          <w:color w:val="000000"/>
          <w:sz w:val="28"/>
        </w:rPr>
        <w:t xml:space="preserve">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 </w:t>
      </w:r>
    </w:p>
    <w:bookmarkEnd w:id="2234"/>
    <w:bookmarkStart w:name="z2374" w:id="2235"/>
    <w:p>
      <w:pPr>
        <w:spacing w:after="0"/>
        <w:ind w:left="0"/>
        <w:jc w:val="both"/>
      </w:pPr>
      <w:r>
        <w:rPr>
          <w:rFonts w:ascii="Times New Roman"/>
          <w:b w:val="false"/>
          <w:i w:val="false"/>
          <w:color w:val="000000"/>
          <w:sz w:val="28"/>
        </w:rPr>
        <w:t xml:space="preserve">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 </w:t>
      </w:r>
    </w:p>
    <w:bookmarkEnd w:id="2235"/>
    <w:bookmarkStart w:name="z2375" w:id="2236"/>
    <w:p>
      <w:pPr>
        <w:spacing w:after="0"/>
        <w:ind w:left="0"/>
        <w:jc w:val="both"/>
      </w:pPr>
      <w:r>
        <w:rPr>
          <w:rFonts w:ascii="Times New Roman"/>
          <w:b w:val="false"/>
          <w:i w:val="false"/>
          <w:color w:val="000000"/>
          <w:sz w:val="28"/>
        </w:rPr>
        <w:t xml:space="preserve">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 </w:t>
      </w:r>
    </w:p>
    <w:bookmarkEnd w:id="2236"/>
    <w:bookmarkStart w:name="z2376" w:id="2237"/>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2237"/>
    <w:bookmarkStart w:name="z2377" w:id="2238"/>
    <w:p>
      <w:pPr>
        <w:spacing w:after="0"/>
        <w:ind w:left="0"/>
        <w:jc w:val="both"/>
      </w:pPr>
      <w:r>
        <w:rPr>
          <w:rFonts w:ascii="Times New Roman"/>
          <w:b w:val="false"/>
          <w:i w:val="false"/>
          <w:color w:val="000000"/>
          <w:sz w:val="28"/>
        </w:rPr>
        <w:t xml:space="preserve">
      2250 – доходы физического лица-резидента от деятельности в Республике Казахстан в виде материальной выгоды, полученной от работодателя-нерезидента; </w:t>
      </w:r>
    </w:p>
    <w:bookmarkEnd w:id="2238"/>
    <w:bookmarkStart w:name="z2378" w:id="2239"/>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2239"/>
    <w:bookmarkStart w:name="z2379" w:id="2240"/>
    <w:p>
      <w:pPr>
        <w:spacing w:after="0"/>
        <w:ind w:left="0"/>
        <w:jc w:val="both"/>
      </w:pPr>
      <w:r>
        <w:rPr>
          <w:rFonts w:ascii="Times New Roman"/>
          <w:b w:val="false"/>
          <w:i w:val="false"/>
          <w:color w:val="000000"/>
          <w:sz w:val="28"/>
        </w:rPr>
        <w:t xml:space="preserve">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 </w:t>
      </w:r>
    </w:p>
    <w:bookmarkEnd w:id="2240"/>
    <w:bookmarkStart w:name="z2380" w:id="2241"/>
    <w:p>
      <w:pPr>
        <w:spacing w:after="0"/>
        <w:ind w:left="0"/>
        <w:jc w:val="both"/>
      </w:pPr>
      <w:r>
        <w:rPr>
          <w:rFonts w:ascii="Times New Roman"/>
          <w:b w:val="false"/>
          <w:i w:val="false"/>
          <w:color w:val="000000"/>
          <w:sz w:val="28"/>
        </w:rPr>
        <w:t>
      2280 – выигрыши, выплачиваемые нерезидентом;</w:t>
      </w:r>
    </w:p>
    <w:bookmarkEnd w:id="2241"/>
    <w:bookmarkStart w:name="z2381" w:id="2242"/>
    <w:p>
      <w:pPr>
        <w:spacing w:after="0"/>
        <w:ind w:left="0"/>
        <w:jc w:val="both"/>
      </w:pPr>
      <w:r>
        <w:rPr>
          <w:rFonts w:ascii="Times New Roman"/>
          <w:b w:val="false"/>
          <w:i w:val="false"/>
          <w:color w:val="000000"/>
          <w:sz w:val="28"/>
        </w:rPr>
        <w:t xml:space="preserve">
      2290 – доходы от оказания независимых личных (профессиональных) услуг за пределами Республики Казахстан; </w:t>
      </w:r>
    </w:p>
    <w:bookmarkEnd w:id="2242"/>
    <w:bookmarkStart w:name="z2382" w:id="2243"/>
    <w:p>
      <w:pPr>
        <w:spacing w:after="0"/>
        <w:ind w:left="0"/>
        <w:jc w:val="both"/>
      </w:pPr>
      <w:r>
        <w:rPr>
          <w:rFonts w:ascii="Times New Roman"/>
          <w:b w:val="false"/>
          <w:i w:val="false"/>
          <w:color w:val="000000"/>
          <w:sz w:val="28"/>
        </w:rPr>
        <w:t xml:space="preserve">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 </w:t>
      </w:r>
    </w:p>
    <w:bookmarkEnd w:id="2243"/>
    <w:bookmarkStart w:name="z2383" w:id="2244"/>
    <w:p>
      <w:pPr>
        <w:spacing w:after="0"/>
        <w:ind w:left="0"/>
        <w:jc w:val="both"/>
      </w:pPr>
      <w:r>
        <w:rPr>
          <w:rFonts w:ascii="Times New Roman"/>
          <w:b w:val="false"/>
          <w:i w:val="false"/>
          <w:color w:val="000000"/>
          <w:sz w:val="28"/>
        </w:rPr>
        <w:t>
      2310 – доходы по производным финансовым инструментам;</w:t>
      </w:r>
    </w:p>
    <w:bookmarkEnd w:id="2244"/>
    <w:bookmarkStart w:name="z2384" w:id="2245"/>
    <w:p>
      <w:pPr>
        <w:spacing w:after="0"/>
        <w:ind w:left="0"/>
        <w:jc w:val="both"/>
      </w:pPr>
      <w:r>
        <w:rPr>
          <w:rFonts w:ascii="Times New Roman"/>
          <w:b w:val="false"/>
          <w:i w:val="false"/>
          <w:color w:val="000000"/>
          <w:sz w:val="28"/>
        </w:rPr>
        <w:t xml:space="preserve">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 </w:t>
      </w:r>
    </w:p>
    <w:bookmarkEnd w:id="2245"/>
    <w:bookmarkStart w:name="z2385" w:id="2246"/>
    <w:p>
      <w:pPr>
        <w:spacing w:after="0"/>
        <w:ind w:left="0"/>
        <w:jc w:val="both"/>
      </w:pPr>
      <w:r>
        <w:rPr>
          <w:rFonts w:ascii="Times New Roman"/>
          <w:b w:val="false"/>
          <w:i w:val="false"/>
          <w:color w:val="000000"/>
          <w:sz w:val="28"/>
        </w:rPr>
        <w:t xml:space="preserve">
      2330 – доход по инвестиционному депозиту, размещенному в исламском банке-нерезиденте; </w:t>
      </w:r>
    </w:p>
    <w:bookmarkEnd w:id="2246"/>
    <w:bookmarkStart w:name="z2386" w:id="2247"/>
    <w:p>
      <w:pPr>
        <w:spacing w:after="0"/>
        <w:ind w:left="0"/>
        <w:jc w:val="both"/>
      </w:pPr>
      <w:r>
        <w:rPr>
          <w:rFonts w:ascii="Times New Roman"/>
          <w:b w:val="false"/>
          <w:i w:val="false"/>
          <w:color w:val="000000"/>
          <w:sz w:val="28"/>
        </w:rPr>
        <w:t xml:space="preserve">
      2340 – доходы от списания обязательств; </w:t>
      </w:r>
    </w:p>
    <w:bookmarkEnd w:id="2247"/>
    <w:bookmarkStart w:name="z2387" w:id="2248"/>
    <w:p>
      <w:pPr>
        <w:spacing w:after="0"/>
        <w:ind w:left="0"/>
        <w:jc w:val="both"/>
      </w:pPr>
      <w:r>
        <w:rPr>
          <w:rFonts w:ascii="Times New Roman"/>
          <w:b w:val="false"/>
          <w:i w:val="false"/>
          <w:color w:val="000000"/>
          <w:sz w:val="28"/>
        </w:rPr>
        <w:t xml:space="preserve">
      2350 – доходы по сомнительным обязательствам, понесенные за пределами Республики Казахстан; </w:t>
      </w:r>
    </w:p>
    <w:bookmarkEnd w:id="2248"/>
    <w:bookmarkStart w:name="z2388" w:id="2249"/>
    <w:p>
      <w:pPr>
        <w:spacing w:after="0"/>
        <w:ind w:left="0"/>
        <w:jc w:val="both"/>
      </w:pPr>
      <w:r>
        <w:rPr>
          <w:rFonts w:ascii="Times New Roman"/>
          <w:b w:val="false"/>
          <w:i w:val="false"/>
          <w:color w:val="000000"/>
          <w:sz w:val="28"/>
        </w:rPr>
        <w:t xml:space="preserve">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 </w:t>
      </w:r>
    </w:p>
    <w:bookmarkEnd w:id="2249"/>
    <w:bookmarkStart w:name="z2389" w:id="2250"/>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2250"/>
    <w:bookmarkStart w:name="z2390" w:id="2251"/>
    <w:p>
      <w:pPr>
        <w:spacing w:after="0"/>
        <w:ind w:left="0"/>
        <w:jc w:val="both"/>
      </w:pPr>
      <w:r>
        <w:rPr>
          <w:rFonts w:ascii="Times New Roman"/>
          <w:b w:val="false"/>
          <w:i w:val="false"/>
          <w:color w:val="000000"/>
          <w:sz w:val="28"/>
        </w:rPr>
        <w:t xml:space="preserve">
      2380 – доходы от выбытия фиксированных активов за пределами Республики Казахстан; </w:t>
      </w:r>
    </w:p>
    <w:bookmarkEnd w:id="2251"/>
    <w:bookmarkStart w:name="z2391" w:id="2252"/>
    <w:p>
      <w:pPr>
        <w:spacing w:after="0"/>
        <w:ind w:left="0"/>
        <w:jc w:val="both"/>
      </w:pPr>
      <w:r>
        <w:rPr>
          <w:rFonts w:ascii="Times New Roman"/>
          <w:b w:val="false"/>
          <w:i w:val="false"/>
          <w:color w:val="000000"/>
          <w:sz w:val="28"/>
        </w:rPr>
        <w:t xml:space="preserve">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 </w:t>
      </w:r>
    </w:p>
    <w:bookmarkEnd w:id="2252"/>
    <w:bookmarkStart w:name="z2392" w:id="2253"/>
    <w:p>
      <w:pPr>
        <w:spacing w:after="0"/>
        <w:ind w:left="0"/>
        <w:jc w:val="both"/>
      </w:pPr>
      <w:r>
        <w:rPr>
          <w:rFonts w:ascii="Times New Roman"/>
          <w:b w:val="false"/>
          <w:i w:val="false"/>
          <w:color w:val="000000"/>
          <w:sz w:val="28"/>
        </w:rPr>
        <w:t xml:space="preserve">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2253"/>
    <w:bookmarkStart w:name="z2393" w:id="2254"/>
    <w:p>
      <w:pPr>
        <w:spacing w:after="0"/>
        <w:ind w:left="0"/>
        <w:jc w:val="both"/>
      </w:pPr>
      <w:r>
        <w:rPr>
          <w:rFonts w:ascii="Times New Roman"/>
          <w:b w:val="false"/>
          <w:i w:val="false"/>
          <w:color w:val="000000"/>
          <w:sz w:val="28"/>
        </w:rPr>
        <w:t xml:space="preserve">
      2410 – компенсации по ранее произведенным вычетам от нерезидента за пределами Республики Казахстан; </w:t>
      </w:r>
    </w:p>
    <w:bookmarkEnd w:id="2254"/>
    <w:bookmarkStart w:name="z2394" w:id="2255"/>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за пределами Республики Казахстан;</w:t>
      </w:r>
    </w:p>
    <w:bookmarkEnd w:id="2255"/>
    <w:bookmarkStart w:name="z2395" w:id="2256"/>
    <w:p>
      <w:pPr>
        <w:spacing w:after="0"/>
        <w:ind w:left="0"/>
        <w:jc w:val="both"/>
      </w:pPr>
      <w:r>
        <w:rPr>
          <w:rFonts w:ascii="Times New Roman"/>
          <w:b w:val="false"/>
          <w:i w:val="false"/>
          <w:color w:val="000000"/>
          <w:sz w:val="28"/>
        </w:rPr>
        <w:t xml:space="preserve">
      2430 – превышение доходов над расходами при эксплуатации объектов социальной сферы за пределами Республики Казахстан; </w:t>
      </w:r>
    </w:p>
    <w:bookmarkEnd w:id="2256"/>
    <w:bookmarkStart w:name="z2396" w:id="2257"/>
    <w:p>
      <w:pPr>
        <w:spacing w:after="0"/>
        <w:ind w:left="0"/>
        <w:jc w:val="both"/>
      </w:pPr>
      <w:r>
        <w:rPr>
          <w:rFonts w:ascii="Times New Roman"/>
          <w:b w:val="false"/>
          <w:i w:val="false"/>
          <w:color w:val="000000"/>
          <w:sz w:val="28"/>
        </w:rPr>
        <w:t xml:space="preserve">
      2440 – доходы от продажи предприятия как имущественного комплекса за пределами Республики Казахстан; </w:t>
      </w:r>
    </w:p>
    <w:bookmarkEnd w:id="2257"/>
    <w:bookmarkStart w:name="z2397" w:id="2258"/>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2258"/>
    <w:bookmarkStart w:name="z2398" w:id="2259"/>
    <w:p>
      <w:pPr>
        <w:spacing w:after="0"/>
        <w:ind w:left="0"/>
        <w:jc w:val="both"/>
      </w:pPr>
      <w:r>
        <w:rPr>
          <w:rFonts w:ascii="Times New Roman"/>
          <w:b w:val="false"/>
          <w:i w:val="false"/>
          <w:color w:val="000000"/>
          <w:sz w:val="28"/>
        </w:rPr>
        <w:t xml:space="preserve">
      2460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 </w:t>
      </w:r>
    </w:p>
    <w:bookmarkEnd w:id="2259"/>
    <w:bookmarkStart w:name="z2399" w:id="2260"/>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2260"/>
    <w:bookmarkStart w:name="z2400" w:id="2261"/>
    <w:p>
      <w:pPr>
        <w:spacing w:after="0"/>
        <w:ind w:left="0"/>
        <w:jc w:val="both"/>
      </w:pPr>
      <w:r>
        <w:rPr>
          <w:rFonts w:ascii="Times New Roman"/>
          <w:b w:val="false"/>
          <w:i w:val="false"/>
          <w:color w:val="000000"/>
          <w:sz w:val="28"/>
        </w:rPr>
        <w:t xml:space="preserve">
      72. При заполнении кода валюты используется кодировка валют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2261"/>
    <w:bookmarkStart w:name="z2401" w:id="2262"/>
    <w:p>
      <w:pPr>
        <w:spacing w:after="0"/>
        <w:ind w:left="0"/>
        <w:jc w:val="both"/>
      </w:pPr>
      <w:r>
        <w:rPr>
          <w:rFonts w:ascii="Times New Roman"/>
          <w:b w:val="false"/>
          <w:i w:val="false"/>
          <w:color w:val="000000"/>
          <w:sz w:val="28"/>
        </w:rPr>
        <w:t xml:space="preserve">
      73. При заполнении кода страны используется кодировка стран в соответствии с приложением 22 "Классификатор стран мира", утвержденным решением </w:t>
      </w:r>
      <w:r>
        <w:rPr>
          <w:rFonts w:ascii="Times New Roman"/>
          <w:b w:val="false"/>
          <w:i w:val="false"/>
          <w:color w:val="000000"/>
          <w:sz w:val="28"/>
        </w:rPr>
        <w:t>КТС № 378</w:t>
      </w:r>
      <w:r>
        <w:rPr>
          <w:rFonts w:ascii="Times New Roman"/>
          <w:b w:val="false"/>
          <w:i w:val="false"/>
          <w:color w:val="000000"/>
          <w:sz w:val="28"/>
        </w:rPr>
        <w:t>.</w:t>
      </w:r>
    </w:p>
    <w:bookmarkEnd w:id="2262"/>
    <w:bookmarkStart w:name="z2402" w:id="2263"/>
    <w:p>
      <w:pPr>
        <w:spacing w:after="0"/>
        <w:ind w:left="0"/>
        <w:jc w:val="both"/>
      </w:pPr>
      <w:r>
        <w:rPr>
          <w:rFonts w:ascii="Times New Roman"/>
          <w:b w:val="false"/>
          <w:i w:val="false"/>
          <w:color w:val="000000"/>
          <w:sz w:val="28"/>
        </w:rPr>
        <w:t>
      74. При заполнении декларации используется следующая кодировка видов международных договоров (соглашений):</w:t>
      </w:r>
    </w:p>
    <w:bookmarkEnd w:id="2263"/>
    <w:bookmarkStart w:name="z2403" w:id="2264"/>
    <w:p>
      <w:pPr>
        <w:spacing w:after="0"/>
        <w:ind w:left="0"/>
        <w:jc w:val="both"/>
      </w:pPr>
      <w:r>
        <w:rPr>
          <w:rFonts w:ascii="Times New Roman"/>
          <w:b w:val="false"/>
          <w:i w:val="false"/>
          <w:color w:val="000000"/>
          <w:sz w:val="28"/>
        </w:rPr>
        <w:t xml:space="preserve">
      01 – Конвенция об избежании двойного налогообложения и предотвращении уклонения от уплаты налогов на доход и капитал; </w:t>
      </w:r>
    </w:p>
    <w:bookmarkEnd w:id="2264"/>
    <w:bookmarkStart w:name="z2404" w:id="2265"/>
    <w:p>
      <w:pPr>
        <w:spacing w:after="0"/>
        <w:ind w:left="0"/>
        <w:jc w:val="both"/>
      </w:pPr>
      <w:r>
        <w:rPr>
          <w:rFonts w:ascii="Times New Roman"/>
          <w:b w:val="false"/>
          <w:i w:val="false"/>
          <w:color w:val="000000"/>
          <w:sz w:val="28"/>
        </w:rPr>
        <w:t>
      02 – Учредительный договор Исламского Банка Развития;</w:t>
      </w:r>
    </w:p>
    <w:bookmarkEnd w:id="2265"/>
    <w:bookmarkStart w:name="z2405" w:id="2266"/>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2266"/>
    <w:bookmarkStart w:name="z2406" w:id="2267"/>
    <w:p>
      <w:pPr>
        <w:spacing w:after="0"/>
        <w:ind w:left="0"/>
        <w:jc w:val="both"/>
      </w:pPr>
      <w:r>
        <w:rPr>
          <w:rFonts w:ascii="Times New Roman"/>
          <w:b w:val="false"/>
          <w:i w:val="false"/>
          <w:color w:val="000000"/>
          <w:sz w:val="28"/>
        </w:rPr>
        <w:t>
      04 – Учредительный договор Азиатского банка развития;</w:t>
      </w:r>
    </w:p>
    <w:bookmarkEnd w:id="2267"/>
    <w:bookmarkStart w:name="z2407" w:id="2268"/>
    <w:p>
      <w:pPr>
        <w:spacing w:after="0"/>
        <w:ind w:left="0"/>
        <w:jc w:val="both"/>
      </w:pPr>
      <w:r>
        <w:rPr>
          <w:rFonts w:ascii="Times New Roman"/>
          <w:b w:val="false"/>
          <w:i w:val="false"/>
          <w:color w:val="000000"/>
          <w:sz w:val="28"/>
        </w:rPr>
        <w:t xml:space="preserve">
      05 – Соглашение по использованию гранта на проект строительства нового правительственного здания; </w:t>
      </w:r>
    </w:p>
    <w:bookmarkEnd w:id="2268"/>
    <w:bookmarkStart w:name="z2408" w:id="2269"/>
    <w:p>
      <w:pPr>
        <w:spacing w:after="0"/>
        <w:ind w:left="0"/>
        <w:jc w:val="both"/>
      </w:pPr>
      <w:r>
        <w:rPr>
          <w:rFonts w:ascii="Times New Roman"/>
          <w:b w:val="false"/>
          <w:i w:val="false"/>
          <w:color w:val="000000"/>
          <w:sz w:val="28"/>
        </w:rPr>
        <w:t xml:space="preserve">
      06 – Соглашение о финансовом сотрудничестве; </w:t>
      </w:r>
    </w:p>
    <w:bookmarkEnd w:id="2269"/>
    <w:bookmarkStart w:name="z2409" w:id="2270"/>
    <w:p>
      <w:pPr>
        <w:spacing w:after="0"/>
        <w:ind w:left="0"/>
        <w:jc w:val="both"/>
      </w:pPr>
      <w:r>
        <w:rPr>
          <w:rFonts w:ascii="Times New Roman"/>
          <w:b w:val="false"/>
          <w:i w:val="false"/>
          <w:color w:val="000000"/>
          <w:sz w:val="28"/>
        </w:rPr>
        <w:t xml:space="preserve">
      07 – Меморандум о взаимопонимании; </w:t>
      </w:r>
    </w:p>
    <w:bookmarkEnd w:id="2270"/>
    <w:bookmarkStart w:name="z2410" w:id="2271"/>
    <w:p>
      <w:pPr>
        <w:spacing w:after="0"/>
        <w:ind w:left="0"/>
        <w:jc w:val="both"/>
      </w:pPr>
      <w:r>
        <w:rPr>
          <w:rFonts w:ascii="Times New Roman"/>
          <w:b w:val="false"/>
          <w:i w:val="false"/>
          <w:color w:val="000000"/>
          <w:sz w:val="28"/>
        </w:rPr>
        <w:t xml:space="preserve">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 </w:t>
      </w:r>
    </w:p>
    <w:bookmarkEnd w:id="2271"/>
    <w:bookmarkStart w:name="z2411" w:id="2272"/>
    <w:p>
      <w:pPr>
        <w:spacing w:after="0"/>
        <w:ind w:left="0"/>
        <w:jc w:val="both"/>
      </w:pPr>
      <w:r>
        <w:rPr>
          <w:rFonts w:ascii="Times New Roman"/>
          <w:b w:val="false"/>
          <w:i w:val="false"/>
          <w:color w:val="000000"/>
          <w:sz w:val="28"/>
        </w:rPr>
        <w:t xml:space="preserve">
      09 – Соглашение Международного банка реконструкции и развития; </w:t>
      </w:r>
    </w:p>
    <w:bookmarkEnd w:id="2272"/>
    <w:bookmarkStart w:name="z2412" w:id="2273"/>
    <w:p>
      <w:pPr>
        <w:spacing w:after="0"/>
        <w:ind w:left="0"/>
        <w:jc w:val="both"/>
      </w:pPr>
      <w:r>
        <w:rPr>
          <w:rFonts w:ascii="Times New Roman"/>
          <w:b w:val="false"/>
          <w:i w:val="false"/>
          <w:color w:val="000000"/>
          <w:sz w:val="28"/>
        </w:rPr>
        <w:t>
      10 – Соглашение Международного валютного фонда;</w:t>
      </w:r>
    </w:p>
    <w:bookmarkEnd w:id="2273"/>
    <w:bookmarkStart w:name="z2413" w:id="2274"/>
    <w:p>
      <w:pPr>
        <w:spacing w:after="0"/>
        <w:ind w:left="0"/>
        <w:jc w:val="both"/>
      </w:pPr>
      <w:r>
        <w:rPr>
          <w:rFonts w:ascii="Times New Roman"/>
          <w:b w:val="false"/>
          <w:i w:val="false"/>
          <w:color w:val="000000"/>
          <w:sz w:val="28"/>
        </w:rPr>
        <w:t>
      11 – Соглашение Международной финансовой корпорации;</w:t>
      </w:r>
    </w:p>
    <w:bookmarkEnd w:id="2274"/>
    <w:bookmarkStart w:name="z2414" w:id="2275"/>
    <w:p>
      <w:pPr>
        <w:spacing w:after="0"/>
        <w:ind w:left="0"/>
        <w:jc w:val="both"/>
      </w:pPr>
      <w:r>
        <w:rPr>
          <w:rFonts w:ascii="Times New Roman"/>
          <w:b w:val="false"/>
          <w:i w:val="false"/>
          <w:color w:val="000000"/>
          <w:sz w:val="28"/>
        </w:rPr>
        <w:t xml:space="preserve">
      12– Конвенция об урегулировании инвестиционных споров; </w:t>
      </w:r>
    </w:p>
    <w:bookmarkEnd w:id="2275"/>
    <w:bookmarkStart w:name="z2415" w:id="2276"/>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2276"/>
    <w:bookmarkStart w:name="z2416" w:id="2277"/>
    <w:p>
      <w:pPr>
        <w:spacing w:after="0"/>
        <w:ind w:left="0"/>
        <w:jc w:val="both"/>
      </w:pPr>
      <w:r>
        <w:rPr>
          <w:rFonts w:ascii="Times New Roman"/>
          <w:b w:val="false"/>
          <w:i w:val="false"/>
          <w:color w:val="000000"/>
          <w:sz w:val="28"/>
        </w:rPr>
        <w:t xml:space="preserve">
      14 – Венская конвенция о дипломатических сношениях; </w:t>
      </w:r>
    </w:p>
    <w:bookmarkEnd w:id="2277"/>
    <w:bookmarkStart w:name="z2417" w:id="2278"/>
    <w:p>
      <w:pPr>
        <w:spacing w:after="0"/>
        <w:ind w:left="0"/>
        <w:jc w:val="both"/>
      </w:pPr>
      <w:r>
        <w:rPr>
          <w:rFonts w:ascii="Times New Roman"/>
          <w:b w:val="false"/>
          <w:i w:val="false"/>
          <w:color w:val="000000"/>
          <w:sz w:val="28"/>
        </w:rPr>
        <w:t xml:space="preserve">
      15 – Договор по созданию Университета Центральной Азии; </w:t>
      </w:r>
    </w:p>
    <w:bookmarkEnd w:id="2278"/>
    <w:bookmarkStart w:name="z2418" w:id="2279"/>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2279"/>
    <w:bookmarkStart w:name="z2419" w:id="2280"/>
    <w:p>
      <w:pPr>
        <w:spacing w:after="0"/>
        <w:ind w:left="0"/>
        <w:jc w:val="both"/>
      </w:pPr>
      <w:r>
        <w:rPr>
          <w:rFonts w:ascii="Times New Roman"/>
          <w:b w:val="false"/>
          <w:i w:val="false"/>
          <w:color w:val="000000"/>
          <w:sz w:val="28"/>
        </w:rPr>
        <w:t xml:space="preserve">
      17 – Соглашение о Египетском университете исламской культуры "Нур-Мубарак"; </w:t>
      </w:r>
    </w:p>
    <w:bookmarkEnd w:id="2280"/>
    <w:bookmarkStart w:name="z2420" w:id="2281"/>
    <w:p>
      <w:pPr>
        <w:spacing w:after="0"/>
        <w:ind w:left="0"/>
        <w:jc w:val="both"/>
      </w:pPr>
      <w:r>
        <w:rPr>
          <w:rFonts w:ascii="Times New Roman"/>
          <w:b w:val="false"/>
          <w:i w:val="false"/>
          <w:color w:val="000000"/>
          <w:sz w:val="28"/>
        </w:rPr>
        <w:t>
      18 – Соглашение о воздушном сообщении;</w:t>
      </w:r>
    </w:p>
    <w:bookmarkEnd w:id="2281"/>
    <w:bookmarkStart w:name="z2421" w:id="2282"/>
    <w:p>
      <w:pPr>
        <w:spacing w:after="0"/>
        <w:ind w:left="0"/>
        <w:jc w:val="both"/>
      </w:pPr>
      <w:r>
        <w:rPr>
          <w:rFonts w:ascii="Times New Roman"/>
          <w:b w:val="false"/>
          <w:i w:val="false"/>
          <w:color w:val="000000"/>
          <w:sz w:val="28"/>
        </w:rPr>
        <w:t xml:space="preserve">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 </w:t>
      </w:r>
    </w:p>
    <w:bookmarkEnd w:id="2282"/>
    <w:bookmarkStart w:name="z2422" w:id="2283"/>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2283"/>
    <w:bookmarkStart w:name="z2423" w:id="2284"/>
    <w:p>
      <w:pPr>
        <w:spacing w:after="0"/>
        <w:ind w:left="0"/>
        <w:jc w:val="both"/>
      </w:pPr>
      <w:r>
        <w:rPr>
          <w:rFonts w:ascii="Times New Roman"/>
          <w:b w:val="false"/>
          <w:i w:val="false"/>
          <w:color w:val="000000"/>
          <w:sz w:val="28"/>
        </w:rPr>
        <w:t xml:space="preserve">
      21 – Конвенция о привилегиях и иммунитетах Евразийского экономического сообщества; </w:t>
      </w:r>
    </w:p>
    <w:bookmarkEnd w:id="2284"/>
    <w:bookmarkStart w:name="z2424" w:id="2285"/>
    <w:p>
      <w:pPr>
        <w:spacing w:after="0"/>
        <w:ind w:left="0"/>
        <w:jc w:val="both"/>
      </w:pPr>
      <w:r>
        <w:rPr>
          <w:rFonts w:ascii="Times New Roman"/>
          <w:b w:val="false"/>
          <w:i w:val="false"/>
          <w:color w:val="000000"/>
          <w:sz w:val="28"/>
        </w:rPr>
        <w:t>
      22 – иные международные договоры (соглашения, конвенции).</w:t>
      </w:r>
    </w:p>
    <w:bookmarkEnd w:id="22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18 января 2022 года № 49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13-1</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 Республики</w:t>
            </w:r>
            <w:r>
              <w:br/>
            </w:r>
            <w:r>
              <w:rPr>
                <w:rFonts w:ascii="Times New Roman"/>
                <w:b w:val="false"/>
                <w:i w:val="false"/>
                <w:color w:val="000000"/>
                <w:sz w:val="20"/>
              </w:rPr>
              <w:t>Казахстан –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427" w:id="2286"/>
    <w:p>
      <w:pPr>
        <w:spacing w:after="0"/>
        <w:ind w:left="0"/>
        <w:jc w:val="both"/>
      </w:pPr>
      <w:r>
        <w:rPr>
          <w:rFonts w:ascii="Times New Roman"/>
          <w:b w:val="false"/>
          <w:i w:val="false"/>
          <w:color w:val="000000"/>
          <w:sz w:val="28"/>
        </w:rPr>
        <w:t xml:space="preserve">
      </w:t>
      </w:r>
    </w:p>
    <w:bookmarkEnd w:id="2286"/>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28" w:id="2287"/>
    <w:p>
      <w:pPr>
        <w:spacing w:after="0"/>
        <w:ind w:left="0"/>
        <w:jc w:val="both"/>
      </w:pPr>
      <w:r>
        <w:rPr>
          <w:rFonts w:ascii="Times New Roman"/>
          <w:b w:val="false"/>
          <w:i w:val="false"/>
          <w:color w:val="000000"/>
          <w:sz w:val="28"/>
        </w:rPr>
        <w:t xml:space="preserve">
      </w:t>
      </w:r>
    </w:p>
    <w:bookmarkEnd w:id="2287"/>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29" w:id="2288"/>
    <w:p>
      <w:pPr>
        <w:spacing w:after="0"/>
        <w:ind w:left="0"/>
        <w:jc w:val="both"/>
      </w:pPr>
      <w:r>
        <w:rPr>
          <w:rFonts w:ascii="Times New Roman"/>
          <w:b w:val="false"/>
          <w:i w:val="false"/>
          <w:color w:val="000000"/>
          <w:sz w:val="28"/>
        </w:rPr>
        <w:t xml:space="preserve">
      </w:t>
      </w:r>
    </w:p>
    <w:bookmarkEnd w:id="2288"/>
    <w:p>
      <w:pPr>
        <w:spacing w:after="0"/>
        <w:ind w:left="0"/>
        <w:jc w:val="both"/>
      </w:pPr>
      <w:r>
        <w:drawing>
          <wp:inline distT="0" distB="0" distL="0" distR="0">
            <wp:extent cx="6032500" cy="885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6032500" cy="885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30" w:id="2289"/>
    <w:p>
      <w:pPr>
        <w:spacing w:after="0"/>
        <w:ind w:left="0"/>
        <w:jc w:val="both"/>
      </w:pPr>
      <w:r>
        <w:rPr>
          <w:rFonts w:ascii="Times New Roman"/>
          <w:b w:val="false"/>
          <w:i w:val="false"/>
          <w:color w:val="000000"/>
          <w:sz w:val="28"/>
        </w:rPr>
        <w:t xml:space="preserve">
      </w:t>
      </w:r>
    </w:p>
    <w:bookmarkEnd w:id="2289"/>
    <w:p>
      <w:pPr>
        <w:spacing w:after="0"/>
        <w:ind w:left="0"/>
        <w:jc w:val="both"/>
      </w:pPr>
      <w:r>
        <w:drawing>
          <wp:inline distT="0" distB="0" distL="0" distR="0">
            <wp:extent cx="5753100" cy="844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5753100" cy="844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31" w:id="2290"/>
    <w:p>
      <w:pPr>
        <w:spacing w:after="0"/>
        <w:ind w:left="0"/>
        <w:jc w:val="both"/>
      </w:pPr>
      <w:r>
        <w:rPr>
          <w:rFonts w:ascii="Times New Roman"/>
          <w:b w:val="false"/>
          <w:i w:val="false"/>
          <w:color w:val="000000"/>
          <w:sz w:val="28"/>
        </w:rPr>
        <w:t xml:space="preserve">
      </w:t>
      </w:r>
    </w:p>
    <w:bookmarkEnd w:id="2290"/>
    <w:p>
      <w:pPr>
        <w:spacing w:after="0"/>
        <w:ind w:left="0"/>
        <w:jc w:val="both"/>
      </w:pPr>
      <w:r>
        <w:drawing>
          <wp:inline distT="0" distB="0" distL="0" distR="0">
            <wp:extent cx="4762500" cy="697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4762500" cy="697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32" w:id="2291"/>
    <w:p>
      <w:pPr>
        <w:spacing w:after="0"/>
        <w:ind w:left="0"/>
        <w:jc w:val="both"/>
      </w:pPr>
      <w:r>
        <w:rPr>
          <w:rFonts w:ascii="Times New Roman"/>
          <w:b w:val="false"/>
          <w:i w:val="false"/>
          <w:color w:val="000000"/>
          <w:sz w:val="28"/>
        </w:rPr>
        <w:t xml:space="preserve">
      </w:t>
      </w:r>
    </w:p>
    <w:bookmarkEnd w:id="2291"/>
    <w:p>
      <w:pPr>
        <w:spacing w:after="0"/>
        <w:ind w:left="0"/>
        <w:jc w:val="both"/>
      </w:pPr>
      <w:r>
        <w:drawing>
          <wp:inline distT="0" distB="0" distL="0" distR="0">
            <wp:extent cx="48514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48514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33" w:id="2292"/>
    <w:p>
      <w:pPr>
        <w:spacing w:after="0"/>
        <w:ind w:left="0"/>
        <w:jc w:val="both"/>
      </w:pPr>
      <w:r>
        <w:rPr>
          <w:rFonts w:ascii="Times New Roman"/>
          <w:b w:val="false"/>
          <w:i w:val="false"/>
          <w:color w:val="000000"/>
          <w:sz w:val="28"/>
        </w:rPr>
        <w:t xml:space="preserve">
      </w:t>
      </w:r>
    </w:p>
    <w:bookmarkEnd w:id="2292"/>
    <w:p>
      <w:pPr>
        <w:spacing w:after="0"/>
        <w:ind w:left="0"/>
        <w:jc w:val="both"/>
      </w:pPr>
      <w:r>
        <w:drawing>
          <wp:inline distT="0" distB="0" distL="0" distR="0">
            <wp:extent cx="4800600" cy="703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4800600" cy="703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34" w:id="2293"/>
    <w:p>
      <w:pPr>
        <w:spacing w:after="0"/>
        <w:ind w:left="0"/>
        <w:jc w:val="both"/>
      </w:pPr>
      <w:r>
        <w:rPr>
          <w:rFonts w:ascii="Times New Roman"/>
          <w:b w:val="false"/>
          <w:i w:val="false"/>
          <w:color w:val="000000"/>
          <w:sz w:val="28"/>
        </w:rPr>
        <w:t xml:space="preserve">
      </w:t>
      </w:r>
    </w:p>
    <w:bookmarkEnd w:id="2293"/>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35" w:id="2294"/>
    <w:p>
      <w:pPr>
        <w:spacing w:after="0"/>
        <w:ind w:left="0"/>
        <w:jc w:val="both"/>
      </w:pPr>
      <w:r>
        <w:rPr>
          <w:rFonts w:ascii="Times New Roman"/>
          <w:b w:val="false"/>
          <w:i w:val="false"/>
          <w:color w:val="000000"/>
          <w:sz w:val="28"/>
        </w:rPr>
        <w:t xml:space="preserve">
      </w:t>
      </w:r>
    </w:p>
    <w:bookmarkEnd w:id="2294"/>
    <w:p>
      <w:pPr>
        <w:spacing w:after="0"/>
        <w:ind w:left="0"/>
        <w:jc w:val="both"/>
      </w:pPr>
      <w:r>
        <w:drawing>
          <wp:inline distT="0" distB="0" distL="0" distR="0">
            <wp:extent cx="7810500" cy="947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947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36" w:id="2295"/>
    <w:p>
      <w:pPr>
        <w:spacing w:after="0"/>
        <w:ind w:left="0"/>
        <w:jc w:val="both"/>
      </w:pPr>
      <w:r>
        <w:rPr>
          <w:rFonts w:ascii="Times New Roman"/>
          <w:b w:val="false"/>
          <w:i w:val="false"/>
          <w:color w:val="000000"/>
          <w:sz w:val="28"/>
        </w:rPr>
        <w:t xml:space="preserve">
      </w:t>
      </w:r>
    </w:p>
    <w:bookmarkEnd w:id="2295"/>
    <w:p>
      <w:pPr>
        <w:spacing w:after="0"/>
        <w:ind w:left="0"/>
        <w:jc w:val="both"/>
      </w:pPr>
      <w:r>
        <w:drawing>
          <wp:inline distT="0" distB="0" distL="0" distR="0">
            <wp:extent cx="48514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48514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37" w:id="2296"/>
    <w:p>
      <w:pPr>
        <w:spacing w:after="0"/>
        <w:ind w:left="0"/>
        <w:jc w:val="both"/>
      </w:pPr>
      <w:r>
        <w:rPr>
          <w:rFonts w:ascii="Times New Roman"/>
          <w:b w:val="false"/>
          <w:i w:val="false"/>
          <w:color w:val="000000"/>
          <w:sz w:val="28"/>
        </w:rPr>
        <w:t xml:space="preserve">
      </w:t>
      </w:r>
    </w:p>
    <w:bookmarkEnd w:id="2296"/>
    <w:p>
      <w:pPr>
        <w:spacing w:after="0"/>
        <w:ind w:left="0"/>
        <w:jc w:val="both"/>
      </w:pPr>
      <w:r>
        <w:drawing>
          <wp:inline distT="0" distB="0" distL="0" distR="0">
            <wp:extent cx="47371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47371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38" w:id="2297"/>
    <w:p>
      <w:pPr>
        <w:spacing w:after="0"/>
        <w:ind w:left="0"/>
        <w:jc w:val="both"/>
      </w:pPr>
      <w:r>
        <w:rPr>
          <w:rFonts w:ascii="Times New Roman"/>
          <w:b w:val="false"/>
          <w:i w:val="false"/>
          <w:color w:val="000000"/>
          <w:sz w:val="28"/>
        </w:rPr>
        <w:t xml:space="preserve">
      </w:t>
      </w:r>
    </w:p>
    <w:bookmarkEnd w:id="2297"/>
    <w:p>
      <w:pPr>
        <w:spacing w:after="0"/>
        <w:ind w:left="0"/>
        <w:jc w:val="both"/>
      </w:pPr>
      <w:r>
        <w:drawing>
          <wp:inline distT="0" distB="0" distL="0" distR="0">
            <wp:extent cx="5054600" cy="744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5054600" cy="744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39" w:id="2298"/>
    <w:p>
      <w:pPr>
        <w:spacing w:after="0"/>
        <w:ind w:left="0"/>
        <w:jc w:val="both"/>
      </w:pPr>
      <w:r>
        <w:rPr>
          <w:rFonts w:ascii="Times New Roman"/>
          <w:b w:val="false"/>
          <w:i w:val="false"/>
          <w:color w:val="000000"/>
          <w:sz w:val="28"/>
        </w:rPr>
        <w:t xml:space="preserve">
      </w:t>
      </w:r>
    </w:p>
    <w:bookmarkEnd w:id="2298"/>
    <w:p>
      <w:pPr>
        <w:spacing w:after="0"/>
        <w:ind w:left="0"/>
        <w:jc w:val="both"/>
      </w:pPr>
      <w:r>
        <w:drawing>
          <wp:inline distT="0" distB="0" distL="0" distR="0">
            <wp:extent cx="4673600" cy="689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4673600" cy="689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40" w:id="2299"/>
    <w:p>
      <w:pPr>
        <w:spacing w:after="0"/>
        <w:ind w:left="0"/>
        <w:jc w:val="both"/>
      </w:pPr>
      <w:r>
        <w:rPr>
          <w:rFonts w:ascii="Times New Roman"/>
          <w:b w:val="false"/>
          <w:i w:val="false"/>
          <w:color w:val="000000"/>
          <w:sz w:val="28"/>
        </w:rPr>
        <w:t xml:space="preserve">
      </w:t>
      </w:r>
    </w:p>
    <w:bookmarkEnd w:id="229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41" w:id="2300"/>
    <w:p>
      <w:pPr>
        <w:spacing w:after="0"/>
        <w:ind w:left="0"/>
        <w:jc w:val="both"/>
      </w:pPr>
      <w:r>
        <w:rPr>
          <w:rFonts w:ascii="Times New Roman"/>
          <w:b w:val="false"/>
          <w:i w:val="false"/>
          <w:color w:val="000000"/>
          <w:sz w:val="28"/>
        </w:rPr>
        <w:t xml:space="preserve">
      </w:t>
      </w:r>
    </w:p>
    <w:bookmarkEnd w:id="230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42" w:id="2301"/>
    <w:p>
      <w:pPr>
        <w:spacing w:after="0"/>
        <w:ind w:left="0"/>
        <w:jc w:val="both"/>
      </w:pPr>
      <w:r>
        <w:rPr>
          <w:rFonts w:ascii="Times New Roman"/>
          <w:b w:val="false"/>
          <w:i w:val="false"/>
          <w:color w:val="000000"/>
          <w:sz w:val="28"/>
        </w:rPr>
        <w:t xml:space="preserve">
      </w:t>
      </w:r>
    </w:p>
    <w:bookmarkEnd w:id="230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43" w:id="2302"/>
    <w:p>
      <w:pPr>
        <w:spacing w:after="0"/>
        <w:ind w:left="0"/>
        <w:jc w:val="both"/>
      </w:pPr>
      <w:r>
        <w:rPr>
          <w:rFonts w:ascii="Times New Roman"/>
          <w:b w:val="false"/>
          <w:i w:val="false"/>
          <w:color w:val="000000"/>
          <w:sz w:val="28"/>
        </w:rPr>
        <w:t xml:space="preserve">
      </w:t>
      </w:r>
    </w:p>
    <w:bookmarkEnd w:id="230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44" w:id="2303"/>
    <w:p>
      <w:pPr>
        <w:spacing w:after="0"/>
        <w:ind w:left="0"/>
        <w:jc w:val="both"/>
      </w:pPr>
      <w:r>
        <w:rPr>
          <w:rFonts w:ascii="Times New Roman"/>
          <w:b w:val="false"/>
          <w:i w:val="false"/>
          <w:color w:val="000000"/>
          <w:sz w:val="28"/>
        </w:rPr>
        <w:t xml:space="preserve">
      </w:t>
      </w:r>
    </w:p>
    <w:bookmarkEnd w:id="230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45" w:id="2304"/>
    <w:p>
      <w:pPr>
        <w:spacing w:after="0"/>
        <w:ind w:left="0"/>
        <w:jc w:val="both"/>
      </w:pPr>
      <w:r>
        <w:rPr>
          <w:rFonts w:ascii="Times New Roman"/>
          <w:b w:val="false"/>
          <w:i w:val="false"/>
          <w:color w:val="000000"/>
          <w:sz w:val="28"/>
        </w:rPr>
        <w:t xml:space="preserve">
      </w:t>
      </w:r>
    </w:p>
    <w:bookmarkEnd w:id="230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46" w:id="2305"/>
    <w:p>
      <w:pPr>
        <w:spacing w:after="0"/>
        <w:ind w:left="0"/>
        <w:jc w:val="both"/>
      </w:pPr>
      <w:r>
        <w:rPr>
          <w:rFonts w:ascii="Times New Roman"/>
          <w:b w:val="false"/>
          <w:i w:val="false"/>
          <w:color w:val="000000"/>
          <w:sz w:val="28"/>
        </w:rPr>
        <w:t xml:space="preserve">
      </w:t>
      </w:r>
    </w:p>
    <w:bookmarkEnd w:id="230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47" w:id="2306"/>
    <w:p>
      <w:pPr>
        <w:spacing w:after="0"/>
        <w:ind w:left="0"/>
        <w:jc w:val="both"/>
      </w:pPr>
      <w:r>
        <w:rPr>
          <w:rFonts w:ascii="Times New Roman"/>
          <w:b w:val="false"/>
          <w:i w:val="false"/>
          <w:color w:val="000000"/>
          <w:sz w:val="28"/>
        </w:rPr>
        <w:t xml:space="preserve">
      </w:t>
      </w:r>
    </w:p>
    <w:bookmarkEnd w:id="230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48" w:id="2307"/>
    <w:p>
      <w:pPr>
        <w:spacing w:after="0"/>
        <w:ind w:left="0"/>
        <w:jc w:val="both"/>
      </w:pPr>
      <w:r>
        <w:rPr>
          <w:rFonts w:ascii="Times New Roman"/>
          <w:b w:val="false"/>
          <w:i w:val="false"/>
          <w:color w:val="000000"/>
          <w:sz w:val="28"/>
        </w:rPr>
        <w:t xml:space="preserve">
      </w:t>
      </w:r>
    </w:p>
    <w:bookmarkEnd w:id="230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49" w:id="2308"/>
    <w:p>
      <w:pPr>
        <w:spacing w:after="0"/>
        <w:ind w:left="0"/>
        <w:jc w:val="both"/>
      </w:pPr>
      <w:r>
        <w:rPr>
          <w:rFonts w:ascii="Times New Roman"/>
          <w:b w:val="false"/>
          <w:i w:val="false"/>
          <w:color w:val="000000"/>
          <w:sz w:val="28"/>
        </w:rPr>
        <w:t xml:space="preserve">
      </w:t>
      </w:r>
    </w:p>
    <w:bookmarkEnd w:id="2308"/>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50" w:id="2309"/>
    <w:p>
      <w:pPr>
        <w:spacing w:after="0"/>
        <w:ind w:left="0"/>
        <w:jc w:val="both"/>
      </w:pPr>
      <w:r>
        <w:rPr>
          <w:rFonts w:ascii="Times New Roman"/>
          <w:b w:val="false"/>
          <w:i w:val="false"/>
          <w:color w:val="000000"/>
          <w:sz w:val="28"/>
        </w:rPr>
        <w:t xml:space="preserve">
      </w:t>
      </w:r>
    </w:p>
    <w:bookmarkEnd w:id="230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51" w:id="2310"/>
    <w:p>
      <w:pPr>
        <w:spacing w:after="0"/>
        <w:ind w:left="0"/>
        <w:jc w:val="both"/>
      </w:pPr>
      <w:r>
        <w:rPr>
          <w:rFonts w:ascii="Times New Roman"/>
          <w:b w:val="false"/>
          <w:i w:val="false"/>
          <w:color w:val="000000"/>
          <w:sz w:val="28"/>
        </w:rPr>
        <w:t xml:space="preserve">
      </w:t>
      </w:r>
    </w:p>
    <w:bookmarkEnd w:id="2310"/>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52" w:id="2311"/>
    <w:p>
      <w:pPr>
        <w:spacing w:after="0"/>
        <w:ind w:left="0"/>
        <w:jc w:val="both"/>
      </w:pPr>
      <w:r>
        <w:rPr>
          <w:rFonts w:ascii="Times New Roman"/>
          <w:b w:val="false"/>
          <w:i w:val="false"/>
          <w:color w:val="000000"/>
          <w:sz w:val="28"/>
        </w:rPr>
        <w:t xml:space="preserve">
      </w:t>
      </w:r>
    </w:p>
    <w:bookmarkEnd w:id="2311"/>
    <w:p>
      <w:pPr>
        <w:spacing w:after="0"/>
        <w:ind w:left="0"/>
        <w:jc w:val="both"/>
      </w:pPr>
      <w:r>
        <w:drawing>
          <wp:inline distT="0" distB="0" distL="0" distR="0">
            <wp:extent cx="5232400" cy="765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5232400" cy="765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53" w:id="2312"/>
    <w:p>
      <w:pPr>
        <w:spacing w:after="0"/>
        <w:ind w:left="0"/>
        <w:jc w:val="both"/>
      </w:pPr>
      <w:r>
        <w:rPr>
          <w:rFonts w:ascii="Times New Roman"/>
          <w:b w:val="false"/>
          <w:i w:val="false"/>
          <w:color w:val="000000"/>
          <w:sz w:val="28"/>
        </w:rPr>
        <w:t xml:space="preserve">
      </w:t>
      </w:r>
    </w:p>
    <w:bookmarkEnd w:id="2312"/>
    <w:p>
      <w:pPr>
        <w:spacing w:after="0"/>
        <w:ind w:left="0"/>
        <w:jc w:val="both"/>
      </w:pPr>
      <w:r>
        <w:drawing>
          <wp:inline distT="0" distB="0" distL="0" distR="0">
            <wp:extent cx="6019800" cy="882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6019800" cy="882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54" w:id="2313"/>
    <w:p>
      <w:pPr>
        <w:spacing w:after="0"/>
        <w:ind w:left="0"/>
        <w:jc w:val="both"/>
      </w:pPr>
      <w:r>
        <w:rPr>
          <w:rFonts w:ascii="Times New Roman"/>
          <w:b w:val="false"/>
          <w:i w:val="false"/>
          <w:color w:val="000000"/>
          <w:sz w:val="28"/>
        </w:rPr>
        <w:t xml:space="preserve">
      </w:t>
      </w:r>
    </w:p>
    <w:bookmarkEnd w:id="231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55" w:id="2314"/>
    <w:p>
      <w:pPr>
        <w:spacing w:after="0"/>
        <w:ind w:left="0"/>
        <w:jc w:val="both"/>
      </w:pPr>
      <w:r>
        <w:rPr>
          <w:rFonts w:ascii="Times New Roman"/>
          <w:b w:val="false"/>
          <w:i w:val="false"/>
          <w:color w:val="000000"/>
          <w:sz w:val="28"/>
        </w:rPr>
        <w:t xml:space="preserve">
      </w:t>
      </w:r>
    </w:p>
    <w:bookmarkEnd w:id="2314"/>
    <w:p>
      <w:pPr>
        <w:spacing w:after="0"/>
        <w:ind w:left="0"/>
        <w:jc w:val="both"/>
      </w:pPr>
      <w:r>
        <w:drawing>
          <wp:inline distT="0" distB="0" distL="0" distR="0">
            <wp:extent cx="53467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53467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56" w:id="2315"/>
    <w:p>
      <w:pPr>
        <w:spacing w:after="0"/>
        <w:ind w:left="0"/>
        <w:jc w:val="both"/>
      </w:pPr>
      <w:r>
        <w:rPr>
          <w:rFonts w:ascii="Times New Roman"/>
          <w:b w:val="false"/>
          <w:i w:val="false"/>
          <w:color w:val="000000"/>
          <w:sz w:val="28"/>
        </w:rPr>
        <w:t xml:space="preserve">
      </w:t>
      </w:r>
    </w:p>
    <w:bookmarkEnd w:id="2315"/>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57" w:id="2316"/>
    <w:p>
      <w:pPr>
        <w:spacing w:after="0"/>
        <w:ind w:left="0"/>
        <w:jc w:val="both"/>
      </w:pPr>
      <w:r>
        <w:rPr>
          <w:rFonts w:ascii="Times New Roman"/>
          <w:b w:val="false"/>
          <w:i w:val="false"/>
          <w:color w:val="000000"/>
          <w:sz w:val="28"/>
        </w:rPr>
        <w:t xml:space="preserve">
      </w:t>
      </w:r>
    </w:p>
    <w:bookmarkEnd w:id="231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58" w:id="2317"/>
    <w:p>
      <w:pPr>
        <w:spacing w:after="0"/>
        <w:ind w:left="0"/>
        <w:jc w:val="both"/>
      </w:pPr>
      <w:r>
        <w:rPr>
          <w:rFonts w:ascii="Times New Roman"/>
          <w:b w:val="false"/>
          <w:i w:val="false"/>
          <w:color w:val="000000"/>
          <w:sz w:val="28"/>
        </w:rPr>
        <w:t xml:space="preserve">
      </w:t>
      </w:r>
    </w:p>
    <w:bookmarkEnd w:id="231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59" w:id="2318"/>
    <w:p>
      <w:pPr>
        <w:spacing w:after="0"/>
        <w:ind w:left="0"/>
        <w:jc w:val="both"/>
      </w:pPr>
      <w:r>
        <w:rPr>
          <w:rFonts w:ascii="Times New Roman"/>
          <w:b w:val="false"/>
          <w:i w:val="false"/>
          <w:color w:val="000000"/>
          <w:sz w:val="28"/>
        </w:rPr>
        <w:t xml:space="preserve">
      </w:t>
      </w:r>
    </w:p>
    <w:bookmarkEnd w:id="231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60" w:id="2319"/>
    <w:p>
      <w:pPr>
        <w:spacing w:after="0"/>
        <w:ind w:left="0"/>
        <w:jc w:val="both"/>
      </w:pPr>
      <w:r>
        <w:rPr>
          <w:rFonts w:ascii="Times New Roman"/>
          <w:b w:val="false"/>
          <w:i w:val="false"/>
          <w:color w:val="000000"/>
          <w:sz w:val="28"/>
        </w:rPr>
        <w:t xml:space="preserve">
      </w:t>
      </w:r>
    </w:p>
    <w:bookmarkEnd w:id="2319"/>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61" w:id="2320"/>
    <w:p>
      <w:pPr>
        <w:spacing w:after="0"/>
        <w:ind w:left="0"/>
        <w:jc w:val="both"/>
      </w:pPr>
      <w:r>
        <w:rPr>
          <w:rFonts w:ascii="Times New Roman"/>
          <w:b w:val="false"/>
          <w:i w:val="false"/>
          <w:color w:val="000000"/>
          <w:sz w:val="28"/>
        </w:rPr>
        <w:t xml:space="preserve">
      </w:t>
      </w:r>
    </w:p>
    <w:bookmarkEnd w:id="2320"/>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62" w:id="2321"/>
    <w:p>
      <w:pPr>
        <w:spacing w:after="0"/>
        <w:ind w:left="0"/>
        <w:jc w:val="both"/>
      </w:pPr>
      <w:r>
        <w:rPr>
          <w:rFonts w:ascii="Times New Roman"/>
          <w:b w:val="false"/>
          <w:i w:val="false"/>
          <w:color w:val="000000"/>
          <w:sz w:val="28"/>
        </w:rPr>
        <w:t xml:space="preserve">
      </w:t>
      </w:r>
    </w:p>
    <w:bookmarkEnd w:id="2321"/>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63" w:id="2322"/>
    <w:p>
      <w:pPr>
        <w:spacing w:after="0"/>
        <w:ind w:left="0"/>
        <w:jc w:val="both"/>
      </w:pPr>
      <w:r>
        <w:rPr>
          <w:rFonts w:ascii="Times New Roman"/>
          <w:b w:val="false"/>
          <w:i w:val="false"/>
          <w:color w:val="000000"/>
          <w:sz w:val="28"/>
        </w:rPr>
        <w:t xml:space="preserve">
      </w:t>
      </w:r>
    </w:p>
    <w:bookmarkEnd w:id="2322"/>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64" w:id="2323"/>
    <w:p>
      <w:pPr>
        <w:spacing w:after="0"/>
        <w:ind w:left="0"/>
        <w:jc w:val="both"/>
      </w:pPr>
      <w:r>
        <w:rPr>
          <w:rFonts w:ascii="Times New Roman"/>
          <w:b w:val="false"/>
          <w:i w:val="false"/>
          <w:color w:val="000000"/>
          <w:sz w:val="28"/>
        </w:rPr>
        <w:t xml:space="preserve">
      </w:t>
      </w:r>
    </w:p>
    <w:bookmarkEnd w:id="2323"/>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65" w:id="2324"/>
    <w:p>
      <w:pPr>
        <w:spacing w:after="0"/>
        <w:ind w:left="0"/>
        <w:jc w:val="both"/>
      </w:pPr>
      <w:r>
        <w:rPr>
          <w:rFonts w:ascii="Times New Roman"/>
          <w:b w:val="false"/>
          <w:i w:val="false"/>
          <w:color w:val="000000"/>
          <w:sz w:val="28"/>
        </w:rPr>
        <w:t xml:space="preserve">
      </w:t>
      </w:r>
    </w:p>
    <w:bookmarkEnd w:id="232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66" w:id="2325"/>
    <w:p>
      <w:pPr>
        <w:spacing w:after="0"/>
        <w:ind w:left="0"/>
        <w:jc w:val="both"/>
      </w:pPr>
      <w:r>
        <w:rPr>
          <w:rFonts w:ascii="Times New Roman"/>
          <w:b w:val="false"/>
          <w:i w:val="false"/>
          <w:color w:val="000000"/>
          <w:sz w:val="28"/>
        </w:rPr>
        <w:t xml:space="preserve">
      </w:t>
      </w:r>
    </w:p>
    <w:bookmarkEnd w:id="2325"/>
    <w:p>
      <w:pPr>
        <w:spacing w:after="0"/>
        <w:ind w:left="0"/>
        <w:jc w:val="both"/>
      </w:pPr>
      <w:r>
        <w:drawing>
          <wp:inline distT="0" distB="0" distL="0" distR="0">
            <wp:extent cx="6248400" cy="920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6248400" cy="920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67" w:id="2326"/>
    <w:p>
      <w:pPr>
        <w:spacing w:after="0"/>
        <w:ind w:left="0"/>
        <w:jc w:val="both"/>
      </w:pPr>
      <w:r>
        <w:rPr>
          <w:rFonts w:ascii="Times New Roman"/>
          <w:b w:val="false"/>
          <w:i w:val="false"/>
          <w:color w:val="000000"/>
          <w:sz w:val="28"/>
        </w:rPr>
        <w:t xml:space="preserve">
      </w:t>
      </w:r>
    </w:p>
    <w:bookmarkEnd w:id="2326"/>
    <w:p>
      <w:pPr>
        <w:spacing w:after="0"/>
        <w:ind w:left="0"/>
        <w:jc w:val="both"/>
      </w:pPr>
      <w:r>
        <w:drawing>
          <wp:inline distT="0" distB="0" distL="0" distR="0">
            <wp:extent cx="5207000" cy="765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5207000" cy="765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68" w:id="2327"/>
    <w:p>
      <w:pPr>
        <w:spacing w:after="0"/>
        <w:ind w:left="0"/>
        <w:jc w:val="both"/>
      </w:pPr>
      <w:r>
        <w:rPr>
          <w:rFonts w:ascii="Times New Roman"/>
          <w:b w:val="false"/>
          <w:i w:val="false"/>
          <w:color w:val="000000"/>
          <w:sz w:val="28"/>
        </w:rPr>
        <w:t xml:space="preserve">
      </w:t>
      </w:r>
    </w:p>
    <w:bookmarkEnd w:id="2327"/>
    <w:p>
      <w:pPr>
        <w:spacing w:after="0"/>
        <w:ind w:left="0"/>
        <w:jc w:val="both"/>
      </w:pPr>
      <w:r>
        <w:drawing>
          <wp:inline distT="0" distB="0" distL="0" distR="0">
            <wp:extent cx="4838700" cy="712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4838700" cy="712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69" w:id="2328"/>
    <w:p>
      <w:pPr>
        <w:spacing w:after="0"/>
        <w:ind w:left="0"/>
        <w:jc w:val="both"/>
      </w:pPr>
      <w:r>
        <w:rPr>
          <w:rFonts w:ascii="Times New Roman"/>
          <w:b w:val="false"/>
          <w:i w:val="false"/>
          <w:color w:val="000000"/>
          <w:sz w:val="28"/>
        </w:rPr>
        <w:t xml:space="preserve">
      </w:t>
      </w:r>
    </w:p>
    <w:bookmarkEnd w:id="2328"/>
    <w:p>
      <w:pPr>
        <w:spacing w:after="0"/>
        <w:ind w:left="0"/>
        <w:jc w:val="both"/>
      </w:pPr>
      <w:r>
        <w:drawing>
          <wp:inline distT="0" distB="0" distL="0" distR="0">
            <wp:extent cx="6756400" cy="662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6756400" cy="662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70" w:id="2329"/>
    <w:p>
      <w:pPr>
        <w:spacing w:after="0"/>
        <w:ind w:left="0"/>
        <w:jc w:val="both"/>
      </w:pPr>
      <w:r>
        <w:rPr>
          <w:rFonts w:ascii="Times New Roman"/>
          <w:b w:val="false"/>
          <w:i w:val="false"/>
          <w:color w:val="000000"/>
          <w:sz w:val="28"/>
        </w:rPr>
        <w:t xml:space="preserve">
      </w:t>
      </w:r>
    </w:p>
    <w:bookmarkEnd w:id="2329"/>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18 января 2022 года № 49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13-2</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 Республики Казахстан –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473" w:id="2330"/>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"Декларация по корпоративному подоходному налогу и по налогу на сверхприбыль</w:t>
      </w:r>
      <w:r>
        <w:br/>
      </w:r>
      <w:r>
        <w:rPr>
          <w:rFonts w:ascii="Times New Roman"/>
          <w:b/>
          <w:i w:val="false"/>
          <w:color w:val="000000"/>
        </w:rPr>
        <w:t>(форма 150.00)"</w:t>
      </w:r>
    </w:p>
    <w:bookmarkEnd w:id="2330"/>
    <w:bookmarkStart w:name="z2474" w:id="2331"/>
    <w:p>
      <w:pPr>
        <w:spacing w:after="0"/>
        <w:ind w:left="0"/>
        <w:jc w:val="left"/>
      </w:pPr>
      <w:r>
        <w:rPr>
          <w:rFonts w:ascii="Times New Roman"/>
          <w:b/>
          <w:i w:val="false"/>
          <w:color w:val="000000"/>
        </w:rPr>
        <w:t xml:space="preserve"> Глава 1. Общие положения</w:t>
      </w:r>
    </w:p>
    <w:bookmarkEnd w:id="2331"/>
    <w:bookmarkStart w:name="z2475" w:id="233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и по налогу на сверхприбыль (форма 150.00)"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корпоративному подоходному налогу и по налогу на сверхприбыль" (далее – КПН и НСП) (далее – декларация), предназначенной для исчисления КПН и НСП. Декларация составляется недропользователями, за исключением:</w:t>
      </w:r>
    </w:p>
    <w:bookmarkEnd w:id="2332"/>
    <w:bookmarkStart w:name="z2476" w:id="2333"/>
    <w:p>
      <w:pPr>
        <w:spacing w:after="0"/>
        <w:ind w:left="0"/>
        <w:jc w:val="both"/>
      </w:pPr>
      <w:r>
        <w:rPr>
          <w:rFonts w:ascii="Times New Roman"/>
          <w:b w:val="false"/>
          <w:i w:val="false"/>
          <w:color w:val="000000"/>
          <w:sz w:val="28"/>
        </w:rPr>
        <w:t xml:space="preserve">
      недропользователей, указанных в </w:t>
      </w:r>
      <w:r>
        <w:rPr>
          <w:rFonts w:ascii="Times New Roman"/>
          <w:b w:val="false"/>
          <w:i w:val="false"/>
          <w:color w:val="000000"/>
          <w:sz w:val="28"/>
        </w:rPr>
        <w:t>пункте 1</w:t>
      </w:r>
      <w:r>
        <w:rPr>
          <w:rFonts w:ascii="Times New Roman"/>
          <w:b w:val="false"/>
          <w:i w:val="false"/>
          <w:color w:val="000000"/>
          <w:sz w:val="28"/>
        </w:rPr>
        <w:t xml:space="preserve"> статьи 722 Налогового кодекса;</w:t>
      </w:r>
    </w:p>
    <w:bookmarkEnd w:id="2333"/>
    <w:bookmarkStart w:name="z2477" w:id="2334"/>
    <w:p>
      <w:pPr>
        <w:spacing w:after="0"/>
        <w:ind w:left="0"/>
        <w:jc w:val="both"/>
      </w:pPr>
      <w:r>
        <w:rPr>
          <w:rFonts w:ascii="Times New Roman"/>
          <w:b w:val="false"/>
          <w:i w:val="false"/>
          <w:color w:val="000000"/>
          <w:sz w:val="28"/>
        </w:rPr>
        <w:t xml:space="preserve">
      недропользователей, исключительно осуществляющих разведку и (или) добычу общераспространенных полезных ископаемых, нерудных твердых полезных ископаемых, указанных в строке 13 таблицы, предусмотренной </w:t>
      </w:r>
      <w:r>
        <w:rPr>
          <w:rFonts w:ascii="Times New Roman"/>
          <w:b w:val="false"/>
          <w:i w:val="false"/>
          <w:color w:val="000000"/>
          <w:sz w:val="28"/>
        </w:rPr>
        <w:t>статьей 746</w:t>
      </w:r>
      <w:r>
        <w:rPr>
          <w:rFonts w:ascii="Times New Roman"/>
          <w:b w:val="false"/>
          <w:i w:val="false"/>
          <w:color w:val="000000"/>
          <w:sz w:val="28"/>
        </w:rPr>
        <w:t xml:space="preserve"> Налогового кодекса, подземных вод, лечебных грязей, а также строительство и (или) эксплуатацию подземных сооружений, не связанных с разведкой и (или) добычей;</w:t>
      </w:r>
    </w:p>
    <w:bookmarkEnd w:id="2334"/>
    <w:bookmarkStart w:name="z2478" w:id="2335"/>
    <w:p>
      <w:pPr>
        <w:spacing w:after="0"/>
        <w:ind w:left="0"/>
        <w:jc w:val="both"/>
      </w:pPr>
      <w:r>
        <w:rPr>
          <w:rFonts w:ascii="Times New Roman"/>
          <w:b w:val="false"/>
          <w:i w:val="false"/>
          <w:color w:val="000000"/>
          <w:sz w:val="28"/>
        </w:rPr>
        <w:t>
      2. Декларация состоит из самой декларации (форма 150.00) и приложений к ней (формы с 150.01 по 150.13), предназначенных для детального отражения информации об исчислении налогового обязательства.</w:t>
      </w:r>
    </w:p>
    <w:bookmarkEnd w:id="2335"/>
    <w:bookmarkStart w:name="z2479" w:id="2336"/>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2336"/>
    <w:bookmarkStart w:name="z2480" w:id="2337"/>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2337"/>
    <w:bookmarkStart w:name="z2481" w:id="2338"/>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2338"/>
    <w:bookmarkStart w:name="z2482" w:id="2339"/>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2339"/>
    <w:bookmarkStart w:name="z2483" w:id="2340"/>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2340"/>
    <w:bookmarkStart w:name="z2484" w:id="2341"/>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2341"/>
    <w:bookmarkStart w:name="z2485" w:id="2342"/>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2342"/>
    <w:bookmarkStart w:name="z2486" w:id="2343"/>
    <w:p>
      <w:pPr>
        <w:spacing w:after="0"/>
        <w:ind w:left="0"/>
        <w:jc w:val="both"/>
      </w:pPr>
      <w:r>
        <w:rPr>
          <w:rFonts w:ascii="Times New Roman"/>
          <w:b w:val="false"/>
          <w:i w:val="false"/>
          <w:color w:val="000000"/>
          <w:sz w:val="28"/>
        </w:rPr>
        <w:t>
      10. При составлении декларации:</w:t>
      </w:r>
    </w:p>
    <w:bookmarkEnd w:id="2343"/>
    <w:bookmarkStart w:name="z2487" w:id="234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2344"/>
    <w:bookmarkStart w:name="z2488" w:id="2345"/>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2345"/>
    <w:bookmarkStart w:name="z2489" w:id="2346"/>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2346"/>
    <w:bookmarkStart w:name="z2490" w:id="2347"/>
    <w:p>
      <w:pPr>
        <w:spacing w:after="0"/>
        <w:ind w:left="0"/>
        <w:jc w:val="both"/>
      </w:pPr>
      <w:r>
        <w:rPr>
          <w:rFonts w:ascii="Times New Roman"/>
          <w:b w:val="false"/>
          <w:i w:val="false"/>
          <w:color w:val="000000"/>
          <w:sz w:val="28"/>
        </w:rPr>
        <w:t>
      12. При представлении декларации:</w:t>
      </w:r>
    </w:p>
    <w:bookmarkEnd w:id="2347"/>
    <w:bookmarkStart w:name="z2491" w:id="234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2348"/>
    <w:bookmarkStart w:name="z2492" w:id="234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2349"/>
    <w:bookmarkStart w:name="z2493" w:id="2350"/>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2350"/>
    <w:bookmarkStart w:name="z2494" w:id="2351"/>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2351"/>
    <w:bookmarkStart w:name="z2495" w:id="2352"/>
    <w:p>
      <w:pPr>
        <w:spacing w:after="0"/>
        <w:ind w:left="0"/>
        <w:jc w:val="both"/>
      </w:pPr>
      <w:r>
        <w:rPr>
          <w:rFonts w:ascii="Times New Roman"/>
          <w:b w:val="false"/>
          <w:i w:val="false"/>
          <w:color w:val="000000"/>
          <w:sz w:val="28"/>
        </w:rPr>
        <w:t>
      14. В декларации (форма 150.00) отражаются все доходы и расходы отчетного налогового периода, полученные и понесенные в целом по деятельности недропользователя. При этом строки 150.00.001 – 150.00.065 доходов и расходов декларации 150.00 определяются как сумма аналогичных строк приложений формы 150.01 и 150.02.</w:t>
      </w:r>
    </w:p>
    <w:bookmarkEnd w:id="2352"/>
    <w:bookmarkStart w:name="z2496" w:id="2353"/>
    <w:p>
      <w:pPr>
        <w:spacing w:after="0"/>
        <w:ind w:left="0"/>
        <w:jc w:val="both"/>
      </w:pPr>
      <w:r>
        <w:rPr>
          <w:rFonts w:ascii="Times New Roman"/>
          <w:b w:val="false"/>
          <w:i w:val="false"/>
          <w:color w:val="000000"/>
          <w:sz w:val="28"/>
        </w:rPr>
        <w:t>
      Расчет налогового обязательства по КПН в целом по деятельности недропользователя определяется как сумма КПН, исчисленного по внеконтрактной деятельности и по каждому контракту на недропользование.</w:t>
      </w:r>
    </w:p>
    <w:bookmarkEnd w:id="2353"/>
    <w:bookmarkStart w:name="z2497" w:id="2354"/>
    <w:p>
      <w:pPr>
        <w:spacing w:after="0"/>
        <w:ind w:left="0"/>
        <w:jc w:val="both"/>
      </w:pPr>
      <w:r>
        <w:rPr>
          <w:rFonts w:ascii="Times New Roman"/>
          <w:b w:val="false"/>
          <w:i w:val="false"/>
          <w:color w:val="000000"/>
          <w:sz w:val="28"/>
        </w:rPr>
        <w:t xml:space="preserve">
      Сумма КПН по каждому контракту на недропользование определяется в порядке, определенном в форме 150.01. </w:t>
      </w:r>
    </w:p>
    <w:bookmarkEnd w:id="2354"/>
    <w:bookmarkStart w:name="z2498" w:id="2355"/>
    <w:p>
      <w:pPr>
        <w:spacing w:after="0"/>
        <w:ind w:left="0"/>
        <w:jc w:val="both"/>
      </w:pPr>
      <w:r>
        <w:rPr>
          <w:rFonts w:ascii="Times New Roman"/>
          <w:b w:val="false"/>
          <w:i w:val="false"/>
          <w:color w:val="000000"/>
          <w:sz w:val="28"/>
        </w:rPr>
        <w:t>
      Сумма КПН по внеконтрактной деятельности определяется недропользователем в порядке, определенном в форме 150.02.</w:t>
      </w:r>
    </w:p>
    <w:bookmarkEnd w:id="2355"/>
    <w:bookmarkStart w:name="z2499" w:id="2356"/>
    <w:p>
      <w:pPr>
        <w:spacing w:after="0"/>
        <w:ind w:left="0"/>
        <w:jc w:val="both"/>
      </w:pPr>
      <w:r>
        <w:rPr>
          <w:rFonts w:ascii="Times New Roman"/>
          <w:b w:val="false"/>
          <w:i w:val="false"/>
          <w:color w:val="000000"/>
          <w:sz w:val="28"/>
        </w:rPr>
        <w:t>
      15. Данная форма распространяется на правоотношения, возникшие с 1 января 2020 года.</w:t>
      </w:r>
    </w:p>
    <w:bookmarkEnd w:id="2356"/>
    <w:bookmarkStart w:name="z2500" w:id="2357"/>
    <w:p>
      <w:pPr>
        <w:spacing w:after="0"/>
        <w:ind w:left="0"/>
        <w:jc w:val="left"/>
      </w:pPr>
      <w:r>
        <w:rPr>
          <w:rFonts w:ascii="Times New Roman"/>
          <w:b/>
          <w:i w:val="false"/>
          <w:color w:val="000000"/>
        </w:rPr>
        <w:t xml:space="preserve"> Глава 2. Пояснение по заполнению декларации (форма 150.00)</w:t>
      </w:r>
    </w:p>
    <w:bookmarkEnd w:id="2357"/>
    <w:bookmarkStart w:name="z2501" w:id="2358"/>
    <w:p>
      <w:pPr>
        <w:spacing w:after="0"/>
        <w:ind w:left="0"/>
        <w:jc w:val="both"/>
      </w:pPr>
      <w:r>
        <w:rPr>
          <w:rFonts w:ascii="Times New Roman"/>
          <w:b w:val="false"/>
          <w:i w:val="false"/>
          <w:color w:val="000000"/>
          <w:sz w:val="28"/>
        </w:rPr>
        <w:t>
      16. В разделе "Общая информация о налогоплательщике" налогоплательщик указывает следующие данные:</w:t>
      </w:r>
    </w:p>
    <w:bookmarkEnd w:id="2358"/>
    <w:bookmarkStart w:name="z2502" w:id="2359"/>
    <w:p>
      <w:pPr>
        <w:spacing w:after="0"/>
        <w:ind w:left="0"/>
        <w:jc w:val="both"/>
      </w:pPr>
      <w:r>
        <w:rPr>
          <w:rFonts w:ascii="Times New Roman"/>
          <w:b w:val="false"/>
          <w:i w:val="false"/>
          <w:color w:val="000000"/>
          <w:sz w:val="28"/>
        </w:rPr>
        <w:t>
      1) бизнес-идентификационный номер (далее –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2359"/>
    <w:bookmarkStart w:name="z2503" w:id="2360"/>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2360"/>
    <w:bookmarkStart w:name="z2504" w:id="2361"/>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2361"/>
    <w:bookmarkStart w:name="z2505" w:id="2362"/>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 </w:t>
      </w:r>
    </w:p>
    <w:bookmarkEnd w:id="2362"/>
    <w:bookmarkStart w:name="z2506" w:id="2363"/>
    <w:p>
      <w:pPr>
        <w:spacing w:after="0"/>
        <w:ind w:left="0"/>
        <w:jc w:val="both"/>
      </w:pPr>
      <w:r>
        <w:rPr>
          <w:rFonts w:ascii="Times New Roman"/>
          <w:b w:val="false"/>
          <w:i w:val="false"/>
          <w:color w:val="000000"/>
          <w:sz w:val="28"/>
        </w:rPr>
        <w:t>
      4) вид декларации.</w:t>
      </w:r>
    </w:p>
    <w:bookmarkEnd w:id="2363"/>
    <w:bookmarkStart w:name="z2507" w:id="2364"/>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2364"/>
    <w:bookmarkStart w:name="z2508" w:id="2365"/>
    <w:p>
      <w:pPr>
        <w:spacing w:after="0"/>
        <w:ind w:left="0"/>
        <w:jc w:val="both"/>
      </w:pPr>
      <w:r>
        <w:rPr>
          <w:rFonts w:ascii="Times New Roman"/>
          <w:b w:val="false"/>
          <w:i w:val="false"/>
          <w:color w:val="000000"/>
          <w:sz w:val="28"/>
        </w:rPr>
        <w:t>
      5) номер и дата уведомления.</w:t>
      </w:r>
    </w:p>
    <w:bookmarkEnd w:id="2365"/>
    <w:bookmarkStart w:name="z2509" w:id="2366"/>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2366"/>
    <w:bookmarkStart w:name="z2510" w:id="2367"/>
    <w:p>
      <w:pPr>
        <w:spacing w:after="0"/>
        <w:ind w:left="0"/>
        <w:jc w:val="both"/>
      </w:pPr>
      <w:r>
        <w:rPr>
          <w:rFonts w:ascii="Times New Roman"/>
          <w:b w:val="false"/>
          <w:i w:val="false"/>
          <w:color w:val="000000"/>
          <w:sz w:val="28"/>
        </w:rPr>
        <w:t>
      6) код валюты – код валюты согласно пункту 66 настоящих Правил;</w:t>
      </w:r>
    </w:p>
    <w:bookmarkEnd w:id="2367"/>
    <w:bookmarkStart w:name="z2511" w:id="2368"/>
    <w:p>
      <w:pPr>
        <w:spacing w:after="0"/>
        <w:ind w:left="0"/>
        <w:jc w:val="both"/>
      </w:pPr>
      <w:r>
        <w:rPr>
          <w:rFonts w:ascii="Times New Roman"/>
          <w:b w:val="false"/>
          <w:i w:val="false"/>
          <w:color w:val="000000"/>
          <w:sz w:val="28"/>
        </w:rPr>
        <w:t>
      7) представленные приложения.</w:t>
      </w:r>
    </w:p>
    <w:bookmarkEnd w:id="2368"/>
    <w:bookmarkStart w:name="z2512" w:id="2369"/>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2369"/>
    <w:bookmarkStart w:name="z2513" w:id="2370"/>
    <w:p>
      <w:pPr>
        <w:spacing w:after="0"/>
        <w:ind w:left="0"/>
        <w:jc w:val="both"/>
      </w:pPr>
      <w:r>
        <w:rPr>
          <w:rFonts w:ascii="Times New Roman"/>
          <w:b w:val="false"/>
          <w:i w:val="false"/>
          <w:color w:val="000000"/>
          <w:sz w:val="28"/>
        </w:rPr>
        <w:t>
      8) признак резидентства:</w:t>
      </w:r>
    </w:p>
    <w:bookmarkEnd w:id="2370"/>
    <w:bookmarkStart w:name="z2514" w:id="2371"/>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2371"/>
    <w:bookmarkStart w:name="z2515" w:id="2372"/>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2372"/>
    <w:bookmarkStart w:name="z2516" w:id="2373"/>
    <w:p>
      <w:pPr>
        <w:spacing w:after="0"/>
        <w:ind w:left="0"/>
        <w:jc w:val="both"/>
      </w:pPr>
      <w:r>
        <w:rPr>
          <w:rFonts w:ascii="Times New Roman"/>
          <w:b w:val="false"/>
          <w:i w:val="false"/>
          <w:color w:val="000000"/>
          <w:sz w:val="28"/>
        </w:rPr>
        <w:t>
      9) код страны резидентства и номер налоговой регистрации.</w:t>
      </w:r>
    </w:p>
    <w:bookmarkEnd w:id="2373"/>
    <w:bookmarkStart w:name="z2517" w:id="2374"/>
    <w:p>
      <w:pPr>
        <w:spacing w:after="0"/>
        <w:ind w:left="0"/>
        <w:jc w:val="both"/>
      </w:pPr>
      <w:r>
        <w:rPr>
          <w:rFonts w:ascii="Times New Roman"/>
          <w:b w:val="false"/>
          <w:i w:val="false"/>
          <w:color w:val="000000"/>
          <w:sz w:val="28"/>
        </w:rPr>
        <w:t xml:space="preserve">
      Заполняется в случае, если декларация составляется налогоплательщиком-нерезидентом Республики Казахстан, при этом: </w:t>
      </w:r>
    </w:p>
    <w:bookmarkEnd w:id="2374"/>
    <w:bookmarkStart w:name="z2518" w:id="2375"/>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67 настоящих Правил;</w:t>
      </w:r>
    </w:p>
    <w:bookmarkEnd w:id="2375"/>
    <w:bookmarkStart w:name="z2519" w:id="2376"/>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2376"/>
    <w:bookmarkStart w:name="z2520" w:id="2377"/>
    <w:p>
      <w:pPr>
        <w:spacing w:after="0"/>
        <w:ind w:left="0"/>
        <w:jc w:val="both"/>
      </w:pPr>
      <w:r>
        <w:rPr>
          <w:rFonts w:ascii="Times New Roman"/>
          <w:b w:val="false"/>
          <w:i w:val="false"/>
          <w:color w:val="000000"/>
          <w:sz w:val="28"/>
        </w:rPr>
        <w:t>
      10) наличие у резидента постоянного учреждения за пределами Республики Казахстан.</w:t>
      </w:r>
    </w:p>
    <w:bookmarkEnd w:id="2377"/>
    <w:bookmarkStart w:name="z2521" w:id="2378"/>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2378"/>
    <w:bookmarkStart w:name="z2522" w:id="2379"/>
    <w:p>
      <w:pPr>
        <w:spacing w:after="0"/>
        <w:ind w:left="0"/>
        <w:jc w:val="both"/>
      </w:pPr>
      <w:r>
        <w:rPr>
          <w:rFonts w:ascii="Times New Roman"/>
          <w:b w:val="false"/>
          <w:i w:val="false"/>
          <w:color w:val="000000"/>
          <w:sz w:val="28"/>
        </w:rPr>
        <w:t xml:space="preserve">
      11) ячейка "Участник МФЦА в соответствии с Конституционным законом" отмечается в случае, если налогоплательщик является участником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от 7 декабря 2015 года "О Международном финансовом центре "Астана" (далее – Конституционный закон);</w:t>
      </w:r>
    </w:p>
    <w:bookmarkEnd w:id="2379"/>
    <w:bookmarkStart w:name="z2523" w:id="2380"/>
    <w:p>
      <w:pPr>
        <w:spacing w:after="0"/>
        <w:ind w:left="0"/>
        <w:jc w:val="both"/>
      </w:pPr>
      <w:r>
        <w:rPr>
          <w:rFonts w:ascii="Times New Roman"/>
          <w:b w:val="false"/>
          <w:i w:val="false"/>
          <w:color w:val="000000"/>
          <w:sz w:val="28"/>
        </w:rPr>
        <w:t>
      17. В разделе "Совокупный годовой доход":</w:t>
      </w:r>
    </w:p>
    <w:bookmarkEnd w:id="2380"/>
    <w:bookmarkStart w:name="z2524" w:id="2381"/>
    <w:p>
      <w:pPr>
        <w:spacing w:after="0"/>
        <w:ind w:left="0"/>
        <w:jc w:val="both"/>
      </w:pPr>
      <w:r>
        <w:rPr>
          <w:rFonts w:ascii="Times New Roman"/>
          <w:b w:val="false"/>
          <w:i w:val="false"/>
          <w:color w:val="000000"/>
          <w:sz w:val="28"/>
        </w:rPr>
        <w:t xml:space="preserve">
      1) в строке 150.00.001 указывается доход от реализации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2381"/>
    <w:bookmarkStart w:name="z2525" w:id="2382"/>
    <w:p>
      <w:pPr>
        <w:spacing w:after="0"/>
        <w:ind w:left="0"/>
        <w:jc w:val="both"/>
      </w:pPr>
      <w:r>
        <w:rPr>
          <w:rFonts w:ascii="Times New Roman"/>
          <w:b w:val="false"/>
          <w:i w:val="false"/>
          <w:color w:val="000000"/>
          <w:sz w:val="28"/>
        </w:rPr>
        <w:t xml:space="preserve">
      2) в строке 150.00.002 указывается доход от прироста стоимости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2382"/>
    <w:bookmarkStart w:name="z2526" w:id="2383"/>
    <w:p>
      <w:pPr>
        <w:spacing w:after="0"/>
        <w:ind w:left="0"/>
        <w:jc w:val="both"/>
      </w:pPr>
      <w:r>
        <w:rPr>
          <w:rFonts w:ascii="Times New Roman"/>
          <w:b w:val="false"/>
          <w:i w:val="false"/>
          <w:color w:val="000000"/>
          <w:sz w:val="28"/>
        </w:rPr>
        <w:t>
      3) в строке 150.00.003 указывается доход по производным финансовым инструментам, в том числе, свопу, с учетом убытков, перенесенных из предыдущих налоговых периодов;</w:t>
      </w:r>
    </w:p>
    <w:bookmarkEnd w:id="2383"/>
    <w:bookmarkStart w:name="z2527" w:id="2384"/>
    <w:p>
      <w:pPr>
        <w:spacing w:after="0"/>
        <w:ind w:left="0"/>
        <w:jc w:val="both"/>
      </w:pPr>
      <w:r>
        <w:rPr>
          <w:rFonts w:ascii="Times New Roman"/>
          <w:b w:val="false"/>
          <w:i w:val="false"/>
          <w:color w:val="000000"/>
          <w:sz w:val="28"/>
        </w:rPr>
        <w:t xml:space="preserve">
      4) в строке 150.00.004 указывается доход от списания обязательств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2384"/>
    <w:bookmarkStart w:name="z2528" w:id="2385"/>
    <w:p>
      <w:pPr>
        <w:spacing w:after="0"/>
        <w:ind w:left="0"/>
        <w:jc w:val="both"/>
      </w:pPr>
      <w:r>
        <w:rPr>
          <w:rFonts w:ascii="Times New Roman"/>
          <w:b w:val="false"/>
          <w:i w:val="false"/>
          <w:color w:val="000000"/>
          <w:sz w:val="28"/>
        </w:rPr>
        <w:t xml:space="preserve">
      5) в строке 150.00.005 указывается доход по сомнительным обязательствам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2385"/>
    <w:bookmarkStart w:name="z2529" w:id="2386"/>
    <w:p>
      <w:pPr>
        <w:spacing w:after="0"/>
        <w:ind w:left="0"/>
        <w:jc w:val="both"/>
      </w:pPr>
      <w:r>
        <w:rPr>
          <w:rFonts w:ascii="Times New Roman"/>
          <w:b w:val="false"/>
          <w:i w:val="false"/>
          <w:color w:val="000000"/>
          <w:sz w:val="28"/>
        </w:rPr>
        <w:t xml:space="preserve">
      6) в строке 150.00.006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w:t>
      </w:r>
    </w:p>
    <w:bookmarkEnd w:id="2386"/>
    <w:bookmarkStart w:name="z2530" w:id="2387"/>
    <w:p>
      <w:pPr>
        <w:spacing w:after="0"/>
        <w:ind w:left="0"/>
        <w:jc w:val="both"/>
      </w:pPr>
      <w:r>
        <w:rPr>
          <w:rFonts w:ascii="Times New Roman"/>
          <w:b w:val="false"/>
          <w:i w:val="false"/>
          <w:color w:val="000000"/>
          <w:sz w:val="28"/>
        </w:rPr>
        <w:t xml:space="preserve">
      7) в строке 150.00.007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2387"/>
    <w:bookmarkStart w:name="z2531" w:id="2388"/>
    <w:p>
      <w:pPr>
        <w:spacing w:after="0"/>
        <w:ind w:left="0"/>
        <w:jc w:val="both"/>
      </w:pPr>
      <w:r>
        <w:rPr>
          <w:rFonts w:ascii="Times New Roman"/>
          <w:b w:val="false"/>
          <w:i w:val="false"/>
          <w:color w:val="000000"/>
          <w:sz w:val="28"/>
        </w:rPr>
        <w:t xml:space="preserve">
      8) в строке 150.00.008 указывается доход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определяемый в соответствии со </w:t>
      </w:r>
      <w:r>
        <w:rPr>
          <w:rFonts w:ascii="Times New Roman"/>
          <w:b w:val="false"/>
          <w:i w:val="false"/>
          <w:color w:val="000000"/>
          <w:sz w:val="28"/>
        </w:rPr>
        <w:t>статьей 235</w:t>
      </w:r>
      <w:r>
        <w:rPr>
          <w:rFonts w:ascii="Times New Roman"/>
          <w:b w:val="false"/>
          <w:i w:val="false"/>
          <w:color w:val="000000"/>
          <w:sz w:val="28"/>
        </w:rPr>
        <w:t xml:space="preserve"> Налогового кодекса;</w:t>
      </w:r>
    </w:p>
    <w:bookmarkEnd w:id="2388"/>
    <w:bookmarkStart w:name="z2532" w:id="2389"/>
    <w:p>
      <w:pPr>
        <w:spacing w:after="0"/>
        <w:ind w:left="0"/>
        <w:jc w:val="both"/>
      </w:pPr>
      <w:r>
        <w:rPr>
          <w:rFonts w:ascii="Times New Roman"/>
          <w:b w:val="false"/>
          <w:i w:val="false"/>
          <w:color w:val="000000"/>
          <w:sz w:val="28"/>
        </w:rPr>
        <w:t xml:space="preserve">
      9) в строке 150.00.009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определяемый в соответствии со </w:t>
      </w:r>
      <w:r>
        <w:rPr>
          <w:rFonts w:ascii="Times New Roman"/>
          <w:b w:val="false"/>
          <w:i w:val="false"/>
          <w:color w:val="000000"/>
          <w:sz w:val="28"/>
        </w:rPr>
        <w:t>статьей 236</w:t>
      </w:r>
      <w:r>
        <w:rPr>
          <w:rFonts w:ascii="Times New Roman"/>
          <w:b w:val="false"/>
          <w:i w:val="false"/>
          <w:color w:val="000000"/>
          <w:sz w:val="28"/>
        </w:rPr>
        <w:t xml:space="preserve"> Налогового кодекса;</w:t>
      </w:r>
    </w:p>
    <w:bookmarkEnd w:id="2389"/>
    <w:bookmarkStart w:name="z2533" w:id="2390"/>
    <w:p>
      <w:pPr>
        <w:spacing w:after="0"/>
        <w:ind w:left="0"/>
        <w:jc w:val="both"/>
      </w:pPr>
      <w:r>
        <w:rPr>
          <w:rFonts w:ascii="Times New Roman"/>
          <w:b w:val="false"/>
          <w:i w:val="false"/>
          <w:color w:val="000000"/>
          <w:sz w:val="28"/>
        </w:rPr>
        <w:t xml:space="preserve">
      10) в строке 150.00.010 указывается размер нецелевого использования недропользователем средств ликвидационного фонда, определяемый в соответствии со </w:t>
      </w:r>
      <w:r>
        <w:rPr>
          <w:rFonts w:ascii="Times New Roman"/>
          <w:b w:val="false"/>
          <w:i w:val="false"/>
          <w:color w:val="000000"/>
          <w:sz w:val="28"/>
        </w:rPr>
        <w:t>статьей 252</w:t>
      </w:r>
      <w:r>
        <w:rPr>
          <w:rFonts w:ascii="Times New Roman"/>
          <w:b w:val="false"/>
          <w:i w:val="false"/>
          <w:color w:val="000000"/>
          <w:sz w:val="28"/>
        </w:rPr>
        <w:t xml:space="preserve"> Налогового кодекса;</w:t>
      </w:r>
    </w:p>
    <w:bookmarkEnd w:id="2390"/>
    <w:bookmarkStart w:name="z2534" w:id="2391"/>
    <w:p>
      <w:pPr>
        <w:spacing w:after="0"/>
        <w:ind w:left="0"/>
        <w:jc w:val="both"/>
      </w:pPr>
      <w:r>
        <w:rPr>
          <w:rFonts w:ascii="Times New Roman"/>
          <w:b w:val="false"/>
          <w:i w:val="false"/>
          <w:color w:val="000000"/>
          <w:sz w:val="28"/>
        </w:rPr>
        <w:t xml:space="preserve">
      11) в строке 150.00.011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2391"/>
    <w:bookmarkStart w:name="z2535" w:id="2392"/>
    <w:p>
      <w:pPr>
        <w:spacing w:after="0"/>
        <w:ind w:left="0"/>
        <w:jc w:val="both"/>
      </w:pPr>
      <w:r>
        <w:rPr>
          <w:rFonts w:ascii="Times New Roman"/>
          <w:b w:val="false"/>
          <w:i w:val="false"/>
          <w:color w:val="000000"/>
          <w:sz w:val="28"/>
        </w:rPr>
        <w:t xml:space="preserve">
      12) в строке 150.00.012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и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2392"/>
    <w:bookmarkStart w:name="z2536" w:id="2393"/>
    <w:p>
      <w:pPr>
        <w:spacing w:after="0"/>
        <w:ind w:left="0"/>
        <w:jc w:val="both"/>
      </w:pPr>
      <w:r>
        <w:rPr>
          <w:rFonts w:ascii="Times New Roman"/>
          <w:b w:val="false"/>
          <w:i w:val="false"/>
          <w:color w:val="000000"/>
          <w:sz w:val="28"/>
        </w:rPr>
        <w:t xml:space="preserve">
      13) в строке 150.00.013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 статьи 226 Налогового кодекса;</w:t>
      </w:r>
    </w:p>
    <w:bookmarkEnd w:id="2393"/>
    <w:bookmarkStart w:name="z2537" w:id="2394"/>
    <w:p>
      <w:pPr>
        <w:spacing w:after="0"/>
        <w:ind w:left="0"/>
        <w:jc w:val="both"/>
      </w:pPr>
      <w:r>
        <w:rPr>
          <w:rFonts w:ascii="Times New Roman"/>
          <w:b w:val="false"/>
          <w:i w:val="false"/>
          <w:color w:val="000000"/>
          <w:sz w:val="28"/>
        </w:rPr>
        <w:t xml:space="preserve">
      14) в строке 150.00.014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2394"/>
    <w:bookmarkStart w:name="z2538" w:id="2395"/>
    <w:p>
      <w:pPr>
        <w:spacing w:after="0"/>
        <w:ind w:left="0"/>
        <w:jc w:val="both"/>
      </w:pPr>
      <w:r>
        <w:rPr>
          <w:rFonts w:ascii="Times New Roman"/>
          <w:b w:val="false"/>
          <w:i w:val="false"/>
          <w:color w:val="000000"/>
          <w:sz w:val="28"/>
        </w:rPr>
        <w:t xml:space="preserve">
      15) в строке 150.00.015 указываются другие доходы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395"/>
    <w:bookmarkStart w:name="z2539" w:id="2396"/>
    <w:p>
      <w:pPr>
        <w:spacing w:after="0"/>
        <w:ind w:left="0"/>
        <w:jc w:val="both"/>
      </w:pPr>
      <w:r>
        <w:rPr>
          <w:rFonts w:ascii="Times New Roman"/>
          <w:b w:val="false"/>
          <w:i w:val="false"/>
          <w:color w:val="000000"/>
          <w:sz w:val="28"/>
        </w:rPr>
        <w:t>
      16) в строке 150.00.016 указывается общая сумма совокупного годового дохода;</w:t>
      </w:r>
    </w:p>
    <w:bookmarkEnd w:id="2396"/>
    <w:bookmarkStart w:name="z2540" w:id="2397"/>
    <w:p>
      <w:pPr>
        <w:spacing w:after="0"/>
        <w:ind w:left="0"/>
        <w:jc w:val="both"/>
      </w:pPr>
      <w:r>
        <w:rPr>
          <w:rFonts w:ascii="Times New Roman"/>
          <w:b w:val="false"/>
          <w:i w:val="false"/>
          <w:color w:val="000000"/>
          <w:sz w:val="28"/>
        </w:rPr>
        <w:t xml:space="preserve">
      17) в строке 150.00.017 указывается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2397"/>
    <w:bookmarkStart w:name="z2541" w:id="2398"/>
    <w:p>
      <w:pPr>
        <w:spacing w:after="0"/>
        <w:ind w:left="0"/>
        <w:jc w:val="both"/>
      </w:pPr>
      <w:r>
        <w:rPr>
          <w:rFonts w:ascii="Times New Roman"/>
          <w:b w:val="false"/>
          <w:i w:val="false"/>
          <w:color w:val="000000"/>
          <w:sz w:val="28"/>
        </w:rPr>
        <w:t xml:space="preserve">
      18) в строке 150.00.018 указывается положительная или отрицательная положительная курсовая разница, образовавшаяся при переходе на иной метод оценки товарно-материальных запасов (далее – ТМЗ)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2398"/>
    <w:bookmarkStart w:name="z2542" w:id="2399"/>
    <w:p>
      <w:pPr>
        <w:spacing w:after="0"/>
        <w:ind w:left="0"/>
        <w:jc w:val="both"/>
      </w:pPr>
      <w:r>
        <w:rPr>
          <w:rFonts w:ascii="Times New Roman"/>
          <w:b w:val="false"/>
          <w:i w:val="false"/>
          <w:color w:val="000000"/>
          <w:sz w:val="28"/>
        </w:rPr>
        <w:t>
      19) в строке 150.00.019 указывается совокупный годовой доход с учетом корректировок, определяемый как разница строк 150.00.016 и 150.00.017, увеличенная на строку 150.00.018 (в случае если значение данной строки положительное) или уменьшенная на строку 150.00.018 (в случае если значение данной строки отрицательное) (150.00.016 – 150.00.017) ± 150.00.018).</w:t>
      </w:r>
    </w:p>
    <w:bookmarkEnd w:id="2399"/>
    <w:bookmarkStart w:name="z2543" w:id="2400"/>
    <w:p>
      <w:pPr>
        <w:spacing w:after="0"/>
        <w:ind w:left="0"/>
        <w:jc w:val="both"/>
      </w:pPr>
      <w:r>
        <w:rPr>
          <w:rFonts w:ascii="Times New Roman"/>
          <w:b w:val="false"/>
          <w:i w:val="false"/>
          <w:color w:val="000000"/>
          <w:sz w:val="28"/>
        </w:rPr>
        <w:t>
      18. В разделе "Вычеты":</w:t>
      </w:r>
    </w:p>
    <w:bookmarkEnd w:id="2400"/>
    <w:bookmarkStart w:name="z2544" w:id="2401"/>
    <w:p>
      <w:pPr>
        <w:spacing w:after="0"/>
        <w:ind w:left="0"/>
        <w:jc w:val="both"/>
      </w:pPr>
      <w:r>
        <w:rPr>
          <w:rFonts w:ascii="Times New Roman"/>
          <w:b w:val="false"/>
          <w:i w:val="false"/>
          <w:color w:val="000000"/>
          <w:sz w:val="28"/>
        </w:rPr>
        <w:t xml:space="preserve">
      1) в строке 150.00.020 указываются расходы по реализованным товарам (работам, услугам),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определяемые как 150.00.020 I – 150.00.020 II + 150.00.020 III + 150.00.020 IV + 150.00.020 V – 150.00.020 VI – 150.00.020 VII – 150.00.020 VIII – 150.00.020 IX:</w:t>
      </w:r>
    </w:p>
    <w:bookmarkEnd w:id="2401"/>
    <w:bookmarkStart w:name="z2545" w:id="2402"/>
    <w:p>
      <w:pPr>
        <w:spacing w:after="0"/>
        <w:ind w:left="0"/>
        <w:jc w:val="both"/>
      </w:pPr>
      <w:r>
        <w:rPr>
          <w:rFonts w:ascii="Times New Roman"/>
          <w:b w:val="false"/>
          <w:i w:val="false"/>
          <w:color w:val="000000"/>
          <w:sz w:val="28"/>
        </w:rPr>
        <w:t>
      в строке 150.00.020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свою первоначальную декларацию, ТМЗ на начало налогового периода могут отсутствовать;</w:t>
      </w:r>
    </w:p>
    <w:bookmarkEnd w:id="2402"/>
    <w:bookmarkStart w:name="z2546" w:id="2403"/>
    <w:p>
      <w:pPr>
        <w:spacing w:after="0"/>
        <w:ind w:left="0"/>
        <w:jc w:val="both"/>
      </w:pPr>
      <w:r>
        <w:rPr>
          <w:rFonts w:ascii="Times New Roman"/>
          <w:b w:val="false"/>
          <w:i w:val="false"/>
          <w:color w:val="000000"/>
          <w:sz w:val="28"/>
        </w:rPr>
        <w:t>
      строка 150.00.020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150.00.020 II заполняется на основании данных ликвидационного баланса;</w:t>
      </w:r>
    </w:p>
    <w:bookmarkEnd w:id="2403"/>
    <w:bookmarkStart w:name="z2547" w:id="2404"/>
    <w:p>
      <w:pPr>
        <w:spacing w:after="0"/>
        <w:ind w:left="0"/>
        <w:jc w:val="both"/>
      </w:pPr>
      <w:r>
        <w:rPr>
          <w:rFonts w:ascii="Times New Roman"/>
          <w:b w:val="false"/>
          <w:i w:val="false"/>
          <w:color w:val="000000"/>
          <w:sz w:val="28"/>
        </w:rPr>
        <w:t>
      в строке 150.00.020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150.00.021 по 150.00.038 декларации. Определяется, как сумма строк с 150.00.020 III А по 150.00.020 III H;</w:t>
      </w:r>
    </w:p>
    <w:bookmarkEnd w:id="2404"/>
    <w:bookmarkStart w:name="z2548" w:id="2405"/>
    <w:p>
      <w:pPr>
        <w:spacing w:after="0"/>
        <w:ind w:left="0"/>
        <w:jc w:val="both"/>
      </w:pPr>
      <w:r>
        <w:rPr>
          <w:rFonts w:ascii="Times New Roman"/>
          <w:b w:val="false"/>
          <w:i w:val="false"/>
          <w:color w:val="000000"/>
          <w:sz w:val="28"/>
        </w:rPr>
        <w:t>
      в строке 150.00.020 III А указывается себестоимость приобретенных, безвозмездно полученных в течение отчетного налогового периода налогоплательщиком ТМЗ;</w:t>
      </w:r>
    </w:p>
    <w:bookmarkEnd w:id="2405"/>
    <w:bookmarkStart w:name="z2549" w:id="2406"/>
    <w:p>
      <w:pPr>
        <w:spacing w:after="0"/>
        <w:ind w:left="0"/>
        <w:jc w:val="both"/>
      </w:pPr>
      <w:r>
        <w:rPr>
          <w:rFonts w:ascii="Times New Roman"/>
          <w:b w:val="false"/>
          <w:i w:val="false"/>
          <w:color w:val="000000"/>
          <w:sz w:val="28"/>
        </w:rPr>
        <w:t xml:space="preserve">
      в строке 150.00.020 III B указывается стоимость финансовых услуг; </w:t>
      </w:r>
    </w:p>
    <w:bookmarkEnd w:id="2406"/>
    <w:bookmarkStart w:name="z2550" w:id="2407"/>
    <w:p>
      <w:pPr>
        <w:spacing w:after="0"/>
        <w:ind w:left="0"/>
        <w:jc w:val="both"/>
      </w:pPr>
      <w:r>
        <w:rPr>
          <w:rFonts w:ascii="Times New Roman"/>
          <w:b w:val="false"/>
          <w:i w:val="false"/>
          <w:color w:val="000000"/>
          <w:sz w:val="28"/>
        </w:rPr>
        <w:t xml:space="preserve">
      в строке 150.00.020 III С указывается стоимость рекламных услуг; </w:t>
      </w:r>
    </w:p>
    <w:bookmarkEnd w:id="2407"/>
    <w:bookmarkStart w:name="z2551" w:id="2408"/>
    <w:p>
      <w:pPr>
        <w:spacing w:after="0"/>
        <w:ind w:left="0"/>
        <w:jc w:val="both"/>
      </w:pPr>
      <w:r>
        <w:rPr>
          <w:rFonts w:ascii="Times New Roman"/>
          <w:b w:val="false"/>
          <w:i w:val="false"/>
          <w:color w:val="000000"/>
          <w:sz w:val="28"/>
        </w:rPr>
        <w:t>
      в строке 150.00.020 III D указывается стоимость консультационных услуг;</w:t>
      </w:r>
    </w:p>
    <w:bookmarkEnd w:id="2408"/>
    <w:bookmarkStart w:name="z2552" w:id="2409"/>
    <w:p>
      <w:pPr>
        <w:spacing w:after="0"/>
        <w:ind w:left="0"/>
        <w:jc w:val="both"/>
      </w:pPr>
      <w:r>
        <w:rPr>
          <w:rFonts w:ascii="Times New Roman"/>
          <w:b w:val="false"/>
          <w:i w:val="false"/>
          <w:color w:val="000000"/>
          <w:sz w:val="28"/>
        </w:rPr>
        <w:t xml:space="preserve">
      в строке 150.00.020 III E указывается стоимость маркетинговых услуг; </w:t>
      </w:r>
    </w:p>
    <w:bookmarkEnd w:id="2409"/>
    <w:bookmarkStart w:name="z2553" w:id="2410"/>
    <w:p>
      <w:pPr>
        <w:spacing w:after="0"/>
        <w:ind w:left="0"/>
        <w:jc w:val="both"/>
      </w:pPr>
      <w:r>
        <w:rPr>
          <w:rFonts w:ascii="Times New Roman"/>
          <w:b w:val="false"/>
          <w:i w:val="false"/>
          <w:color w:val="000000"/>
          <w:sz w:val="28"/>
        </w:rPr>
        <w:t>
      в строке 150.00.020 III F указывается стоимость дизайнерских услуг;</w:t>
      </w:r>
    </w:p>
    <w:bookmarkEnd w:id="2410"/>
    <w:bookmarkStart w:name="z2554" w:id="2411"/>
    <w:p>
      <w:pPr>
        <w:spacing w:after="0"/>
        <w:ind w:left="0"/>
        <w:jc w:val="both"/>
      </w:pPr>
      <w:r>
        <w:rPr>
          <w:rFonts w:ascii="Times New Roman"/>
          <w:b w:val="false"/>
          <w:i w:val="false"/>
          <w:color w:val="000000"/>
          <w:sz w:val="28"/>
        </w:rPr>
        <w:t xml:space="preserve">
      в строке 150.00.020 III G указывается стоимость инжиниринговых услуг; </w:t>
      </w:r>
    </w:p>
    <w:bookmarkEnd w:id="2411"/>
    <w:bookmarkStart w:name="z2555" w:id="2412"/>
    <w:p>
      <w:pPr>
        <w:spacing w:after="0"/>
        <w:ind w:left="0"/>
        <w:jc w:val="both"/>
      </w:pPr>
      <w:r>
        <w:rPr>
          <w:rFonts w:ascii="Times New Roman"/>
          <w:b w:val="false"/>
          <w:i w:val="false"/>
          <w:color w:val="000000"/>
          <w:sz w:val="28"/>
        </w:rPr>
        <w:t>
      в строке 150.00.020 III H указываются расходы на приобретение прочих работ и услуг;</w:t>
      </w:r>
    </w:p>
    <w:bookmarkEnd w:id="2412"/>
    <w:bookmarkStart w:name="z2556" w:id="2413"/>
    <w:p>
      <w:pPr>
        <w:spacing w:after="0"/>
        <w:ind w:left="0"/>
        <w:jc w:val="both"/>
      </w:pPr>
      <w:r>
        <w:rPr>
          <w:rFonts w:ascii="Times New Roman"/>
          <w:b w:val="false"/>
          <w:i w:val="false"/>
          <w:color w:val="000000"/>
          <w:sz w:val="28"/>
        </w:rPr>
        <w:t>
      в строке 150.00.020 IV указываются расходы по начисленным доходам работников и иным выплатам физическим лицам, относимые на вычеты:</w:t>
      </w:r>
    </w:p>
    <w:bookmarkEnd w:id="2413"/>
    <w:bookmarkStart w:name="z2557" w:id="2414"/>
    <w:p>
      <w:pPr>
        <w:spacing w:after="0"/>
        <w:ind w:left="0"/>
        <w:jc w:val="both"/>
      </w:pPr>
      <w:r>
        <w:rPr>
          <w:rFonts w:ascii="Times New Roman"/>
          <w:b w:val="false"/>
          <w:i w:val="false"/>
          <w:color w:val="000000"/>
          <w:sz w:val="28"/>
        </w:rPr>
        <w:t xml:space="preserve">
      включаемых в первоначальную стоимость фиксированных активов, объектов преференций; </w:t>
      </w:r>
    </w:p>
    <w:bookmarkEnd w:id="2414"/>
    <w:bookmarkStart w:name="z2558" w:id="2415"/>
    <w:p>
      <w:pPr>
        <w:spacing w:after="0"/>
        <w:ind w:left="0"/>
        <w:jc w:val="both"/>
      </w:pPr>
      <w:r>
        <w:rPr>
          <w:rFonts w:ascii="Times New Roman"/>
          <w:b w:val="false"/>
          <w:i w:val="false"/>
          <w:color w:val="000000"/>
          <w:sz w:val="28"/>
        </w:rPr>
        <w:t xml:space="preserve">
      признаваемых последующими расходами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2415"/>
    <w:bookmarkStart w:name="z2559" w:id="2416"/>
    <w:p>
      <w:pPr>
        <w:spacing w:after="0"/>
        <w:ind w:left="0"/>
        <w:jc w:val="both"/>
      </w:pPr>
      <w:r>
        <w:rPr>
          <w:rFonts w:ascii="Times New Roman"/>
          <w:b w:val="false"/>
          <w:i w:val="false"/>
          <w:color w:val="000000"/>
          <w:sz w:val="28"/>
        </w:rPr>
        <w:t xml:space="preserve">
      включаемых в первоначальную стоимость активов, не подлежащих амортизации,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2416"/>
    <w:bookmarkStart w:name="z2560" w:id="2417"/>
    <w:p>
      <w:pPr>
        <w:spacing w:after="0"/>
        <w:ind w:left="0"/>
        <w:jc w:val="both"/>
      </w:pPr>
      <w:r>
        <w:rPr>
          <w:rFonts w:ascii="Times New Roman"/>
          <w:b w:val="false"/>
          <w:i w:val="false"/>
          <w:color w:val="000000"/>
          <w:sz w:val="28"/>
        </w:rPr>
        <w:t>
      в строке 150.00.020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2417"/>
    <w:bookmarkStart w:name="z2561" w:id="2418"/>
    <w:p>
      <w:pPr>
        <w:spacing w:after="0"/>
        <w:ind w:left="0"/>
        <w:jc w:val="both"/>
      </w:pPr>
      <w:r>
        <w:rPr>
          <w:rFonts w:ascii="Times New Roman"/>
          <w:b w:val="false"/>
          <w:i w:val="false"/>
          <w:color w:val="000000"/>
          <w:sz w:val="28"/>
        </w:rPr>
        <w:t xml:space="preserve">
      в строке 150.00.020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2418"/>
    <w:bookmarkStart w:name="z2562" w:id="2419"/>
    <w:p>
      <w:pPr>
        <w:spacing w:after="0"/>
        <w:ind w:left="0"/>
        <w:jc w:val="both"/>
      </w:pPr>
      <w:r>
        <w:rPr>
          <w:rFonts w:ascii="Times New Roman"/>
          <w:b w:val="false"/>
          <w:i w:val="false"/>
          <w:color w:val="000000"/>
          <w:sz w:val="28"/>
        </w:rPr>
        <w:t>
      в строке 150.00.020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2419"/>
    <w:bookmarkStart w:name="z2563" w:id="2420"/>
    <w:p>
      <w:pPr>
        <w:spacing w:after="0"/>
        <w:ind w:left="0"/>
        <w:jc w:val="both"/>
      </w:pPr>
      <w:r>
        <w:rPr>
          <w:rFonts w:ascii="Times New Roman"/>
          <w:b w:val="false"/>
          <w:i w:val="false"/>
          <w:color w:val="000000"/>
          <w:sz w:val="28"/>
        </w:rPr>
        <w:t xml:space="preserve">
      в строке 150.00.020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150.00.020 VI;</w:t>
      </w:r>
    </w:p>
    <w:bookmarkEnd w:id="2420"/>
    <w:bookmarkStart w:name="z2564" w:id="2421"/>
    <w:p>
      <w:pPr>
        <w:spacing w:after="0"/>
        <w:ind w:left="0"/>
        <w:jc w:val="both"/>
      </w:pPr>
      <w:r>
        <w:rPr>
          <w:rFonts w:ascii="Times New Roman"/>
          <w:b w:val="false"/>
          <w:i w:val="false"/>
          <w:color w:val="000000"/>
          <w:sz w:val="28"/>
        </w:rPr>
        <w:t>
      в строке 150.00.020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2421"/>
    <w:bookmarkStart w:name="z2565" w:id="2422"/>
    <w:p>
      <w:pPr>
        <w:spacing w:after="0"/>
        <w:ind w:left="0"/>
        <w:jc w:val="both"/>
      </w:pPr>
      <w:r>
        <w:rPr>
          <w:rFonts w:ascii="Times New Roman"/>
          <w:b w:val="false"/>
          <w:i w:val="false"/>
          <w:color w:val="000000"/>
          <w:sz w:val="28"/>
        </w:rPr>
        <w:t xml:space="preserve">
      2) в строке 150.00.021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2422"/>
    <w:bookmarkStart w:name="z2566" w:id="2423"/>
    <w:p>
      <w:pPr>
        <w:spacing w:after="0"/>
        <w:ind w:left="0"/>
        <w:jc w:val="both"/>
      </w:pPr>
      <w:r>
        <w:rPr>
          <w:rFonts w:ascii="Times New Roman"/>
          <w:b w:val="false"/>
          <w:i w:val="false"/>
          <w:color w:val="000000"/>
          <w:sz w:val="28"/>
        </w:rPr>
        <w:t xml:space="preserve">
      3) в строке 150.00.022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2423"/>
    <w:bookmarkStart w:name="z2567" w:id="2424"/>
    <w:p>
      <w:pPr>
        <w:spacing w:after="0"/>
        <w:ind w:left="0"/>
        <w:jc w:val="both"/>
      </w:pPr>
      <w:r>
        <w:rPr>
          <w:rFonts w:ascii="Times New Roman"/>
          <w:b w:val="false"/>
          <w:i w:val="false"/>
          <w:color w:val="000000"/>
          <w:sz w:val="28"/>
        </w:rPr>
        <w:t>
      4) в строке 150.00.023 указываются расходы на подготовительные работы к добыче урана методом подземного скважинного выщелачивания после начала добычи после коммерческого обнаружения;</w:t>
      </w:r>
    </w:p>
    <w:bookmarkEnd w:id="2424"/>
    <w:bookmarkStart w:name="z2568" w:id="2425"/>
    <w:p>
      <w:pPr>
        <w:spacing w:after="0"/>
        <w:ind w:left="0"/>
        <w:jc w:val="both"/>
      </w:pPr>
      <w:r>
        <w:rPr>
          <w:rFonts w:ascii="Times New Roman"/>
          <w:b w:val="false"/>
          <w:i w:val="false"/>
          <w:color w:val="000000"/>
          <w:sz w:val="28"/>
        </w:rPr>
        <w:t xml:space="preserve">
      5) в строке 150.00.024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16 ноября 2015 года "Об обязательном социальном медицинском страховании" (далее - Закон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2425"/>
    <w:bookmarkStart w:name="z2569" w:id="2426"/>
    <w:p>
      <w:pPr>
        <w:spacing w:after="0"/>
        <w:ind w:left="0"/>
        <w:jc w:val="both"/>
      </w:pPr>
      <w:r>
        <w:rPr>
          <w:rFonts w:ascii="Times New Roman"/>
          <w:b w:val="false"/>
          <w:i w:val="false"/>
          <w:color w:val="000000"/>
          <w:sz w:val="28"/>
        </w:rPr>
        <w:t xml:space="preserve">
      6) в строке 150.00.025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2426"/>
    <w:bookmarkStart w:name="z2570" w:id="2427"/>
    <w:p>
      <w:pPr>
        <w:spacing w:after="0"/>
        <w:ind w:left="0"/>
        <w:jc w:val="both"/>
      </w:pPr>
      <w:r>
        <w:rPr>
          <w:rFonts w:ascii="Times New Roman"/>
          <w:b w:val="false"/>
          <w:i w:val="false"/>
          <w:color w:val="000000"/>
          <w:sz w:val="28"/>
        </w:rPr>
        <w:t xml:space="preserve">
      7) в строке 150.00.026 указываются суммы компенсаций при служебных командировках, относимые на вычет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2427"/>
    <w:bookmarkStart w:name="z2571" w:id="2428"/>
    <w:p>
      <w:pPr>
        <w:spacing w:after="0"/>
        <w:ind w:left="0"/>
        <w:jc w:val="both"/>
      </w:pPr>
      <w:r>
        <w:rPr>
          <w:rFonts w:ascii="Times New Roman"/>
          <w:b w:val="false"/>
          <w:i w:val="false"/>
          <w:color w:val="000000"/>
          <w:sz w:val="28"/>
        </w:rPr>
        <w:t xml:space="preserve">
      8) в строке 150.00.027 указываются выплаченные сомнительные обязательства, в том числе сумма выплаченных обязательств, ранее признанных доходом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2428"/>
    <w:bookmarkStart w:name="z2572" w:id="2429"/>
    <w:p>
      <w:pPr>
        <w:spacing w:after="0"/>
        <w:ind w:left="0"/>
        <w:jc w:val="both"/>
      </w:pPr>
      <w:r>
        <w:rPr>
          <w:rFonts w:ascii="Times New Roman"/>
          <w:b w:val="false"/>
          <w:i w:val="false"/>
          <w:color w:val="000000"/>
          <w:sz w:val="28"/>
        </w:rPr>
        <w:t xml:space="preserve">
      9) в строке 150.00.028 указываются сомнительные требования, относимые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2429"/>
    <w:bookmarkStart w:name="z2573" w:id="2430"/>
    <w:p>
      <w:pPr>
        <w:spacing w:after="0"/>
        <w:ind w:left="0"/>
        <w:jc w:val="both"/>
      </w:pPr>
      <w:r>
        <w:rPr>
          <w:rFonts w:ascii="Times New Roman"/>
          <w:b w:val="false"/>
          <w:i w:val="false"/>
          <w:color w:val="000000"/>
          <w:sz w:val="28"/>
        </w:rPr>
        <w:t xml:space="preserve">
      10) в строке 150.00.029 указываются расходы на ликвидацию последствий разработки месторождений и суммы отчислений в ликвидационные фонды, относимые на вычет в соответствии со </w:t>
      </w:r>
      <w:r>
        <w:rPr>
          <w:rFonts w:ascii="Times New Roman"/>
          <w:b w:val="false"/>
          <w:i w:val="false"/>
          <w:color w:val="000000"/>
          <w:sz w:val="28"/>
        </w:rPr>
        <w:t>статьями 252</w:t>
      </w:r>
      <w:r>
        <w:rPr>
          <w:rFonts w:ascii="Times New Roman"/>
          <w:b w:val="false"/>
          <w:i w:val="false"/>
          <w:color w:val="000000"/>
          <w:sz w:val="28"/>
        </w:rPr>
        <w:t xml:space="preserve"> и </w:t>
      </w:r>
      <w:r>
        <w:rPr>
          <w:rFonts w:ascii="Times New Roman"/>
          <w:b w:val="false"/>
          <w:i w:val="false"/>
          <w:color w:val="000000"/>
          <w:sz w:val="28"/>
        </w:rPr>
        <w:t>253</w:t>
      </w:r>
      <w:r>
        <w:rPr>
          <w:rFonts w:ascii="Times New Roman"/>
          <w:b w:val="false"/>
          <w:i w:val="false"/>
          <w:color w:val="000000"/>
          <w:sz w:val="28"/>
        </w:rPr>
        <w:t xml:space="preserve"> Налогового кодекса;</w:t>
      </w:r>
    </w:p>
    <w:bookmarkEnd w:id="2430"/>
    <w:bookmarkStart w:name="z2574" w:id="2431"/>
    <w:p>
      <w:pPr>
        <w:spacing w:after="0"/>
        <w:ind w:left="0"/>
        <w:jc w:val="both"/>
      </w:pPr>
      <w:r>
        <w:rPr>
          <w:rFonts w:ascii="Times New Roman"/>
          <w:b w:val="false"/>
          <w:i w:val="false"/>
          <w:color w:val="000000"/>
          <w:sz w:val="28"/>
        </w:rPr>
        <w:t xml:space="preserve">
      11) в строке 150.00.030 указываются расходы на научно-исследовательские и научно-технические работы и расходы недропользователя по финансированию научно-исследовательских, научно-технических работ и (или) опытно-конструкторских работ, а также по перечислению денег в автономный кластерный фонд относимые на вычет в соответствии со </w:t>
      </w:r>
      <w:r>
        <w:rPr>
          <w:rFonts w:ascii="Times New Roman"/>
          <w:b w:val="false"/>
          <w:i w:val="false"/>
          <w:color w:val="000000"/>
          <w:sz w:val="28"/>
        </w:rPr>
        <w:t>статьями 254</w:t>
      </w:r>
      <w:r>
        <w:rPr>
          <w:rFonts w:ascii="Times New Roman"/>
          <w:b w:val="false"/>
          <w:i w:val="false"/>
          <w:color w:val="000000"/>
          <w:sz w:val="28"/>
        </w:rPr>
        <w:t xml:space="preserve"> и </w:t>
      </w:r>
      <w:r>
        <w:rPr>
          <w:rFonts w:ascii="Times New Roman"/>
          <w:b w:val="false"/>
          <w:i w:val="false"/>
          <w:color w:val="000000"/>
          <w:sz w:val="28"/>
        </w:rPr>
        <w:t>255</w:t>
      </w:r>
      <w:r>
        <w:rPr>
          <w:rFonts w:ascii="Times New Roman"/>
          <w:b w:val="false"/>
          <w:i w:val="false"/>
          <w:color w:val="000000"/>
          <w:sz w:val="28"/>
        </w:rPr>
        <w:t xml:space="preserve"> Налогового кодекса;</w:t>
      </w:r>
    </w:p>
    <w:bookmarkEnd w:id="2431"/>
    <w:bookmarkStart w:name="z2575" w:id="2432"/>
    <w:p>
      <w:pPr>
        <w:spacing w:after="0"/>
        <w:ind w:left="0"/>
        <w:jc w:val="both"/>
      </w:pPr>
      <w:r>
        <w:rPr>
          <w:rFonts w:ascii="Times New Roman"/>
          <w:b w:val="false"/>
          <w:i w:val="false"/>
          <w:color w:val="000000"/>
          <w:sz w:val="28"/>
        </w:rPr>
        <w:t xml:space="preserve">
      12) в строке 150.00.031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2432"/>
    <w:bookmarkStart w:name="z2576" w:id="2433"/>
    <w:p>
      <w:pPr>
        <w:spacing w:after="0"/>
        <w:ind w:left="0"/>
        <w:jc w:val="both"/>
      </w:pPr>
      <w:r>
        <w:rPr>
          <w:rFonts w:ascii="Times New Roman"/>
          <w:b w:val="false"/>
          <w:i w:val="false"/>
          <w:color w:val="000000"/>
          <w:sz w:val="28"/>
        </w:rPr>
        <w:t xml:space="preserve">
      13) в строке 150.00.032 указываются расходы на геологическое изучение и подготовительные работы к добыче природных ресурсов и другие расходы недропользователя, относимые на вычет в соответствии со </w:t>
      </w:r>
      <w:r>
        <w:rPr>
          <w:rFonts w:ascii="Times New Roman"/>
          <w:b w:val="false"/>
          <w:i w:val="false"/>
          <w:color w:val="000000"/>
          <w:sz w:val="28"/>
        </w:rPr>
        <w:t>статьями 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и </w:t>
      </w:r>
      <w:r>
        <w:rPr>
          <w:rFonts w:ascii="Times New Roman"/>
          <w:b w:val="false"/>
          <w:i w:val="false"/>
          <w:color w:val="000000"/>
          <w:sz w:val="28"/>
        </w:rPr>
        <w:t>260</w:t>
      </w:r>
      <w:r>
        <w:rPr>
          <w:rFonts w:ascii="Times New Roman"/>
          <w:b w:val="false"/>
          <w:i w:val="false"/>
          <w:color w:val="000000"/>
          <w:sz w:val="28"/>
        </w:rPr>
        <w:t xml:space="preserve"> Налогового кодекса;</w:t>
      </w:r>
    </w:p>
    <w:bookmarkEnd w:id="2433"/>
    <w:bookmarkStart w:name="z2577" w:id="2434"/>
    <w:p>
      <w:pPr>
        <w:spacing w:after="0"/>
        <w:ind w:left="0"/>
        <w:jc w:val="both"/>
      </w:pPr>
      <w:r>
        <w:rPr>
          <w:rFonts w:ascii="Times New Roman"/>
          <w:b w:val="false"/>
          <w:i w:val="false"/>
          <w:color w:val="000000"/>
          <w:sz w:val="28"/>
        </w:rPr>
        <w:t xml:space="preserve">
      14) в строке 150.00.033 указываются расходы недропользователя на обучение казахстанских кадров и развитие социальной сферы регионов,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261 Налогового кодекса;</w:t>
      </w:r>
    </w:p>
    <w:bookmarkEnd w:id="2434"/>
    <w:bookmarkStart w:name="z2578" w:id="2435"/>
    <w:p>
      <w:pPr>
        <w:spacing w:after="0"/>
        <w:ind w:left="0"/>
        <w:jc w:val="both"/>
      </w:pPr>
      <w:r>
        <w:rPr>
          <w:rFonts w:ascii="Times New Roman"/>
          <w:b w:val="false"/>
          <w:i w:val="false"/>
          <w:color w:val="000000"/>
          <w:sz w:val="28"/>
        </w:rPr>
        <w:t xml:space="preserve">
      15) в строке 150.00.034 указывается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2435"/>
    <w:bookmarkStart w:name="z2579" w:id="2436"/>
    <w:p>
      <w:pPr>
        <w:spacing w:after="0"/>
        <w:ind w:left="0"/>
        <w:jc w:val="both"/>
      </w:pPr>
      <w:r>
        <w:rPr>
          <w:rFonts w:ascii="Times New Roman"/>
          <w:b w:val="false"/>
          <w:i w:val="false"/>
          <w:color w:val="000000"/>
          <w:sz w:val="28"/>
        </w:rPr>
        <w:t xml:space="preserve">
      16) в строке 150.00.035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2436"/>
    <w:bookmarkStart w:name="z2580" w:id="2437"/>
    <w:p>
      <w:pPr>
        <w:spacing w:after="0"/>
        <w:ind w:left="0"/>
        <w:jc w:val="both"/>
      </w:pPr>
      <w:r>
        <w:rPr>
          <w:rFonts w:ascii="Times New Roman"/>
          <w:b w:val="false"/>
          <w:i w:val="false"/>
          <w:color w:val="000000"/>
          <w:sz w:val="28"/>
        </w:rPr>
        <w:t xml:space="preserve">
      17) в строке 150.00.036 указываются вычеты по фиксированным активам, производимые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2437"/>
    <w:bookmarkStart w:name="z2581" w:id="2438"/>
    <w:p>
      <w:pPr>
        <w:spacing w:after="0"/>
        <w:ind w:left="0"/>
        <w:jc w:val="both"/>
      </w:pPr>
      <w:r>
        <w:rPr>
          <w:rFonts w:ascii="Times New Roman"/>
          <w:b w:val="false"/>
          <w:i w:val="false"/>
          <w:color w:val="000000"/>
          <w:sz w:val="28"/>
        </w:rPr>
        <w:t xml:space="preserve">
      18) в строке 150.00.037 указываются вычеты по фиксированным активам, производимые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w:t>
      </w:r>
    </w:p>
    <w:bookmarkEnd w:id="2438"/>
    <w:bookmarkStart w:name="z2582" w:id="2439"/>
    <w:p>
      <w:pPr>
        <w:spacing w:after="0"/>
        <w:ind w:left="0"/>
        <w:jc w:val="both"/>
      </w:pPr>
      <w:r>
        <w:rPr>
          <w:rFonts w:ascii="Times New Roman"/>
          <w:b w:val="false"/>
          <w:i w:val="false"/>
          <w:color w:val="000000"/>
          <w:sz w:val="28"/>
        </w:rPr>
        <w:t xml:space="preserve">
      19) в строке 150.00.038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2439"/>
    <w:bookmarkStart w:name="z2583" w:id="2440"/>
    <w:p>
      <w:pPr>
        <w:spacing w:after="0"/>
        <w:ind w:left="0"/>
        <w:jc w:val="both"/>
      </w:pPr>
      <w:r>
        <w:rPr>
          <w:rFonts w:ascii="Times New Roman"/>
          <w:b w:val="false"/>
          <w:i w:val="false"/>
          <w:color w:val="000000"/>
          <w:sz w:val="28"/>
        </w:rPr>
        <w:t xml:space="preserve">
      20) в строке 150.00.039 указываются прочие расходы, относимые на вычет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440"/>
    <w:bookmarkStart w:name="z2584" w:id="2441"/>
    <w:p>
      <w:pPr>
        <w:spacing w:after="0"/>
        <w:ind w:left="0"/>
        <w:jc w:val="both"/>
      </w:pPr>
      <w:r>
        <w:rPr>
          <w:rFonts w:ascii="Times New Roman"/>
          <w:b w:val="false"/>
          <w:i w:val="false"/>
          <w:color w:val="000000"/>
          <w:sz w:val="28"/>
        </w:rPr>
        <w:t>
      21) в строке 150.00.040 указывается сумма, подлежащая отнесению на вычеты. В данную строку переносится строка 150.00.040 I, или строка 150.00.040 II, и (или) строка 150.00.040 III:</w:t>
      </w:r>
    </w:p>
    <w:bookmarkEnd w:id="2441"/>
    <w:bookmarkStart w:name="z2585" w:id="2442"/>
    <w:p>
      <w:pPr>
        <w:spacing w:after="0"/>
        <w:ind w:left="0"/>
        <w:jc w:val="both"/>
      </w:pPr>
      <w:r>
        <w:rPr>
          <w:rFonts w:ascii="Times New Roman"/>
          <w:b w:val="false"/>
          <w:i w:val="false"/>
          <w:color w:val="000000"/>
          <w:sz w:val="28"/>
        </w:rPr>
        <w:t>
      в строке 150.00.040 I указывается общая сумма расходов, относимая на вычет. Определяется как сумма строк с 150.00.020 по 150.00.039;</w:t>
      </w:r>
    </w:p>
    <w:bookmarkEnd w:id="2442"/>
    <w:bookmarkStart w:name="z2586" w:id="2443"/>
    <w:p>
      <w:pPr>
        <w:spacing w:after="0"/>
        <w:ind w:left="0"/>
        <w:jc w:val="both"/>
      </w:pPr>
      <w:r>
        <w:rPr>
          <w:rFonts w:ascii="Times New Roman"/>
          <w:b w:val="false"/>
          <w:i w:val="false"/>
          <w:color w:val="000000"/>
          <w:sz w:val="28"/>
        </w:rPr>
        <w:t>
      в строке 150.00.040 II указывается относимая на вычет в соответствии со статьей 289 Налогового кодекса сумма расходов некоммерческой организации, а также указываются расходы, подлежащие вычету, определенные в соответствии с Правилами ведения участниками МФЦА раздельного учета доходов, подлежащих освобождению от корпоративного подоходного налога и подлежащих налогообложению, а также расходов, подлежащих отнесению на вычеты, утвержденными совместным приказом МФЦА от 8 декабря 2017 года № 33, Министерства финансов Республики Казахстан от 11 декабря 2017 года № 711, Министерства национальной экономики Республики Казахстан от 12 декабря 2017 года № 405 "Об утверждении Правил ведения участниками Международного финансового центра "Астана" раздельного учета доходов, подлежащих освобождению от корпоративного подоходного налога и подлежащих налогообложению, а также расходов, подлежащих отнесению на вычеты";</w:t>
      </w:r>
    </w:p>
    <w:bookmarkEnd w:id="2443"/>
    <w:bookmarkStart w:name="z2587" w:id="2444"/>
    <w:p>
      <w:pPr>
        <w:spacing w:after="0"/>
        <w:ind w:left="0"/>
        <w:jc w:val="both"/>
      </w:pPr>
      <w:r>
        <w:rPr>
          <w:rFonts w:ascii="Times New Roman"/>
          <w:b w:val="false"/>
          <w:i w:val="false"/>
          <w:color w:val="000000"/>
          <w:sz w:val="28"/>
        </w:rPr>
        <w:t>
      в строке 150.00.040 III указывается сумма расходов, подлежащая отнесению на вычеты резидентами, имеющими постоянное (-ые) учреждение (-я) за пределами Республики Казахстан.</w:t>
      </w:r>
    </w:p>
    <w:bookmarkEnd w:id="2444"/>
    <w:bookmarkStart w:name="z2588" w:id="2445"/>
    <w:p>
      <w:pPr>
        <w:spacing w:after="0"/>
        <w:ind w:left="0"/>
        <w:jc w:val="both"/>
      </w:pPr>
      <w:r>
        <w:rPr>
          <w:rFonts w:ascii="Times New Roman"/>
          <w:b w:val="false"/>
          <w:i w:val="false"/>
          <w:color w:val="000000"/>
          <w:sz w:val="28"/>
        </w:rPr>
        <w:t>
      19. В разделе "Корректировка доходов и вычетов":</w:t>
      </w:r>
    </w:p>
    <w:bookmarkEnd w:id="2445"/>
    <w:bookmarkStart w:name="z2589" w:id="2446"/>
    <w:p>
      <w:pPr>
        <w:spacing w:after="0"/>
        <w:ind w:left="0"/>
        <w:jc w:val="both"/>
      </w:pPr>
      <w:r>
        <w:rPr>
          <w:rFonts w:ascii="Times New Roman"/>
          <w:b w:val="false"/>
          <w:i w:val="false"/>
          <w:color w:val="000000"/>
          <w:sz w:val="28"/>
        </w:rPr>
        <w:t xml:space="preserve">
      в строке 150.00.041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150.00.041 I и 150.00.041 II:</w:t>
      </w:r>
    </w:p>
    <w:bookmarkEnd w:id="2446"/>
    <w:bookmarkStart w:name="z2590" w:id="2447"/>
    <w:p>
      <w:pPr>
        <w:spacing w:after="0"/>
        <w:ind w:left="0"/>
        <w:jc w:val="both"/>
      </w:pPr>
      <w:r>
        <w:rPr>
          <w:rFonts w:ascii="Times New Roman"/>
          <w:b w:val="false"/>
          <w:i w:val="false"/>
          <w:color w:val="000000"/>
          <w:sz w:val="28"/>
        </w:rPr>
        <w:t xml:space="preserve">
      в строке 150.00.041 I указывается сумма корректировки доходов,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447"/>
    <w:bookmarkStart w:name="z2591" w:id="2448"/>
    <w:p>
      <w:pPr>
        <w:spacing w:after="0"/>
        <w:ind w:left="0"/>
        <w:jc w:val="both"/>
      </w:pPr>
      <w:r>
        <w:rPr>
          <w:rFonts w:ascii="Times New Roman"/>
          <w:b w:val="false"/>
          <w:i w:val="false"/>
          <w:color w:val="000000"/>
          <w:sz w:val="28"/>
        </w:rPr>
        <w:t xml:space="preserve">
      в строке 150.00.041 II указывается сумма корректировки вычетов,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448"/>
    <w:bookmarkStart w:name="z2592" w:id="2449"/>
    <w:p>
      <w:pPr>
        <w:spacing w:after="0"/>
        <w:ind w:left="0"/>
        <w:jc w:val="both"/>
      </w:pPr>
      <w:r>
        <w:rPr>
          <w:rFonts w:ascii="Times New Roman"/>
          <w:b w:val="false"/>
          <w:i w:val="false"/>
          <w:color w:val="000000"/>
          <w:sz w:val="28"/>
        </w:rPr>
        <w:t xml:space="preserve">
      20.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449"/>
    <w:bookmarkStart w:name="z2593" w:id="2450"/>
    <w:p>
      <w:pPr>
        <w:spacing w:after="0"/>
        <w:ind w:left="0"/>
        <w:jc w:val="both"/>
      </w:pPr>
      <w:r>
        <w:rPr>
          <w:rFonts w:ascii="Times New Roman"/>
          <w:b w:val="false"/>
          <w:i w:val="false"/>
          <w:color w:val="000000"/>
          <w:sz w:val="28"/>
        </w:rPr>
        <w:t xml:space="preserve">
      1) в строке 150.00.042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w:t>
      </w:r>
    </w:p>
    <w:bookmarkEnd w:id="2450"/>
    <w:bookmarkStart w:name="z2594" w:id="2451"/>
    <w:p>
      <w:pPr>
        <w:spacing w:after="0"/>
        <w:ind w:left="0"/>
        <w:jc w:val="both"/>
      </w:pPr>
      <w:r>
        <w:rPr>
          <w:rFonts w:ascii="Times New Roman"/>
          <w:b w:val="false"/>
          <w:i w:val="false"/>
          <w:color w:val="000000"/>
          <w:sz w:val="28"/>
        </w:rPr>
        <w:t xml:space="preserve">
      2) в строке 150.00.043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451"/>
    <w:bookmarkStart w:name="z2595" w:id="2452"/>
    <w:p>
      <w:pPr>
        <w:spacing w:after="0"/>
        <w:ind w:left="0"/>
        <w:jc w:val="both"/>
      </w:pPr>
      <w:r>
        <w:rPr>
          <w:rFonts w:ascii="Times New Roman"/>
          <w:b w:val="false"/>
          <w:i w:val="false"/>
          <w:color w:val="000000"/>
          <w:sz w:val="28"/>
        </w:rPr>
        <w:t>
      21. В разделе "Расчет налогооблагаемого дохода":</w:t>
      </w:r>
    </w:p>
    <w:bookmarkEnd w:id="2452"/>
    <w:bookmarkStart w:name="z2596" w:id="2453"/>
    <w:p>
      <w:pPr>
        <w:spacing w:after="0"/>
        <w:ind w:left="0"/>
        <w:jc w:val="both"/>
      </w:pPr>
      <w:r>
        <w:rPr>
          <w:rFonts w:ascii="Times New Roman"/>
          <w:b w:val="false"/>
          <w:i w:val="false"/>
          <w:color w:val="000000"/>
          <w:sz w:val="28"/>
        </w:rPr>
        <w:t>
      1) в строке 150.00.044 указывается налогооблагаемый доход (убыток). Определяется как сумма строк 150.01.042 и 150.02.035;</w:t>
      </w:r>
    </w:p>
    <w:bookmarkEnd w:id="2453"/>
    <w:bookmarkStart w:name="z2597" w:id="2454"/>
    <w:p>
      <w:pPr>
        <w:spacing w:after="0"/>
        <w:ind w:left="0"/>
        <w:jc w:val="both"/>
      </w:pPr>
      <w:r>
        <w:rPr>
          <w:rFonts w:ascii="Times New Roman"/>
          <w:b w:val="false"/>
          <w:i w:val="false"/>
          <w:color w:val="000000"/>
          <w:sz w:val="28"/>
        </w:rPr>
        <w:t>
      2) в строке 150.00.045 указывается сумма доходов, полученных налогоплательщиком-резидентом из источников за пределами Республики Казахстан. Определяется как сумма строк 150.01.043 и 150.02.036. Строка 150.00.045 носит справочный характер;</w:t>
      </w:r>
    </w:p>
    <w:bookmarkEnd w:id="2454"/>
    <w:bookmarkStart w:name="z2598" w:id="2455"/>
    <w:p>
      <w:pPr>
        <w:spacing w:after="0"/>
        <w:ind w:left="0"/>
        <w:jc w:val="both"/>
      </w:pPr>
      <w:r>
        <w:rPr>
          <w:rFonts w:ascii="Times New Roman"/>
          <w:b w:val="false"/>
          <w:i w:val="false"/>
          <w:color w:val="000000"/>
          <w:sz w:val="28"/>
        </w:rPr>
        <w:t>
      3) в строке 150.00.046 сумма дохода, подлежащего освобождению от налогообложения, в том числе:</w:t>
      </w:r>
    </w:p>
    <w:bookmarkEnd w:id="2455"/>
    <w:bookmarkStart w:name="z2599" w:id="2456"/>
    <w:p>
      <w:pPr>
        <w:spacing w:after="0"/>
        <w:ind w:left="0"/>
        <w:jc w:val="both"/>
      </w:pPr>
      <w:r>
        <w:rPr>
          <w:rFonts w:ascii="Times New Roman"/>
          <w:b w:val="false"/>
          <w:i w:val="false"/>
          <w:color w:val="000000"/>
          <w:sz w:val="28"/>
        </w:rPr>
        <w:t xml:space="preserve">
      в строке 150.00.046 I указываются доходы, освобожденные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2456"/>
    <w:bookmarkStart w:name="z2600" w:id="2457"/>
    <w:p>
      <w:pPr>
        <w:spacing w:after="0"/>
        <w:ind w:left="0"/>
        <w:jc w:val="both"/>
      </w:pPr>
      <w:r>
        <w:rPr>
          <w:rFonts w:ascii="Times New Roman"/>
          <w:b w:val="false"/>
          <w:i w:val="false"/>
          <w:color w:val="000000"/>
          <w:sz w:val="28"/>
        </w:rPr>
        <w:t xml:space="preserve">
      в строке 150.00.046 II указываются доходы, освобожденные от налогообложения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w:t>
      </w:r>
    </w:p>
    <w:bookmarkEnd w:id="2457"/>
    <w:bookmarkStart w:name="z2601" w:id="2458"/>
    <w:p>
      <w:pPr>
        <w:spacing w:after="0"/>
        <w:ind w:left="0"/>
        <w:jc w:val="both"/>
      </w:pPr>
      <w:r>
        <w:rPr>
          <w:rFonts w:ascii="Times New Roman"/>
          <w:b w:val="false"/>
          <w:i w:val="false"/>
          <w:color w:val="000000"/>
          <w:sz w:val="28"/>
        </w:rPr>
        <w:t>
      4) в строке 150.00.047 указывается сумма налогооблагаемого дохода (убытка) с учетом особенностей международного налогообложения. Определяется как сумма строк 150.01.045 и 150.02.038;</w:t>
      </w:r>
    </w:p>
    <w:bookmarkEnd w:id="2458"/>
    <w:bookmarkStart w:name="z2602" w:id="2459"/>
    <w:p>
      <w:pPr>
        <w:spacing w:after="0"/>
        <w:ind w:left="0"/>
        <w:jc w:val="both"/>
      </w:pPr>
      <w:r>
        <w:rPr>
          <w:rFonts w:ascii="Times New Roman"/>
          <w:b w:val="false"/>
          <w:i w:val="false"/>
          <w:color w:val="000000"/>
          <w:sz w:val="28"/>
        </w:rPr>
        <w:t xml:space="preserve">
      5) в строке 150.00.048 указывается общая сумма суммарной прибыли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Определяется как сумма строк 150.01.046 и 150.02.039;</w:t>
      </w:r>
    </w:p>
    <w:bookmarkEnd w:id="2459"/>
    <w:bookmarkStart w:name="z2603" w:id="2460"/>
    <w:p>
      <w:pPr>
        <w:spacing w:after="0"/>
        <w:ind w:left="0"/>
        <w:jc w:val="both"/>
      </w:pPr>
      <w:r>
        <w:rPr>
          <w:rFonts w:ascii="Times New Roman"/>
          <w:b w:val="false"/>
          <w:i w:val="false"/>
          <w:color w:val="000000"/>
          <w:sz w:val="28"/>
        </w:rPr>
        <w:t xml:space="preserve">
      в строке 150.00.048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сумма строк 150.01.046 І и 150.02.039 І;</w:t>
      </w:r>
    </w:p>
    <w:bookmarkEnd w:id="2460"/>
    <w:bookmarkStart w:name="z2604" w:id="2461"/>
    <w:p>
      <w:pPr>
        <w:spacing w:after="0"/>
        <w:ind w:left="0"/>
        <w:jc w:val="both"/>
      </w:pPr>
      <w:r>
        <w:rPr>
          <w:rFonts w:ascii="Times New Roman"/>
          <w:b w:val="false"/>
          <w:i w:val="false"/>
          <w:color w:val="000000"/>
          <w:sz w:val="28"/>
        </w:rPr>
        <w:t xml:space="preserve">
      в строке 150.00.048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сумма строк 150.01.046 ІІ и 150.02.039 ІІ;</w:t>
      </w:r>
    </w:p>
    <w:bookmarkEnd w:id="2461"/>
    <w:bookmarkStart w:name="z2605" w:id="2462"/>
    <w:p>
      <w:pPr>
        <w:spacing w:after="0"/>
        <w:ind w:left="0"/>
        <w:jc w:val="both"/>
      </w:pPr>
      <w:r>
        <w:rPr>
          <w:rFonts w:ascii="Times New Roman"/>
          <w:b w:val="false"/>
          <w:i w:val="false"/>
          <w:color w:val="000000"/>
          <w:sz w:val="28"/>
        </w:rPr>
        <w:t>
      6) в строке 150.00.049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 а также убытки от выбытия фиксированных активов I группы;</w:t>
      </w:r>
    </w:p>
    <w:bookmarkEnd w:id="2462"/>
    <w:bookmarkStart w:name="z2606" w:id="2463"/>
    <w:p>
      <w:pPr>
        <w:spacing w:after="0"/>
        <w:ind w:left="0"/>
        <w:jc w:val="both"/>
      </w:pPr>
      <w:r>
        <w:rPr>
          <w:rFonts w:ascii="Times New Roman"/>
          <w:b w:val="false"/>
          <w:i w:val="false"/>
          <w:color w:val="000000"/>
          <w:sz w:val="28"/>
        </w:rPr>
        <w:t xml:space="preserve">
      7) в строке 150.00.050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2463"/>
    <w:bookmarkStart w:name="z2607" w:id="2464"/>
    <w:p>
      <w:pPr>
        <w:spacing w:after="0"/>
        <w:ind w:left="0"/>
        <w:jc w:val="both"/>
      </w:pPr>
      <w:r>
        <w:rPr>
          <w:rFonts w:ascii="Times New Roman"/>
          <w:b w:val="false"/>
          <w:i w:val="false"/>
          <w:color w:val="000000"/>
          <w:sz w:val="28"/>
        </w:rPr>
        <w:t xml:space="preserve">
      8) в строке 150.00.051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150.00.052 включает в себя строки 150.00.051 I и 150.00.051 II:</w:t>
      </w:r>
    </w:p>
    <w:bookmarkEnd w:id="2464"/>
    <w:bookmarkStart w:name="z2608" w:id="2465"/>
    <w:p>
      <w:pPr>
        <w:spacing w:after="0"/>
        <w:ind w:left="0"/>
        <w:jc w:val="both"/>
      </w:pPr>
      <w:r>
        <w:rPr>
          <w:rFonts w:ascii="Times New Roman"/>
          <w:b w:val="false"/>
          <w:i w:val="false"/>
          <w:color w:val="000000"/>
          <w:sz w:val="28"/>
        </w:rPr>
        <w:t xml:space="preserve">
      в строке 150.00.051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 </w:t>
      </w:r>
    </w:p>
    <w:bookmarkEnd w:id="2465"/>
    <w:bookmarkStart w:name="z2609" w:id="2466"/>
    <w:p>
      <w:pPr>
        <w:spacing w:after="0"/>
        <w:ind w:left="0"/>
        <w:jc w:val="both"/>
      </w:pPr>
      <w:r>
        <w:rPr>
          <w:rFonts w:ascii="Times New Roman"/>
          <w:b w:val="false"/>
          <w:i w:val="false"/>
          <w:color w:val="000000"/>
          <w:sz w:val="28"/>
        </w:rPr>
        <w:t xml:space="preserve">
      в строке 150.00.051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2466"/>
    <w:bookmarkStart w:name="z2610" w:id="2467"/>
    <w:p>
      <w:pPr>
        <w:spacing w:after="0"/>
        <w:ind w:left="0"/>
        <w:jc w:val="both"/>
      </w:pPr>
      <w:r>
        <w:rPr>
          <w:rFonts w:ascii="Times New Roman"/>
          <w:b w:val="false"/>
          <w:i w:val="false"/>
          <w:color w:val="000000"/>
          <w:sz w:val="28"/>
        </w:rPr>
        <w:t xml:space="preserve">
      9) в строке 150.00.052 указывается налогооблагаемый доход с учетом уменьшения, производимого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сумма строк 150.01.050 и 150.02.043;</w:t>
      </w:r>
    </w:p>
    <w:bookmarkEnd w:id="2467"/>
    <w:bookmarkStart w:name="z2611" w:id="2468"/>
    <w:p>
      <w:pPr>
        <w:spacing w:after="0"/>
        <w:ind w:left="0"/>
        <w:jc w:val="both"/>
      </w:pPr>
      <w:r>
        <w:rPr>
          <w:rFonts w:ascii="Times New Roman"/>
          <w:b w:val="false"/>
          <w:i w:val="false"/>
          <w:color w:val="000000"/>
          <w:sz w:val="28"/>
        </w:rPr>
        <w:t>
      10) в строке 150.00.053 указываются убытки, перенесенные из предыдущих налоговых периодов;</w:t>
      </w:r>
    </w:p>
    <w:bookmarkEnd w:id="2468"/>
    <w:bookmarkStart w:name="z2612" w:id="2469"/>
    <w:p>
      <w:pPr>
        <w:spacing w:after="0"/>
        <w:ind w:left="0"/>
        <w:jc w:val="both"/>
      </w:pPr>
      <w:r>
        <w:rPr>
          <w:rFonts w:ascii="Times New Roman"/>
          <w:b w:val="false"/>
          <w:i w:val="false"/>
          <w:color w:val="000000"/>
          <w:sz w:val="28"/>
        </w:rPr>
        <w:t xml:space="preserve">
      в строке 150.00.053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2469"/>
    <w:bookmarkStart w:name="z2613" w:id="2470"/>
    <w:p>
      <w:pPr>
        <w:spacing w:after="0"/>
        <w:ind w:left="0"/>
        <w:jc w:val="both"/>
      </w:pPr>
      <w:r>
        <w:rPr>
          <w:rFonts w:ascii="Times New Roman"/>
          <w:b w:val="false"/>
          <w:i w:val="false"/>
          <w:color w:val="000000"/>
          <w:sz w:val="28"/>
        </w:rPr>
        <w:t>
      11) в строке 150.00.054 указывается налогооблагаемый доход с учетом перенесенных убытков. Определяется как сумма строк 150.01.052 и 150.02.045;</w:t>
      </w:r>
    </w:p>
    <w:bookmarkEnd w:id="2470"/>
    <w:bookmarkStart w:name="z2614" w:id="2471"/>
    <w:p>
      <w:pPr>
        <w:spacing w:after="0"/>
        <w:ind w:left="0"/>
        <w:jc w:val="both"/>
      </w:pPr>
      <w:r>
        <w:rPr>
          <w:rFonts w:ascii="Times New Roman"/>
          <w:b w:val="false"/>
          <w:i w:val="false"/>
          <w:color w:val="000000"/>
          <w:sz w:val="28"/>
        </w:rPr>
        <w:t>
      12) в строке 150.00.055 указывается облагаемый доход КИК и ПУ КИК с учетом перенесенных убытков. Определяется как сумма строк 150.01.053 и 150.02.046 (150.01.053 + 150.02.046).</w:t>
      </w:r>
    </w:p>
    <w:bookmarkEnd w:id="2471"/>
    <w:bookmarkStart w:name="z2615" w:id="2472"/>
    <w:p>
      <w:pPr>
        <w:spacing w:after="0"/>
        <w:ind w:left="0"/>
        <w:jc w:val="both"/>
      </w:pPr>
      <w:r>
        <w:rPr>
          <w:rFonts w:ascii="Times New Roman"/>
          <w:b w:val="false"/>
          <w:i w:val="false"/>
          <w:color w:val="000000"/>
          <w:sz w:val="28"/>
        </w:rPr>
        <w:t>
      22. В разделе "Расчет налогового обязательства":</w:t>
      </w:r>
    </w:p>
    <w:bookmarkEnd w:id="2472"/>
    <w:bookmarkStart w:name="z2616" w:id="2473"/>
    <w:p>
      <w:pPr>
        <w:spacing w:after="0"/>
        <w:ind w:left="0"/>
        <w:jc w:val="both"/>
      </w:pPr>
      <w:r>
        <w:rPr>
          <w:rFonts w:ascii="Times New Roman"/>
          <w:b w:val="false"/>
          <w:i w:val="false"/>
          <w:color w:val="000000"/>
          <w:sz w:val="28"/>
        </w:rPr>
        <w:t xml:space="preserve">
      1) в строке 150.00.056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2473"/>
    <w:bookmarkStart w:name="z2617" w:id="2474"/>
    <w:p>
      <w:pPr>
        <w:spacing w:after="0"/>
        <w:ind w:left="0"/>
        <w:jc w:val="both"/>
      </w:pPr>
      <w:r>
        <w:rPr>
          <w:rFonts w:ascii="Times New Roman"/>
          <w:b w:val="false"/>
          <w:i w:val="false"/>
          <w:color w:val="000000"/>
          <w:sz w:val="28"/>
        </w:rPr>
        <w:t>
      2) в строке 150.00.057 указывается сумма КПН. Определяется как сумма строк 150.01.055 и 150.02.048;</w:t>
      </w:r>
    </w:p>
    <w:bookmarkEnd w:id="2474"/>
    <w:bookmarkStart w:name="z2618" w:id="2475"/>
    <w:p>
      <w:pPr>
        <w:spacing w:after="0"/>
        <w:ind w:left="0"/>
        <w:jc w:val="both"/>
      </w:pPr>
      <w:r>
        <w:rPr>
          <w:rFonts w:ascii="Times New Roman"/>
          <w:b w:val="false"/>
          <w:i w:val="false"/>
          <w:color w:val="000000"/>
          <w:sz w:val="28"/>
        </w:rPr>
        <w:t xml:space="preserve">
      3) в строке 150.00.058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150.00.057 – 150.00.058 I – 150.00.058 III – 150.00.058 IV – 150.00.058 V – 150.00.058 VI если полученная разница меньше ноля, то в строке 150.00.058 указывается ноль:</w:t>
      </w:r>
    </w:p>
    <w:bookmarkEnd w:id="2475"/>
    <w:bookmarkStart w:name="z2619" w:id="2476"/>
    <w:p>
      <w:pPr>
        <w:spacing w:after="0"/>
        <w:ind w:left="0"/>
        <w:jc w:val="both"/>
      </w:pPr>
      <w:r>
        <w:rPr>
          <w:rFonts w:ascii="Times New Roman"/>
          <w:b w:val="false"/>
          <w:i w:val="false"/>
          <w:color w:val="000000"/>
          <w:sz w:val="28"/>
        </w:rPr>
        <w:t xml:space="preserve">
      в строке 150.00.058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Определяется как сумма строк 150.01.056 I и 150.02.049 I;</w:t>
      </w:r>
    </w:p>
    <w:bookmarkEnd w:id="2476"/>
    <w:bookmarkStart w:name="z2620" w:id="2477"/>
    <w:p>
      <w:pPr>
        <w:spacing w:after="0"/>
        <w:ind w:left="0"/>
        <w:jc w:val="both"/>
      </w:pPr>
      <w:r>
        <w:rPr>
          <w:rFonts w:ascii="Times New Roman"/>
          <w:b w:val="false"/>
          <w:i w:val="false"/>
          <w:color w:val="000000"/>
          <w:sz w:val="28"/>
        </w:rPr>
        <w:t xml:space="preserve">
      в строке 150.00.058 II указывается сумма иностранного подоходного налога с финансовой прибыли КИК и ПУ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сумма строк 150.01.056 II и 150.02.049 II;</w:t>
      </w:r>
    </w:p>
    <w:bookmarkEnd w:id="2477"/>
    <w:bookmarkStart w:name="z2621" w:id="2478"/>
    <w:p>
      <w:pPr>
        <w:spacing w:after="0"/>
        <w:ind w:left="0"/>
        <w:jc w:val="both"/>
      </w:pPr>
      <w:r>
        <w:rPr>
          <w:rFonts w:ascii="Times New Roman"/>
          <w:b w:val="false"/>
          <w:i w:val="false"/>
          <w:color w:val="000000"/>
          <w:sz w:val="28"/>
        </w:rPr>
        <w:t xml:space="preserve">
      в строке 150.00.058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478"/>
    <w:bookmarkStart w:name="z2622" w:id="2479"/>
    <w:p>
      <w:pPr>
        <w:spacing w:after="0"/>
        <w:ind w:left="0"/>
        <w:jc w:val="both"/>
      </w:pPr>
      <w:r>
        <w:rPr>
          <w:rFonts w:ascii="Times New Roman"/>
          <w:b w:val="false"/>
          <w:i w:val="false"/>
          <w:color w:val="000000"/>
          <w:sz w:val="28"/>
        </w:rPr>
        <w:t xml:space="preserve">
      в строке 150.00.058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2479"/>
    <w:bookmarkStart w:name="z2623" w:id="2480"/>
    <w:p>
      <w:pPr>
        <w:spacing w:after="0"/>
        <w:ind w:left="0"/>
        <w:jc w:val="both"/>
      </w:pPr>
      <w:r>
        <w:rPr>
          <w:rFonts w:ascii="Times New Roman"/>
          <w:b w:val="false"/>
          <w:i w:val="false"/>
          <w:color w:val="000000"/>
          <w:sz w:val="28"/>
        </w:rPr>
        <w:t xml:space="preserve">
      в строке 150.00.058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480"/>
    <w:bookmarkStart w:name="z2624" w:id="2481"/>
    <w:p>
      <w:pPr>
        <w:spacing w:after="0"/>
        <w:ind w:left="0"/>
        <w:jc w:val="both"/>
      </w:pPr>
      <w:r>
        <w:rPr>
          <w:rFonts w:ascii="Times New Roman"/>
          <w:b w:val="false"/>
          <w:i w:val="false"/>
          <w:color w:val="000000"/>
          <w:sz w:val="28"/>
        </w:rPr>
        <w:t xml:space="preserve">
      в строке 150.00.058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2481"/>
    <w:bookmarkStart w:name="z2625" w:id="2482"/>
    <w:p>
      <w:pPr>
        <w:spacing w:after="0"/>
        <w:ind w:left="0"/>
        <w:jc w:val="both"/>
      </w:pPr>
      <w:r>
        <w:rPr>
          <w:rFonts w:ascii="Times New Roman"/>
          <w:b w:val="false"/>
          <w:i w:val="false"/>
          <w:color w:val="000000"/>
          <w:sz w:val="28"/>
        </w:rPr>
        <w:t>
      4) в строке 150.00.059 указывается сумма КПН за налоговый период с учетом уменьшения;</w:t>
      </w:r>
    </w:p>
    <w:bookmarkEnd w:id="2482"/>
    <w:bookmarkStart w:name="z2626" w:id="2483"/>
    <w:p>
      <w:pPr>
        <w:spacing w:after="0"/>
        <w:ind w:left="0"/>
        <w:jc w:val="both"/>
      </w:pPr>
      <w:r>
        <w:rPr>
          <w:rFonts w:ascii="Times New Roman"/>
          <w:b w:val="false"/>
          <w:i w:val="false"/>
          <w:color w:val="000000"/>
          <w:sz w:val="28"/>
        </w:rPr>
        <w:t>
      в строке 150.00.059 I указывается сумма уменьшения КПН за налоговый период в соответствии с налоговым законодательством Республики Казахстан;</w:t>
      </w:r>
    </w:p>
    <w:bookmarkEnd w:id="2483"/>
    <w:bookmarkStart w:name="z2627" w:id="2484"/>
    <w:p>
      <w:pPr>
        <w:spacing w:after="0"/>
        <w:ind w:left="0"/>
        <w:jc w:val="both"/>
      </w:pPr>
      <w:r>
        <w:rPr>
          <w:rFonts w:ascii="Times New Roman"/>
          <w:b w:val="false"/>
          <w:i w:val="false"/>
          <w:color w:val="000000"/>
          <w:sz w:val="28"/>
        </w:rPr>
        <w:t xml:space="preserve">
      5) в строке 150.00.060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сумма строк 150.01.058 и 150.02.051;</w:t>
      </w:r>
    </w:p>
    <w:bookmarkEnd w:id="2484"/>
    <w:bookmarkStart w:name="z2628" w:id="2485"/>
    <w:p>
      <w:pPr>
        <w:spacing w:after="0"/>
        <w:ind w:left="0"/>
        <w:jc w:val="both"/>
      </w:pPr>
      <w:r>
        <w:rPr>
          <w:rFonts w:ascii="Times New Roman"/>
          <w:b w:val="false"/>
          <w:i w:val="false"/>
          <w:color w:val="000000"/>
          <w:sz w:val="28"/>
        </w:rPr>
        <w:t xml:space="preserve">
      6) в строке 150.00.061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сумма строк 150.01.059 и 150.02.052;</w:t>
      </w:r>
    </w:p>
    <w:bookmarkEnd w:id="2485"/>
    <w:bookmarkStart w:name="z2629" w:id="2486"/>
    <w:p>
      <w:pPr>
        <w:spacing w:after="0"/>
        <w:ind w:left="0"/>
        <w:jc w:val="both"/>
      </w:pPr>
      <w:r>
        <w:rPr>
          <w:rFonts w:ascii="Times New Roman"/>
          <w:b w:val="false"/>
          <w:i w:val="false"/>
          <w:color w:val="000000"/>
          <w:sz w:val="28"/>
        </w:rPr>
        <w:t xml:space="preserve">
      7) в строке 150.00.062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сумма строк 150.01.060 и 150.02.053. </w:t>
      </w:r>
    </w:p>
    <w:bookmarkEnd w:id="2486"/>
    <w:bookmarkStart w:name="z2630" w:id="2487"/>
    <w:p>
      <w:pPr>
        <w:spacing w:after="0"/>
        <w:ind w:left="0"/>
        <w:jc w:val="both"/>
      </w:pPr>
      <w:r>
        <w:rPr>
          <w:rFonts w:ascii="Times New Roman"/>
          <w:b w:val="false"/>
          <w:i w:val="false"/>
          <w:color w:val="000000"/>
          <w:sz w:val="28"/>
        </w:rPr>
        <w:t xml:space="preserve">
      8) строке 150.00.063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w:t>
      </w:r>
    </w:p>
    <w:bookmarkEnd w:id="2487"/>
    <w:bookmarkStart w:name="z2631" w:id="2488"/>
    <w:p>
      <w:pPr>
        <w:spacing w:after="0"/>
        <w:ind w:left="0"/>
        <w:jc w:val="both"/>
      </w:pPr>
      <w:r>
        <w:rPr>
          <w:rFonts w:ascii="Times New Roman"/>
          <w:b w:val="false"/>
          <w:i w:val="false"/>
          <w:color w:val="000000"/>
          <w:sz w:val="28"/>
        </w:rPr>
        <w:t>
      9) в строке 150.00.064 указывается сумма КПН на чистый доход:</w:t>
      </w:r>
    </w:p>
    <w:bookmarkEnd w:id="2488"/>
    <w:bookmarkStart w:name="z2632" w:id="2489"/>
    <w:p>
      <w:pPr>
        <w:spacing w:after="0"/>
        <w:ind w:left="0"/>
        <w:jc w:val="both"/>
      </w:pPr>
      <w:r>
        <w:rPr>
          <w:rFonts w:ascii="Times New Roman"/>
          <w:b w:val="false"/>
          <w:i w:val="false"/>
          <w:color w:val="000000"/>
          <w:sz w:val="28"/>
        </w:rPr>
        <w:t xml:space="preserve">
      в строке 150.00.064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по ставке 15 процентов, определяемая как произведение строки 150.00.063 х 15%;</w:t>
      </w:r>
    </w:p>
    <w:bookmarkEnd w:id="2489"/>
    <w:bookmarkStart w:name="z2633" w:id="2490"/>
    <w:p>
      <w:pPr>
        <w:spacing w:after="0"/>
        <w:ind w:left="0"/>
        <w:jc w:val="both"/>
      </w:pPr>
      <w:r>
        <w:rPr>
          <w:rFonts w:ascii="Times New Roman"/>
          <w:b w:val="false"/>
          <w:i w:val="false"/>
          <w:color w:val="000000"/>
          <w:sz w:val="28"/>
        </w:rPr>
        <w:t xml:space="preserve">
      в строке 150.00.064 II указывается сумма КПН на чистый доход, исчисленный в соответствии со </w:t>
      </w:r>
      <w:r>
        <w:rPr>
          <w:rFonts w:ascii="Times New Roman"/>
          <w:b w:val="false"/>
          <w:i w:val="false"/>
          <w:color w:val="000000"/>
          <w:sz w:val="28"/>
        </w:rPr>
        <w:t>статьей 666</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корпоративного подоходного налога на чистый доход;</w:t>
      </w:r>
    </w:p>
    <w:bookmarkEnd w:id="2490"/>
    <w:bookmarkStart w:name="z2634" w:id="2491"/>
    <w:p>
      <w:pPr>
        <w:spacing w:after="0"/>
        <w:ind w:left="0"/>
        <w:jc w:val="both"/>
      </w:pPr>
      <w:r>
        <w:rPr>
          <w:rFonts w:ascii="Times New Roman"/>
          <w:b w:val="false"/>
          <w:i w:val="false"/>
          <w:color w:val="000000"/>
          <w:sz w:val="28"/>
        </w:rPr>
        <w:t>
      строка 150.00.064 III заполняется в случае, если заполнена строка 150.00.064 II. В данной строке указывается код страны согласно пункту 67 настоящих Правил, с которой Республикой Казахстан заключен указанный международный договор;</w:t>
      </w:r>
    </w:p>
    <w:bookmarkEnd w:id="2491"/>
    <w:bookmarkStart w:name="z2635" w:id="2492"/>
    <w:p>
      <w:pPr>
        <w:spacing w:after="0"/>
        <w:ind w:left="0"/>
        <w:jc w:val="both"/>
      </w:pPr>
      <w:r>
        <w:rPr>
          <w:rFonts w:ascii="Times New Roman"/>
          <w:b w:val="false"/>
          <w:i w:val="false"/>
          <w:color w:val="000000"/>
          <w:sz w:val="28"/>
        </w:rPr>
        <w:t>
      строка 150.00.064 IV заполняется в случае, если заполнена строка 150.00.064 II. В данной строке указывается наименование указанного международного договора;</w:t>
      </w:r>
    </w:p>
    <w:bookmarkEnd w:id="2492"/>
    <w:bookmarkStart w:name="z2636" w:id="2493"/>
    <w:p>
      <w:pPr>
        <w:spacing w:after="0"/>
        <w:ind w:left="0"/>
        <w:jc w:val="both"/>
      </w:pPr>
      <w:r>
        <w:rPr>
          <w:rFonts w:ascii="Times New Roman"/>
          <w:b w:val="false"/>
          <w:i w:val="false"/>
          <w:color w:val="000000"/>
          <w:sz w:val="28"/>
        </w:rPr>
        <w:t xml:space="preserve">
      10) в строке 150.00.065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уменьшения. Определяется как сумма строк 150.01.063 и 150.02.056;</w:t>
      </w:r>
    </w:p>
    <w:bookmarkEnd w:id="2493"/>
    <w:bookmarkStart w:name="z2637" w:id="2494"/>
    <w:p>
      <w:pPr>
        <w:spacing w:after="0"/>
        <w:ind w:left="0"/>
        <w:jc w:val="both"/>
      </w:pPr>
      <w:r>
        <w:rPr>
          <w:rFonts w:ascii="Times New Roman"/>
          <w:b w:val="false"/>
          <w:i w:val="false"/>
          <w:color w:val="000000"/>
          <w:sz w:val="28"/>
        </w:rPr>
        <w:t>
      11) в строке 150.00.66 указывается итоговая сумма исчисленного НСП, определяемая как значение строки 150.12.022.</w:t>
      </w:r>
    </w:p>
    <w:bookmarkEnd w:id="2494"/>
    <w:bookmarkStart w:name="z2638" w:id="2495"/>
    <w:p>
      <w:pPr>
        <w:spacing w:after="0"/>
        <w:ind w:left="0"/>
        <w:jc w:val="both"/>
      </w:pPr>
      <w:r>
        <w:rPr>
          <w:rFonts w:ascii="Times New Roman"/>
          <w:b w:val="false"/>
          <w:i w:val="false"/>
          <w:color w:val="000000"/>
          <w:sz w:val="28"/>
        </w:rPr>
        <w:t>
      23. В разделе "Ответственность налогоплательщика":</w:t>
      </w:r>
    </w:p>
    <w:bookmarkEnd w:id="2495"/>
    <w:bookmarkStart w:name="z2639" w:id="2496"/>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2496"/>
    <w:bookmarkStart w:name="z2640" w:id="2497"/>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2497"/>
    <w:bookmarkStart w:name="z2641" w:id="2498"/>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2498"/>
    <w:bookmarkStart w:name="z2642" w:id="2499"/>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2499"/>
    <w:bookmarkStart w:name="z2643" w:id="2500"/>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584 Налогового кодекса;</w:t>
      </w:r>
    </w:p>
    <w:bookmarkEnd w:id="2500"/>
    <w:bookmarkStart w:name="z2644" w:id="2501"/>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2501"/>
    <w:bookmarkStart w:name="z2645" w:id="2502"/>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2502"/>
    <w:bookmarkStart w:name="z2646" w:id="2503"/>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2503"/>
    <w:bookmarkStart w:name="z2647" w:id="2504"/>
    <w:p>
      <w:pPr>
        <w:spacing w:after="0"/>
        <w:ind w:left="0"/>
        <w:jc w:val="left"/>
      </w:pPr>
      <w:r>
        <w:rPr>
          <w:rFonts w:ascii="Times New Roman"/>
          <w:b/>
          <w:i w:val="false"/>
          <w:color w:val="000000"/>
        </w:rPr>
        <w:t xml:space="preserve"> Глава 3. Пояснение по заполнению формы 150.01 – Об объектах налогообложения и (или) объектах, связанных с налогообложением, по исчислению КПН по каждому контракту на недропользование, месторождению (группе месторождений, части месторождения)</w:t>
      </w:r>
    </w:p>
    <w:bookmarkEnd w:id="2504"/>
    <w:bookmarkStart w:name="z2648" w:id="2505"/>
    <w:p>
      <w:pPr>
        <w:spacing w:after="0"/>
        <w:ind w:left="0"/>
        <w:jc w:val="both"/>
      </w:pPr>
      <w:r>
        <w:rPr>
          <w:rFonts w:ascii="Times New Roman"/>
          <w:b w:val="false"/>
          <w:i w:val="false"/>
          <w:color w:val="000000"/>
          <w:sz w:val="28"/>
        </w:rPr>
        <w:t xml:space="preserve">
      24.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КПН по каждому контракту на недропользование, месторождению (группе месторождений, части месторождения) в соответствии с основными принципами, установленными </w:t>
      </w:r>
      <w:r>
        <w:rPr>
          <w:rFonts w:ascii="Times New Roman"/>
          <w:b w:val="false"/>
          <w:i w:val="false"/>
          <w:color w:val="000000"/>
          <w:sz w:val="28"/>
        </w:rPr>
        <w:t>статьей 723</w:t>
      </w:r>
      <w:r>
        <w:rPr>
          <w:rFonts w:ascii="Times New Roman"/>
          <w:b w:val="false"/>
          <w:i w:val="false"/>
          <w:color w:val="000000"/>
          <w:sz w:val="28"/>
        </w:rPr>
        <w:t xml:space="preserve"> Налогового кодекса.</w:t>
      </w:r>
    </w:p>
    <w:bookmarkEnd w:id="2505"/>
    <w:bookmarkStart w:name="z2649" w:id="2506"/>
    <w:p>
      <w:pPr>
        <w:spacing w:after="0"/>
        <w:ind w:left="0"/>
        <w:jc w:val="both"/>
      </w:pPr>
      <w:r>
        <w:rPr>
          <w:rFonts w:ascii="Times New Roman"/>
          <w:b w:val="false"/>
          <w:i w:val="false"/>
          <w:color w:val="000000"/>
          <w:sz w:val="28"/>
        </w:rPr>
        <w:t>
      В случае наличия нескольких контрактов на недропользование, данная форма заполняется по каждому контракту отдельно.</w:t>
      </w:r>
    </w:p>
    <w:bookmarkEnd w:id="2506"/>
    <w:bookmarkStart w:name="z2650" w:id="2507"/>
    <w:p>
      <w:pPr>
        <w:spacing w:after="0"/>
        <w:ind w:left="0"/>
        <w:jc w:val="both"/>
      </w:pPr>
      <w:r>
        <w:rPr>
          <w:rFonts w:ascii="Times New Roman"/>
          <w:b w:val="false"/>
          <w:i w:val="false"/>
          <w:color w:val="000000"/>
          <w:sz w:val="28"/>
        </w:rPr>
        <w:t>
      25. В разделе "Общая информация о налогоплательщике" налогоплательщик указывает следующие данные:</w:t>
      </w:r>
    </w:p>
    <w:bookmarkEnd w:id="2507"/>
    <w:bookmarkStart w:name="z2651" w:id="2508"/>
    <w:p>
      <w:pPr>
        <w:spacing w:after="0"/>
        <w:ind w:left="0"/>
        <w:jc w:val="both"/>
      </w:pPr>
      <w:r>
        <w:rPr>
          <w:rFonts w:ascii="Times New Roman"/>
          <w:b w:val="false"/>
          <w:i w:val="false"/>
          <w:color w:val="000000"/>
          <w:sz w:val="28"/>
        </w:rPr>
        <w:t>
      1) номер и дата контракта.</w:t>
      </w:r>
    </w:p>
    <w:bookmarkEnd w:id="2508"/>
    <w:bookmarkStart w:name="z2652" w:id="2509"/>
    <w:p>
      <w:pPr>
        <w:spacing w:after="0"/>
        <w:ind w:left="0"/>
        <w:jc w:val="both"/>
      </w:pPr>
      <w:r>
        <w:rPr>
          <w:rFonts w:ascii="Times New Roman"/>
          <w:b w:val="false"/>
          <w:i w:val="false"/>
          <w:color w:val="000000"/>
          <w:sz w:val="28"/>
        </w:rPr>
        <w:t>
      в графе А указывается регистрационный номер контракта на недропользование;</w:t>
      </w:r>
    </w:p>
    <w:bookmarkEnd w:id="2509"/>
    <w:bookmarkStart w:name="z2653" w:id="2510"/>
    <w:p>
      <w:pPr>
        <w:spacing w:after="0"/>
        <w:ind w:left="0"/>
        <w:jc w:val="both"/>
      </w:pPr>
      <w:r>
        <w:rPr>
          <w:rFonts w:ascii="Times New Roman"/>
          <w:b w:val="false"/>
          <w:i w:val="false"/>
          <w:color w:val="000000"/>
          <w:sz w:val="28"/>
        </w:rPr>
        <w:t>
      в графе В указывается дата регистрации контракта на недропользование;</w:t>
      </w:r>
    </w:p>
    <w:bookmarkEnd w:id="2510"/>
    <w:bookmarkStart w:name="z2654" w:id="2511"/>
    <w:p>
      <w:pPr>
        <w:spacing w:after="0"/>
        <w:ind w:left="0"/>
        <w:jc w:val="both"/>
      </w:pPr>
      <w:r>
        <w:rPr>
          <w:rFonts w:ascii="Times New Roman"/>
          <w:b w:val="false"/>
          <w:i w:val="false"/>
          <w:color w:val="000000"/>
          <w:sz w:val="28"/>
        </w:rPr>
        <w:t>
      2) наименование месторождения – наименование месторождения согласно контракту на недропользование.</w:t>
      </w:r>
    </w:p>
    <w:bookmarkEnd w:id="2511"/>
    <w:bookmarkStart w:name="z2655" w:id="2512"/>
    <w:p>
      <w:pPr>
        <w:spacing w:after="0"/>
        <w:ind w:left="0"/>
        <w:jc w:val="both"/>
      </w:pPr>
      <w:r>
        <w:rPr>
          <w:rFonts w:ascii="Times New Roman"/>
          <w:b w:val="false"/>
          <w:i w:val="false"/>
          <w:color w:val="000000"/>
          <w:sz w:val="28"/>
        </w:rPr>
        <w:t>
      26. В разделе "Совокупный годовой доход":</w:t>
      </w:r>
    </w:p>
    <w:bookmarkEnd w:id="2512"/>
    <w:bookmarkStart w:name="z2656" w:id="2513"/>
    <w:p>
      <w:pPr>
        <w:spacing w:after="0"/>
        <w:ind w:left="0"/>
        <w:jc w:val="both"/>
      </w:pPr>
      <w:r>
        <w:rPr>
          <w:rFonts w:ascii="Times New Roman"/>
          <w:b w:val="false"/>
          <w:i w:val="false"/>
          <w:color w:val="000000"/>
          <w:sz w:val="28"/>
        </w:rPr>
        <w:t>
      1) в строке 150.01.001 указывается доход от реализации товаров в соответствии со статьей 227 Налогового кодекса;</w:t>
      </w:r>
    </w:p>
    <w:bookmarkEnd w:id="2513"/>
    <w:bookmarkStart w:name="z2657" w:id="2514"/>
    <w:p>
      <w:pPr>
        <w:spacing w:after="0"/>
        <w:ind w:left="0"/>
        <w:jc w:val="both"/>
      </w:pPr>
      <w:r>
        <w:rPr>
          <w:rFonts w:ascii="Times New Roman"/>
          <w:b w:val="false"/>
          <w:i w:val="false"/>
          <w:color w:val="000000"/>
          <w:sz w:val="28"/>
        </w:rPr>
        <w:t>
      2) в строке 150.01.002 указывается доход от прироста стоимости в соответствии со статьей 227 Налогового кодекса, полученный по активам, не подлежащим амортизации, используемым в рамках деятельности по контракту на недропользование;</w:t>
      </w:r>
    </w:p>
    <w:bookmarkEnd w:id="2514"/>
    <w:bookmarkStart w:name="z2658" w:id="2515"/>
    <w:p>
      <w:pPr>
        <w:spacing w:after="0"/>
        <w:ind w:left="0"/>
        <w:jc w:val="both"/>
      </w:pPr>
      <w:r>
        <w:rPr>
          <w:rFonts w:ascii="Times New Roman"/>
          <w:b w:val="false"/>
          <w:i w:val="false"/>
          <w:color w:val="000000"/>
          <w:sz w:val="28"/>
        </w:rPr>
        <w:t>
      3) в строке 150.01.003 указывается доход от списания обязательств в соответствии со статьей 229 Налогового кодекса;</w:t>
      </w:r>
    </w:p>
    <w:bookmarkEnd w:id="2515"/>
    <w:bookmarkStart w:name="z2659" w:id="2516"/>
    <w:p>
      <w:pPr>
        <w:spacing w:after="0"/>
        <w:ind w:left="0"/>
        <w:jc w:val="both"/>
      </w:pPr>
      <w:r>
        <w:rPr>
          <w:rFonts w:ascii="Times New Roman"/>
          <w:b w:val="false"/>
          <w:i w:val="false"/>
          <w:color w:val="000000"/>
          <w:sz w:val="28"/>
        </w:rPr>
        <w:t>
      4) в строке 150.01.004 указывается доход по сомнительным обязательствам в соответствии со статьей 230 Налогового кодекса;</w:t>
      </w:r>
    </w:p>
    <w:bookmarkEnd w:id="2516"/>
    <w:bookmarkStart w:name="z2660" w:id="2517"/>
    <w:p>
      <w:pPr>
        <w:spacing w:after="0"/>
        <w:ind w:left="0"/>
        <w:jc w:val="both"/>
      </w:pPr>
      <w:r>
        <w:rPr>
          <w:rFonts w:ascii="Times New Roman"/>
          <w:b w:val="false"/>
          <w:i w:val="false"/>
          <w:color w:val="000000"/>
          <w:sz w:val="28"/>
        </w:rPr>
        <w:t>
      5) в строке 150.01.005 указывается доход от уступки права требования в соответствии со статьей 233 Налогового кодекса;</w:t>
      </w:r>
    </w:p>
    <w:bookmarkEnd w:id="2517"/>
    <w:bookmarkStart w:name="z2661" w:id="2518"/>
    <w:p>
      <w:pPr>
        <w:spacing w:after="0"/>
        <w:ind w:left="0"/>
        <w:jc w:val="both"/>
      </w:pPr>
      <w:r>
        <w:rPr>
          <w:rFonts w:ascii="Times New Roman"/>
          <w:b w:val="false"/>
          <w:i w:val="false"/>
          <w:color w:val="000000"/>
          <w:sz w:val="28"/>
        </w:rPr>
        <w:t xml:space="preserve">
      6) в строке 150.01.006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2518"/>
    <w:bookmarkStart w:name="z2662" w:id="2519"/>
    <w:p>
      <w:pPr>
        <w:spacing w:after="0"/>
        <w:ind w:left="0"/>
        <w:jc w:val="both"/>
      </w:pPr>
      <w:r>
        <w:rPr>
          <w:rFonts w:ascii="Times New Roman"/>
          <w:b w:val="false"/>
          <w:i w:val="false"/>
          <w:color w:val="000000"/>
          <w:sz w:val="28"/>
        </w:rPr>
        <w:t xml:space="preserve">
      В данной строке указывается доход от выбытия фиксированных активов, использованных в рамках деятельности по контракту на недропользование; </w:t>
      </w:r>
    </w:p>
    <w:bookmarkEnd w:id="2519"/>
    <w:bookmarkStart w:name="z2663" w:id="2520"/>
    <w:p>
      <w:pPr>
        <w:spacing w:after="0"/>
        <w:ind w:left="0"/>
        <w:jc w:val="both"/>
      </w:pPr>
      <w:r>
        <w:rPr>
          <w:rFonts w:ascii="Times New Roman"/>
          <w:b w:val="false"/>
          <w:i w:val="false"/>
          <w:color w:val="000000"/>
          <w:sz w:val="28"/>
        </w:rPr>
        <w:t xml:space="preserve">
      7) в строке 150.01.007 указывается доход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определяемый в соответствии со </w:t>
      </w:r>
      <w:r>
        <w:rPr>
          <w:rFonts w:ascii="Times New Roman"/>
          <w:b w:val="false"/>
          <w:i w:val="false"/>
          <w:color w:val="000000"/>
          <w:sz w:val="28"/>
        </w:rPr>
        <w:t>статьей 235</w:t>
      </w:r>
      <w:r>
        <w:rPr>
          <w:rFonts w:ascii="Times New Roman"/>
          <w:b w:val="false"/>
          <w:i w:val="false"/>
          <w:color w:val="000000"/>
          <w:sz w:val="28"/>
        </w:rPr>
        <w:t xml:space="preserve"> Налогового кодекса;</w:t>
      </w:r>
    </w:p>
    <w:bookmarkEnd w:id="2520"/>
    <w:bookmarkStart w:name="z2664" w:id="2521"/>
    <w:p>
      <w:pPr>
        <w:spacing w:after="0"/>
        <w:ind w:left="0"/>
        <w:jc w:val="both"/>
      </w:pPr>
      <w:r>
        <w:rPr>
          <w:rFonts w:ascii="Times New Roman"/>
          <w:b w:val="false"/>
          <w:i w:val="false"/>
          <w:color w:val="000000"/>
          <w:sz w:val="28"/>
        </w:rPr>
        <w:t xml:space="preserve">
      8) в строке 150.01.008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определяемый в соответствии со </w:t>
      </w:r>
      <w:r>
        <w:rPr>
          <w:rFonts w:ascii="Times New Roman"/>
          <w:b w:val="false"/>
          <w:i w:val="false"/>
          <w:color w:val="000000"/>
          <w:sz w:val="28"/>
        </w:rPr>
        <w:t>статьей 236</w:t>
      </w:r>
      <w:r>
        <w:rPr>
          <w:rFonts w:ascii="Times New Roman"/>
          <w:b w:val="false"/>
          <w:i w:val="false"/>
          <w:color w:val="000000"/>
          <w:sz w:val="28"/>
        </w:rPr>
        <w:t xml:space="preserve"> Налогового кодекса;</w:t>
      </w:r>
    </w:p>
    <w:bookmarkEnd w:id="2521"/>
    <w:bookmarkStart w:name="z2665" w:id="2522"/>
    <w:p>
      <w:pPr>
        <w:spacing w:after="0"/>
        <w:ind w:left="0"/>
        <w:jc w:val="both"/>
      </w:pPr>
      <w:r>
        <w:rPr>
          <w:rFonts w:ascii="Times New Roman"/>
          <w:b w:val="false"/>
          <w:i w:val="false"/>
          <w:color w:val="000000"/>
          <w:sz w:val="28"/>
        </w:rPr>
        <w:t xml:space="preserve">
      9) в строке 150.01.009 указывается размер нецелевого использования недропользователем средств ликвидационного фонда, определяемый в соответствии со </w:t>
      </w:r>
      <w:r>
        <w:rPr>
          <w:rFonts w:ascii="Times New Roman"/>
          <w:b w:val="false"/>
          <w:i w:val="false"/>
          <w:color w:val="000000"/>
          <w:sz w:val="28"/>
        </w:rPr>
        <w:t>статьей 252</w:t>
      </w:r>
      <w:r>
        <w:rPr>
          <w:rFonts w:ascii="Times New Roman"/>
          <w:b w:val="false"/>
          <w:i w:val="false"/>
          <w:color w:val="000000"/>
          <w:sz w:val="28"/>
        </w:rPr>
        <w:t xml:space="preserve"> Налогового кодекса. Данная строка включает сумму нецелевого использования недропользователем средств ликвидационного фонда и средств ликвидационного фонда полигонов размещения отходов;</w:t>
      </w:r>
    </w:p>
    <w:bookmarkEnd w:id="2522"/>
    <w:bookmarkStart w:name="z2666" w:id="2523"/>
    <w:p>
      <w:pPr>
        <w:spacing w:after="0"/>
        <w:ind w:left="0"/>
        <w:jc w:val="both"/>
      </w:pPr>
      <w:r>
        <w:rPr>
          <w:rFonts w:ascii="Times New Roman"/>
          <w:b w:val="false"/>
          <w:i w:val="false"/>
          <w:color w:val="000000"/>
          <w:sz w:val="28"/>
        </w:rPr>
        <w:t xml:space="preserve">
      10) в строке 150.01.010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2523"/>
    <w:bookmarkStart w:name="z2667" w:id="2524"/>
    <w:p>
      <w:pPr>
        <w:spacing w:after="0"/>
        <w:ind w:left="0"/>
        <w:jc w:val="both"/>
      </w:pPr>
      <w:r>
        <w:rPr>
          <w:rFonts w:ascii="Times New Roman"/>
          <w:b w:val="false"/>
          <w:i w:val="false"/>
          <w:color w:val="000000"/>
          <w:sz w:val="28"/>
        </w:rPr>
        <w:t xml:space="preserve">
      11) в строке 150.01.011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и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2524"/>
    <w:bookmarkStart w:name="z2668" w:id="2525"/>
    <w:p>
      <w:pPr>
        <w:spacing w:after="0"/>
        <w:ind w:left="0"/>
        <w:jc w:val="both"/>
      </w:pPr>
      <w:r>
        <w:rPr>
          <w:rFonts w:ascii="Times New Roman"/>
          <w:b w:val="false"/>
          <w:i w:val="false"/>
          <w:color w:val="000000"/>
          <w:sz w:val="28"/>
        </w:rPr>
        <w:t xml:space="preserve">
      12) в строке 150.01.012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 статьи 226 Налогового кодекса;</w:t>
      </w:r>
    </w:p>
    <w:bookmarkEnd w:id="2525"/>
    <w:bookmarkStart w:name="z2669" w:id="2526"/>
    <w:p>
      <w:pPr>
        <w:spacing w:after="0"/>
        <w:ind w:left="0"/>
        <w:jc w:val="both"/>
      </w:pPr>
      <w:r>
        <w:rPr>
          <w:rFonts w:ascii="Times New Roman"/>
          <w:b w:val="false"/>
          <w:i w:val="false"/>
          <w:color w:val="000000"/>
          <w:sz w:val="28"/>
        </w:rPr>
        <w:t xml:space="preserve">
      13) в строке 150.01.013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2526"/>
    <w:bookmarkStart w:name="z2670" w:id="2527"/>
    <w:p>
      <w:pPr>
        <w:spacing w:after="0"/>
        <w:ind w:left="0"/>
        <w:jc w:val="both"/>
      </w:pPr>
      <w:r>
        <w:rPr>
          <w:rFonts w:ascii="Times New Roman"/>
          <w:b w:val="false"/>
          <w:i w:val="false"/>
          <w:color w:val="000000"/>
          <w:sz w:val="28"/>
        </w:rPr>
        <w:t xml:space="preserve">
      14) в строке 150.01.014 указываются другие доходы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527"/>
    <w:bookmarkStart w:name="z2671" w:id="2528"/>
    <w:p>
      <w:pPr>
        <w:spacing w:after="0"/>
        <w:ind w:left="0"/>
        <w:jc w:val="both"/>
      </w:pPr>
      <w:r>
        <w:rPr>
          <w:rFonts w:ascii="Times New Roman"/>
          <w:b w:val="false"/>
          <w:i w:val="false"/>
          <w:color w:val="000000"/>
          <w:sz w:val="28"/>
        </w:rPr>
        <w:t>
      15) в строке 150.00.015 указывается общая сумма совокупного годового дохода, определяемая как сумма строк с 150.01.001 по 150.01.014;</w:t>
      </w:r>
    </w:p>
    <w:bookmarkEnd w:id="2528"/>
    <w:bookmarkStart w:name="z2672" w:id="2529"/>
    <w:p>
      <w:pPr>
        <w:spacing w:after="0"/>
        <w:ind w:left="0"/>
        <w:jc w:val="both"/>
      </w:pPr>
      <w:r>
        <w:rPr>
          <w:rFonts w:ascii="Times New Roman"/>
          <w:b w:val="false"/>
          <w:i w:val="false"/>
          <w:color w:val="000000"/>
          <w:sz w:val="28"/>
        </w:rPr>
        <w:t xml:space="preserve">
      16) в строке 150.01.016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2529"/>
    <w:bookmarkStart w:name="z2673" w:id="2530"/>
    <w:p>
      <w:pPr>
        <w:spacing w:after="0"/>
        <w:ind w:left="0"/>
        <w:jc w:val="both"/>
      </w:pPr>
      <w:r>
        <w:rPr>
          <w:rFonts w:ascii="Times New Roman"/>
          <w:b w:val="false"/>
          <w:i w:val="false"/>
          <w:color w:val="000000"/>
          <w:sz w:val="28"/>
        </w:rPr>
        <w:t xml:space="preserve">
      17) в строке 150.01.017 указывается положительная или отрицательная разница, образовавшаяся при переходе на иной метод оценки ТМЗ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2530"/>
    <w:bookmarkStart w:name="z2674" w:id="2531"/>
    <w:p>
      <w:pPr>
        <w:spacing w:after="0"/>
        <w:ind w:left="0"/>
        <w:jc w:val="both"/>
      </w:pPr>
      <w:r>
        <w:rPr>
          <w:rFonts w:ascii="Times New Roman"/>
          <w:b w:val="false"/>
          <w:i w:val="false"/>
          <w:color w:val="000000"/>
          <w:sz w:val="28"/>
        </w:rPr>
        <w:t>
      18) в строке 150.01.018 указывается совокупный годовой доход с учетом корректировки, определяемый как разница строк 150.01.015 и 150.01.016, увеличенная на строку 150.01.017 (в случае если значение данной строки положительное) или уменьшенная на строку 150.01.017 (в случае если значение данной строки отрицательное) (150.01.015 – 150.01.016 ± 150.01.017).</w:t>
      </w:r>
    </w:p>
    <w:bookmarkEnd w:id="2531"/>
    <w:bookmarkStart w:name="z2675" w:id="2532"/>
    <w:p>
      <w:pPr>
        <w:spacing w:after="0"/>
        <w:ind w:left="0"/>
        <w:jc w:val="both"/>
      </w:pPr>
      <w:r>
        <w:rPr>
          <w:rFonts w:ascii="Times New Roman"/>
          <w:b w:val="false"/>
          <w:i w:val="false"/>
          <w:color w:val="000000"/>
          <w:sz w:val="28"/>
        </w:rPr>
        <w:t>
      27. В разделе "Вычеты":</w:t>
      </w:r>
    </w:p>
    <w:bookmarkEnd w:id="2532"/>
    <w:bookmarkStart w:name="z2676" w:id="2533"/>
    <w:p>
      <w:pPr>
        <w:spacing w:after="0"/>
        <w:ind w:left="0"/>
        <w:jc w:val="both"/>
      </w:pPr>
      <w:r>
        <w:rPr>
          <w:rFonts w:ascii="Times New Roman"/>
          <w:b w:val="false"/>
          <w:i w:val="false"/>
          <w:color w:val="000000"/>
          <w:sz w:val="28"/>
        </w:rPr>
        <w:t xml:space="preserve">
      1) в строке 150.01.019 указываются расходы по реализованным товарам (работам, услугам),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определяемые как 150.01.019 I – 150.01.019 II + 150.01.019 III + 150.01.019 IV + 150.01.019 V – 150.01.019 VI – 150.01.019 VII – 150.01.019 VIII – 150.01.019 IX:</w:t>
      </w:r>
    </w:p>
    <w:bookmarkEnd w:id="2533"/>
    <w:bookmarkStart w:name="z2677" w:id="2534"/>
    <w:p>
      <w:pPr>
        <w:spacing w:after="0"/>
        <w:ind w:left="0"/>
        <w:jc w:val="both"/>
      </w:pPr>
      <w:r>
        <w:rPr>
          <w:rFonts w:ascii="Times New Roman"/>
          <w:b w:val="false"/>
          <w:i w:val="false"/>
          <w:color w:val="000000"/>
          <w:sz w:val="28"/>
        </w:rPr>
        <w:t>
      в строке 150.01.019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первоначальную декларацию, ТМЗ на начало налогового периода могут отсутствовать;</w:t>
      </w:r>
    </w:p>
    <w:bookmarkEnd w:id="2534"/>
    <w:bookmarkStart w:name="z2678" w:id="2535"/>
    <w:p>
      <w:pPr>
        <w:spacing w:after="0"/>
        <w:ind w:left="0"/>
        <w:jc w:val="both"/>
      </w:pPr>
      <w:r>
        <w:rPr>
          <w:rFonts w:ascii="Times New Roman"/>
          <w:b w:val="false"/>
          <w:i w:val="false"/>
          <w:color w:val="000000"/>
          <w:sz w:val="28"/>
        </w:rPr>
        <w:t>
      строка 150.01.019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150.01.019 II заполняется на основании данных бухгалтерского учета на конец соответствующего налогового периода;</w:t>
      </w:r>
    </w:p>
    <w:bookmarkEnd w:id="2535"/>
    <w:bookmarkStart w:name="z2679" w:id="2536"/>
    <w:p>
      <w:pPr>
        <w:spacing w:after="0"/>
        <w:ind w:left="0"/>
        <w:jc w:val="both"/>
      </w:pPr>
      <w:r>
        <w:rPr>
          <w:rFonts w:ascii="Times New Roman"/>
          <w:b w:val="false"/>
          <w:i w:val="false"/>
          <w:color w:val="000000"/>
          <w:sz w:val="28"/>
        </w:rPr>
        <w:t>
      в строке 150.01.019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150.01.020 по 150.01.037 декларации. Определяется, как сумма строк с 150.01.019 III А по 150.01.019 III H:</w:t>
      </w:r>
    </w:p>
    <w:bookmarkEnd w:id="2536"/>
    <w:bookmarkStart w:name="z2680" w:id="2537"/>
    <w:p>
      <w:pPr>
        <w:spacing w:after="0"/>
        <w:ind w:left="0"/>
        <w:jc w:val="both"/>
      </w:pPr>
      <w:r>
        <w:rPr>
          <w:rFonts w:ascii="Times New Roman"/>
          <w:b w:val="false"/>
          <w:i w:val="false"/>
          <w:color w:val="000000"/>
          <w:sz w:val="28"/>
        </w:rPr>
        <w:t>
      в строке 150.01.019 III А указывается себестоимость приобретенных, безвозмездно полученных в течение отчетного налогового периода налогоплательщиком ТМЗ;</w:t>
      </w:r>
    </w:p>
    <w:bookmarkEnd w:id="2537"/>
    <w:bookmarkStart w:name="z2681" w:id="2538"/>
    <w:p>
      <w:pPr>
        <w:spacing w:after="0"/>
        <w:ind w:left="0"/>
        <w:jc w:val="both"/>
      </w:pPr>
      <w:r>
        <w:rPr>
          <w:rFonts w:ascii="Times New Roman"/>
          <w:b w:val="false"/>
          <w:i w:val="false"/>
          <w:color w:val="000000"/>
          <w:sz w:val="28"/>
        </w:rPr>
        <w:t>
      в строке 150.01.019 III B указывается стоимость финансовых услуг;</w:t>
      </w:r>
    </w:p>
    <w:bookmarkEnd w:id="2538"/>
    <w:bookmarkStart w:name="z2682" w:id="2539"/>
    <w:p>
      <w:pPr>
        <w:spacing w:after="0"/>
        <w:ind w:left="0"/>
        <w:jc w:val="both"/>
      </w:pPr>
      <w:r>
        <w:rPr>
          <w:rFonts w:ascii="Times New Roman"/>
          <w:b w:val="false"/>
          <w:i w:val="false"/>
          <w:color w:val="000000"/>
          <w:sz w:val="28"/>
        </w:rPr>
        <w:t>
      в строке 150.01.019 III С указывается стоимость рекламных услуг;</w:t>
      </w:r>
    </w:p>
    <w:bookmarkEnd w:id="2539"/>
    <w:bookmarkStart w:name="z2683" w:id="2540"/>
    <w:p>
      <w:pPr>
        <w:spacing w:after="0"/>
        <w:ind w:left="0"/>
        <w:jc w:val="both"/>
      </w:pPr>
      <w:r>
        <w:rPr>
          <w:rFonts w:ascii="Times New Roman"/>
          <w:b w:val="false"/>
          <w:i w:val="false"/>
          <w:color w:val="000000"/>
          <w:sz w:val="28"/>
        </w:rPr>
        <w:t>
      в строке 150.01.019 III D указывается стоимость консультационных услуг;</w:t>
      </w:r>
    </w:p>
    <w:bookmarkEnd w:id="2540"/>
    <w:bookmarkStart w:name="z2684" w:id="2541"/>
    <w:p>
      <w:pPr>
        <w:spacing w:after="0"/>
        <w:ind w:left="0"/>
        <w:jc w:val="both"/>
      </w:pPr>
      <w:r>
        <w:rPr>
          <w:rFonts w:ascii="Times New Roman"/>
          <w:b w:val="false"/>
          <w:i w:val="false"/>
          <w:color w:val="000000"/>
          <w:sz w:val="28"/>
        </w:rPr>
        <w:t>
      в строке 150.01.019 III E указывается стоимость маркетинговых услуг;</w:t>
      </w:r>
    </w:p>
    <w:bookmarkEnd w:id="2541"/>
    <w:bookmarkStart w:name="z2685" w:id="2542"/>
    <w:p>
      <w:pPr>
        <w:spacing w:after="0"/>
        <w:ind w:left="0"/>
        <w:jc w:val="both"/>
      </w:pPr>
      <w:r>
        <w:rPr>
          <w:rFonts w:ascii="Times New Roman"/>
          <w:b w:val="false"/>
          <w:i w:val="false"/>
          <w:color w:val="000000"/>
          <w:sz w:val="28"/>
        </w:rPr>
        <w:t>
      в строке 150.01.019 III F указывается стоимость дизайнерских услуг;</w:t>
      </w:r>
    </w:p>
    <w:bookmarkEnd w:id="2542"/>
    <w:bookmarkStart w:name="z2686" w:id="2543"/>
    <w:p>
      <w:pPr>
        <w:spacing w:after="0"/>
        <w:ind w:left="0"/>
        <w:jc w:val="both"/>
      </w:pPr>
      <w:r>
        <w:rPr>
          <w:rFonts w:ascii="Times New Roman"/>
          <w:b w:val="false"/>
          <w:i w:val="false"/>
          <w:color w:val="000000"/>
          <w:sz w:val="28"/>
        </w:rPr>
        <w:t>
      в строке 150.01.019 III G указывается стоимость инжиниринговых услуг;</w:t>
      </w:r>
    </w:p>
    <w:bookmarkEnd w:id="2543"/>
    <w:bookmarkStart w:name="z2687" w:id="2544"/>
    <w:p>
      <w:pPr>
        <w:spacing w:after="0"/>
        <w:ind w:left="0"/>
        <w:jc w:val="both"/>
      </w:pPr>
      <w:r>
        <w:rPr>
          <w:rFonts w:ascii="Times New Roman"/>
          <w:b w:val="false"/>
          <w:i w:val="false"/>
          <w:color w:val="000000"/>
          <w:sz w:val="28"/>
        </w:rPr>
        <w:t>
      в строке 150.01.019 III H указываются расходы на приобретение прочих работ и услуг;</w:t>
      </w:r>
    </w:p>
    <w:bookmarkEnd w:id="2544"/>
    <w:bookmarkStart w:name="z2688" w:id="2545"/>
    <w:p>
      <w:pPr>
        <w:spacing w:after="0"/>
        <w:ind w:left="0"/>
        <w:jc w:val="both"/>
      </w:pPr>
      <w:r>
        <w:rPr>
          <w:rFonts w:ascii="Times New Roman"/>
          <w:b w:val="false"/>
          <w:i w:val="false"/>
          <w:color w:val="000000"/>
          <w:sz w:val="28"/>
        </w:rPr>
        <w:t xml:space="preserve">
      в строке 150.01.019 IV указываются расходы по начисленным доходам работников и иным выплатам физическим лицам, относимые на вычет в соответствии со </w:t>
      </w:r>
      <w:r>
        <w:rPr>
          <w:rFonts w:ascii="Times New Roman"/>
          <w:b w:val="false"/>
          <w:i w:val="false"/>
          <w:color w:val="000000"/>
          <w:sz w:val="28"/>
        </w:rPr>
        <w:t>статьей 257</w:t>
      </w:r>
      <w:r>
        <w:rPr>
          <w:rFonts w:ascii="Times New Roman"/>
          <w:b w:val="false"/>
          <w:i w:val="false"/>
          <w:color w:val="000000"/>
          <w:sz w:val="28"/>
        </w:rPr>
        <w:t xml:space="preserve"> Налогового кодекса, за исключением расходов по начисленным доходам работников:</w:t>
      </w:r>
    </w:p>
    <w:bookmarkEnd w:id="2545"/>
    <w:bookmarkStart w:name="z2689" w:id="2546"/>
    <w:p>
      <w:pPr>
        <w:spacing w:after="0"/>
        <w:ind w:left="0"/>
        <w:jc w:val="both"/>
      </w:pPr>
      <w:r>
        <w:rPr>
          <w:rFonts w:ascii="Times New Roman"/>
          <w:b w:val="false"/>
          <w:i w:val="false"/>
          <w:color w:val="000000"/>
          <w:sz w:val="28"/>
        </w:rPr>
        <w:t>
      включаемых в первоначальную стоимость фиксированных активов, объектов преференций;</w:t>
      </w:r>
    </w:p>
    <w:bookmarkEnd w:id="2546"/>
    <w:bookmarkStart w:name="z2690" w:id="2547"/>
    <w:p>
      <w:pPr>
        <w:spacing w:after="0"/>
        <w:ind w:left="0"/>
        <w:jc w:val="both"/>
      </w:pPr>
      <w:r>
        <w:rPr>
          <w:rFonts w:ascii="Times New Roman"/>
          <w:b w:val="false"/>
          <w:i w:val="false"/>
          <w:color w:val="000000"/>
          <w:sz w:val="28"/>
        </w:rPr>
        <w:t xml:space="preserve">
      признаваемых последующими расходами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2547"/>
    <w:bookmarkStart w:name="z2691" w:id="2548"/>
    <w:p>
      <w:pPr>
        <w:spacing w:after="0"/>
        <w:ind w:left="0"/>
        <w:jc w:val="both"/>
      </w:pPr>
      <w:r>
        <w:rPr>
          <w:rFonts w:ascii="Times New Roman"/>
          <w:b w:val="false"/>
          <w:i w:val="false"/>
          <w:color w:val="000000"/>
          <w:sz w:val="28"/>
        </w:rPr>
        <w:t xml:space="preserve">
      включаемых в первоначальную стоимость активов, не подлежащих амортизации,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2548"/>
    <w:bookmarkStart w:name="z2692" w:id="2549"/>
    <w:p>
      <w:pPr>
        <w:spacing w:after="0"/>
        <w:ind w:left="0"/>
        <w:jc w:val="both"/>
      </w:pPr>
      <w:r>
        <w:rPr>
          <w:rFonts w:ascii="Times New Roman"/>
          <w:b w:val="false"/>
          <w:i w:val="false"/>
          <w:color w:val="000000"/>
          <w:sz w:val="28"/>
        </w:rPr>
        <w:t>
      в строке 150.01.019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2549"/>
    <w:bookmarkStart w:name="z2693" w:id="2550"/>
    <w:p>
      <w:pPr>
        <w:spacing w:after="0"/>
        <w:ind w:left="0"/>
        <w:jc w:val="both"/>
      </w:pPr>
      <w:r>
        <w:rPr>
          <w:rFonts w:ascii="Times New Roman"/>
          <w:b w:val="false"/>
          <w:i w:val="false"/>
          <w:color w:val="000000"/>
          <w:sz w:val="28"/>
        </w:rPr>
        <w:t xml:space="preserve">
      в строке 150.01.019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2550"/>
    <w:bookmarkStart w:name="z2694" w:id="2551"/>
    <w:p>
      <w:pPr>
        <w:spacing w:after="0"/>
        <w:ind w:left="0"/>
        <w:jc w:val="both"/>
      </w:pPr>
      <w:r>
        <w:rPr>
          <w:rFonts w:ascii="Times New Roman"/>
          <w:b w:val="false"/>
          <w:i w:val="false"/>
          <w:color w:val="000000"/>
          <w:sz w:val="28"/>
        </w:rPr>
        <w:t>
      в строке 150.01.019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2551"/>
    <w:bookmarkStart w:name="z2695" w:id="2552"/>
    <w:p>
      <w:pPr>
        <w:spacing w:after="0"/>
        <w:ind w:left="0"/>
        <w:jc w:val="both"/>
      </w:pPr>
      <w:r>
        <w:rPr>
          <w:rFonts w:ascii="Times New Roman"/>
          <w:b w:val="false"/>
          <w:i w:val="false"/>
          <w:color w:val="000000"/>
          <w:sz w:val="28"/>
        </w:rPr>
        <w:t xml:space="preserve">
      в строке 150.01.019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150.01.019 VI;</w:t>
      </w:r>
    </w:p>
    <w:bookmarkEnd w:id="2552"/>
    <w:bookmarkStart w:name="z2696" w:id="2553"/>
    <w:p>
      <w:pPr>
        <w:spacing w:after="0"/>
        <w:ind w:left="0"/>
        <w:jc w:val="both"/>
      </w:pPr>
      <w:r>
        <w:rPr>
          <w:rFonts w:ascii="Times New Roman"/>
          <w:b w:val="false"/>
          <w:i w:val="false"/>
          <w:color w:val="000000"/>
          <w:sz w:val="28"/>
        </w:rPr>
        <w:t>
      в строке 150.01.019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2553"/>
    <w:bookmarkStart w:name="z2697" w:id="2554"/>
    <w:p>
      <w:pPr>
        <w:spacing w:after="0"/>
        <w:ind w:left="0"/>
        <w:jc w:val="both"/>
      </w:pPr>
      <w:r>
        <w:rPr>
          <w:rFonts w:ascii="Times New Roman"/>
          <w:b w:val="false"/>
          <w:i w:val="false"/>
          <w:color w:val="000000"/>
          <w:sz w:val="28"/>
        </w:rPr>
        <w:t xml:space="preserve">
      2) в строке 150.01.020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2554"/>
    <w:bookmarkStart w:name="z2698" w:id="2555"/>
    <w:p>
      <w:pPr>
        <w:spacing w:after="0"/>
        <w:ind w:left="0"/>
        <w:jc w:val="both"/>
      </w:pPr>
      <w:r>
        <w:rPr>
          <w:rFonts w:ascii="Times New Roman"/>
          <w:b w:val="false"/>
          <w:i w:val="false"/>
          <w:color w:val="000000"/>
          <w:sz w:val="28"/>
        </w:rPr>
        <w:t xml:space="preserve">
      3) в строке 150.01.021 указывается налог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2555"/>
    <w:bookmarkStart w:name="z2699" w:id="2556"/>
    <w:p>
      <w:pPr>
        <w:spacing w:after="0"/>
        <w:ind w:left="0"/>
        <w:jc w:val="both"/>
      </w:pPr>
      <w:r>
        <w:rPr>
          <w:rFonts w:ascii="Times New Roman"/>
          <w:b w:val="false"/>
          <w:i w:val="false"/>
          <w:color w:val="000000"/>
          <w:sz w:val="28"/>
        </w:rPr>
        <w:t xml:space="preserve">
      4) в строке 150.01.022 указывается сумма расходов налогоплательщика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2556"/>
    <w:bookmarkStart w:name="z2700" w:id="2557"/>
    <w:p>
      <w:pPr>
        <w:spacing w:after="0"/>
        <w:ind w:left="0"/>
        <w:jc w:val="both"/>
      </w:pPr>
      <w:r>
        <w:rPr>
          <w:rFonts w:ascii="Times New Roman"/>
          <w:b w:val="false"/>
          <w:i w:val="false"/>
          <w:color w:val="000000"/>
          <w:sz w:val="28"/>
        </w:rPr>
        <w:t xml:space="preserve">
      5) в строке 150.01.023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2557"/>
    <w:bookmarkStart w:name="z2701" w:id="2558"/>
    <w:p>
      <w:pPr>
        <w:spacing w:after="0"/>
        <w:ind w:left="0"/>
        <w:jc w:val="both"/>
      </w:pPr>
      <w:r>
        <w:rPr>
          <w:rFonts w:ascii="Times New Roman"/>
          <w:b w:val="false"/>
          <w:i w:val="false"/>
          <w:color w:val="000000"/>
          <w:sz w:val="28"/>
        </w:rPr>
        <w:t xml:space="preserve">
      6) в строке 150.01.024 указывается общая сумма компенсаций при служебных командировках, определяемая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2558"/>
    <w:bookmarkStart w:name="z2702" w:id="2559"/>
    <w:p>
      <w:pPr>
        <w:spacing w:after="0"/>
        <w:ind w:left="0"/>
        <w:jc w:val="both"/>
      </w:pPr>
      <w:r>
        <w:rPr>
          <w:rFonts w:ascii="Times New Roman"/>
          <w:b w:val="false"/>
          <w:i w:val="false"/>
          <w:color w:val="000000"/>
          <w:sz w:val="28"/>
        </w:rPr>
        <w:t xml:space="preserve">
      7) в строке 150.01.025 указываются выплаченные сомнительные обязательства,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 и выплаченные обязательства, ранее признанные доходом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2559"/>
    <w:bookmarkStart w:name="z2703" w:id="2560"/>
    <w:p>
      <w:pPr>
        <w:spacing w:after="0"/>
        <w:ind w:left="0"/>
        <w:jc w:val="both"/>
      </w:pPr>
      <w:r>
        <w:rPr>
          <w:rFonts w:ascii="Times New Roman"/>
          <w:b w:val="false"/>
          <w:i w:val="false"/>
          <w:color w:val="000000"/>
          <w:sz w:val="28"/>
        </w:rPr>
        <w:t>
      8) в строке 150.01.026 указываются сомнительные требования, относимые на вычет в соответствии со статьей 248 Налогового кодекса;</w:t>
      </w:r>
    </w:p>
    <w:bookmarkEnd w:id="2560"/>
    <w:bookmarkStart w:name="z2704" w:id="2561"/>
    <w:p>
      <w:pPr>
        <w:spacing w:after="0"/>
        <w:ind w:left="0"/>
        <w:jc w:val="both"/>
      </w:pPr>
      <w:r>
        <w:rPr>
          <w:rFonts w:ascii="Times New Roman"/>
          <w:b w:val="false"/>
          <w:i w:val="false"/>
          <w:color w:val="000000"/>
          <w:sz w:val="28"/>
        </w:rPr>
        <w:t xml:space="preserve">
      9) в строке 150.01.027 указываются расходы на ликвидацию последствий разработки месторождений и суммы отчислений в ликвидационный фонд и в ликвидационный фонд полигонов размещения отходов, относимые на вычет в соответствии со </w:t>
      </w:r>
      <w:r>
        <w:rPr>
          <w:rFonts w:ascii="Times New Roman"/>
          <w:b w:val="false"/>
          <w:i w:val="false"/>
          <w:color w:val="000000"/>
          <w:sz w:val="28"/>
        </w:rPr>
        <w:t>статьями 252</w:t>
      </w:r>
      <w:r>
        <w:rPr>
          <w:rFonts w:ascii="Times New Roman"/>
          <w:b w:val="false"/>
          <w:i w:val="false"/>
          <w:color w:val="000000"/>
          <w:sz w:val="28"/>
        </w:rPr>
        <w:t xml:space="preserve"> и </w:t>
      </w:r>
      <w:r>
        <w:rPr>
          <w:rFonts w:ascii="Times New Roman"/>
          <w:b w:val="false"/>
          <w:i w:val="false"/>
          <w:color w:val="000000"/>
          <w:sz w:val="28"/>
        </w:rPr>
        <w:t>253</w:t>
      </w:r>
      <w:r>
        <w:rPr>
          <w:rFonts w:ascii="Times New Roman"/>
          <w:b w:val="false"/>
          <w:i w:val="false"/>
          <w:color w:val="000000"/>
          <w:sz w:val="28"/>
        </w:rPr>
        <w:t xml:space="preserve"> Налогового кодекса;</w:t>
      </w:r>
    </w:p>
    <w:bookmarkEnd w:id="2561"/>
    <w:bookmarkStart w:name="z2705" w:id="2562"/>
    <w:p>
      <w:pPr>
        <w:spacing w:after="0"/>
        <w:ind w:left="0"/>
        <w:jc w:val="both"/>
      </w:pPr>
      <w:r>
        <w:rPr>
          <w:rFonts w:ascii="Times New Roman"/>
          <w:b w:val="false"/>
          <w:i w:val="false"/>
          <w:color w:val="000000"/>
          <w:sz w:val="28"/>
        </w:rPr>
        <w:t xml:space="preserve">
      10) в строке 150.01.028 указываются расходы на научно-исследовательские и научно-технические работы, относимые на вычет в соответствии со </w:t>
      </w:r>
      <w:r>
        <w:rPr>
          <w:rFonts w:ascii="Times New Roman"/>
          <w:b w:val="false"/>
          <w:i w:val="false"/>
          <w:color w:val="000000"/>
          <w:sz w:val="28"/>
        </w:rPr>
        <w:t>статьями 254</w:t>
      </w:r>
      <w:r>
        <w:rPr>
          <w:rFonts w:ascii="Times New Roman"/>
          <w:b w:val="false"/>
          <w:i w:val="false"/>
          <w:color w:val="000000"/>
          <w:sz w:val="28"/>
        </w:rPr>
        <w:t xml:space="preserve"> и </w:t>
      </w:r>
      <w:r>
        <w:rPr>
          <w:rFonts w:ascii="Times New Roman"/>
          <w:b w:val="false"/>
          <w:i w:val="false"/>
          <w:color w:val="000000"/>
          <w:sz w:val="28"/>
        </w:rPr>
        <w:t>255</w:t>
      </w:r>
      <w:r>
        <w:rPr>
          <w:rFonts w:ascii="Times New Roman"/>
          <w:b w:val="false"/>
          <w:i w:val="false"/>
          <w:color w:val="000000"/>
          <w:sz w:val="28"/>
        </w:rPr>
        <w:t xml:space="preserve"> Налогового кодекса;</w:t>
      </w:r>
    </w:p>
    <w:bookmarkEnd w:id="2562"/>
    <w:bookmarkStart w:name="z2706" w:id="2563"/>
    <w:p>
      <w:pPr>
        <w:spacing w:after="0"/>
        <w:ind w:left="0"/>
        <w:jc w:val="both"/>
      </w:pPr>
      <w:r>
        <w:rPr>
          <w:rFonts w:ascii="Times New Roman"/>
          <w:b w:val="false"/>
          <w:i w:val="false"/>
          <w:color w:val="000000"/>
          <w:sz w:val="28"/>
        </w:rPr>
        <w:t xml:space="preserve">
      11) в строке 150.01.029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2563"/>
    <w:bookmarkStart w:name="z2707" w:id="2564"/>
    <w:p>
      <w:pPr>
        <w:spacing w:after="0"/>
        <w:ind w:left="0"/>
        <w:jc w:val="both"/>
      </w:pPr>
      <w:r>
        <w:rPr>
          <w:rFonts w:ascii="Times New Roman"/>
          <w:b w:val="false"/>
          <w:i w:val="false"/>
          <w:color w:val="000000"/>
          <w:sz w:val="28"/>
        </w:rPr>
        <w:t xml:space="preserve">
      12) в строке 150.01.030 указываются расходы на геологическое изучение и подготовительные работы к добыче природных ресурсов и другие вычеты недропользователя, относимые на вычеты в соответствии со </w:t>
      </w:r>
      <w:r>
        <w:rPr>
          <w:rFonts w:ascii="Times New Roman"/>
          <w:b w:val="false"/>
          <w:i w:val="false"/>
          <w:color w:val="000000"/>
          <w:sz w:val="28"/>
        </w:rPr>
        <w:t>статьями 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и </w:t>
      </w:r>
      <w:r>
        <w:rPr>
          <w:rFonts w:ascii="Times New Roman"/>
          <w:b w:val="false"/>
          <w:i w:val="false"/>
          <w:color w:val="000000"/>
          <w:sz w:val="28"/>
        </w:rPr>
        <w:t>260</w:t>
      </w:r>
      <w:r>
        <w:rPr>
          <w:rFonts w:ascii="Times New Roman"/>
          <w:b w:val="false"/>
          <w:i w:val="false"/>
          <w:color w:val="000000"/>
          <w:sz w:val="28"/>
        </w:rPr>
        <w:t xml:space="preserve"> Налогового кодекса. В данную строку переносится значение графы AA и AC формы 150.03 по данному контракту;</w:t>
      </w:r>
    </w:p>
    <w:bookmarkEnd w:id="2564"/>
    <w:bookmarkStart w:name="z2708" w:id="2565"/>
    <w:p>
      <w:pPr>
        <w:spacing w:after="0"/>
        <w:ind w:left="0"/>
        <w:jc w:val="both"/>
      </w:pPr>
      <w:r>
        <w:rPr>
          <w:rFonts w:ascii="Times New Roman"/>
          <w:b w:val="false"/>
          <w:i w:val="false"/>
          <w:color w:val="000000"/>
          <w:sz w:val="28"/>
        </w:rPr>
        <w:t xml:space="preserve">
      13) в строке 150.01.031 указываются расходы подготовительные работы к добыче урана методом подземного скважинного выщелачивания после начала добычи после коммерческого обнаружения, относимые в соответствии со </w:t>
      </w:r>
      <w:r>
        <w:rPr>
          <w:rFonts w:ascii="Times New Roman"/>
          <w:b w:val="false"/>
          <w:i w:val="false"/>
          <w:color w:val="000000"/>
          <w:sz w:val="28"/>
        </w:rPr>
        <w:t>статьей 260</w:t>
      </w:r>
      <w:r>
        <w:rPr>
          <w:rFonts w:ascii="Times New Roman"/>
          <w:b w:val="false"/>
          <w:i w:val="false"/>
          <w:color w:val="000000"/>
          <w:sz w:val="28"/>
        </w:rPr>
        <w:t xml:space="preserve"> Налогового кодекса;</w:t>
      </w:r>
    </w:p>
    <w:bookmarkEnd w:id="2565"/>
    <w:bookmarkStart w:name="z2709" w:id="2566"/>
    <w:p>
      <w:pPr>
        <w:spacing w:after="0"/>
        <w:ind w:left="0"/>
        <w:jc w:val="both"/>
      </w:pPr>
      <w:r>
        <w:rPr>
          <w:rFonts w:ascii="Times New Roman"/>
          <w:b w:val="false"/>
          <w:i w:val="false"/>
          <w:color w:val="000000"/>
          <w:sz w:val="28"/>
        </w:rPr>
        <w:t xml:space="preserve">
      14) в строке 150.01.032 указываются расходы недропользователя на обучение казахстанских кадров и развитие социальной сферы регионов,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261 Налогового кодекса (с момента начала добычи после коммерческого обнаружения);</w:t>
      </w:r>
    </w:p>
    <w:bookmarkEnd w:id="2566"/>
    <w:bookmarkStart w:name="z2710" w:id="2567"/>
    <w:p>
      <w:pPr>
        <w:spacing w:after="0"/>
        <w:ind w:left="0"/>
        <w:jc w:val="both"/>
      </w:pPr>
      <w:r>
        <w:rPr>
          <w:rFonts w:ascii="Times New Roman"/>
          <w:b w:val="false"/>
          <w:i w:val="false"/>
          <w:color w:val="000000"/>
          <w:sz w:val="28"/>
        </w:rPr>
        <w:t xml:space="preserve">
      15) в строке 150.01.033 указывается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2567"/>
    <w:bookmarkStart w:name="z2711" w:id="2568"/>
    <w:p>
      <w:pPr>
        <w:spacing w:after="0"/>
        <w:ind w:left="0"/>
        <w:jc w:val="both"/>
      </w:pPr>
      <w:r>
        <w:rPr>
          <w:rFonts w:ascii="Times New Roman"/>
          <w:b w:val="false"/>
          <w:i w:val="false"/>
          <w:color w:val="000000"/>
          <w:sz w:val="28"/>
        </w:rPr>
        <w:t xml:space="preserve">
      16) в строке 150.01.034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2568"/>
    <w:bookmarkStart w:name="z2712" w:id="2569"/>
    <w:p>
      <w:pPr>
        <w:spacing w:after="0"/>
        <w:ind w:left="0"/>
        <w:jc w:val="both"/>
      </w:pPr>
      <w:r>
        <w:rPr>
          <w:rFonts w:ascii="Times New Roman"/>
          <w:b w:val="false"/>
          <w:i w:val="false"/>
          <w:color w:val="000000"/>
          <w:sz w:val="28"/>
        </w:rPr>
        <w:t xml:space="preserve">
      17) в строке 150.01.035 указываются вычеты по фиксированным активам, производимые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2569"/>
    <w:bookmarkStart w:name="z2713" w:id="2570"/>
    <w:p>
      <w:pPr>
        <w:spacing w:after="0"/>
        <w:ind w:left="0"/>
        <w:jc w:val="both"/>
      </w:pPr>
      <w:r>
        <w:rPr>
          <w:rFonts w:ascii="Times New Roman"/>
          <w:b w:val="false"/>
          <w:i w:val="false"/>
          <w:color w:val="000000"/>
          <w:sz w:val="28"/>
        </w:rPr>
        <w:t xml:space="preserve">
      18) в строке 150.01.036 указываются вычеты по фиксированным активам, производимые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w:t>
      </w:r>
    </w:p>
    <w:bookmarkEnd w:id="2570"/>
    <w:bookmarkStart w:name="z2714" w:id="2571"/>
    <w:p>
      <w:pPr>
        <w:spacing w:after="0"/>
        <w:ind w:left="0"/>
        <w:jc w:val="both"/>
      </w:pPr>
      <w:r>
        <w:rPr>
          <w:rFonts w:ascii="Times New Roman"/>
          <w:b w:val="false"/>
          <w:i w:val="false"/>
          <w:color w:val="000000"/>
          <w:sz w:val="28"/>
        </w:rPr>
        <w:t xml:space="preserve">
      19) в строке 150.01.037 указываются прочие расходы, относимые на вычет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571"/>
    <w:bookmarkStart w:name="z2715" w:id="2572"/>
    <w:p>
      <w:pPr>
        <w:spacing w:after="0"/>
        <w:ind w:left="0"/>
        <w:jc w:val="both"/>
      </w:pPr>
      <w:r>
        <w:rPr>
          <w:rFonts w:ascii="Times New Roman"/>
          <w:b w:val="false"/>
          <w:i w:val="false"/>
          <w:color w:val="000000"/>
          <w:sz w:val="28"/>
        </w:rPr>
        <w:t>
      20) в строке 150.01.038 указывается общая сумма, подлежащая отнесению на вычеты. Определяется как сумма строк с 150.01.019 по 150.01.037.</w:t>
      </w:r>
    </w:p>
    <w:bookmarkEnd w:id="2572"/>
    <w:bookmarkStart w:name="z2716" w:id="2573"/>
    <w:p>
      <w:pPr>
        <w:spacing w:after="0"/>
        <w:ind w:left="0"/>
        <w:jc w:val="both"/>
      </w:pPr>
      <w:r>
        <w:rPr>
          <w:rFonts w:ascii="Times New Roman"/>
          <w:b w:val="false"/>
          <w:i w:val="false"/>
          <w:color w:val="000000"/>
          <w:sz w:val="28"/>
        </w:rPr>
        <w:t>
      28. В разделе "Корректировка доходов и вычетов":</w:t>
      </w:r>
    </w:p>
    <w:bookmarkEnd w:id="2573"/>
    <w:bookmarkStart w:name="z2717" w:id="2574"/>
    <w:p>
      <w:pPr>
        <w:spacing w:after="0"/>
        <w:ind w:left="0"/>
        <w:jc w:val="both"/>
      </w:pPr>
      <w:r>
        <w:rPr>
          <w:rFonts w:ascii="Times New Roman"/>
          <w:b w:val="false"/>
          <w:i w:val="false"/>
          <w:color w:val="000000"/>
          <w:sz w:val="28"/>
        </w:rPr>
        <w:t xml:space="preserve">
      в строке 150.01.039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150.01.039 I и 150.01.039 II:</w:t>
      </w:r>
    </w:p>
    <w:bookmarkEnd w:id="2574"/>
    <w:bookmarkStart w:name="z2718" w:id="2575"/>
    <w:p>
      <w:pPr>
        <w:spacing w:after="0"/>
        <w:ind w:left="0"/>
        <w:jc w:val="both"/>
      </w:pPr>
      <w:r>
        <w:rPr>
          <w:rFonts w:ascii="Times New Roman"/>
          <w:b w:val="false"/>
          <w:i w:val="false"/>
          <w:color w:val="000000"/>
          <w:sz w:val="28"/>
        </w:rPr>
        <w:t xml:space="preserve">
      в строке 150.01.039 I указывается сумма корректировки доходов,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575"/>
    <w:bookmarkStart w:name="z2719" w:id="2576"/>
    <w:p>
      <w:pPr>
        <w:spacing w:after="0"/>
        <w:ind w:left="0"/>
        <w:jc w:val="both"/>
      </w:pPr>
      <w:r>
        <w:rPr>
          <w:rFonts w:ascii="Times New Roman"/>
          <w:b w:val="false"/>
          <w:i w:val="false"/>
          <w:color w:val="000000"/>
          <w:sz w:val="28"/>
        </w:rPr>
        <w:t xml:space="preserve">
      в строке 150.01.039 II указывается сумма корректировки вычетов,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576"/>
    <w:bookmarkStart w:name="z2720" w:id="2577"/>
    <w:p>
      <w:pPr>
        <w:spacing w:after="0"/>
        <w:ind w:left="0"/>
        <w:jc w:val="both"/>
      </w:pPr>
      <w:r>
        <w:rPr>
          <w:rFonts w:ascii="Times New Roman"/>
          <w:b w:val="false"/>
          <w:i w:val="false"/>
          <w:color w:val="000000"/>
          <w:sz w:val="28"/>
        </w:rPr>
        <w:t xml:space="preserve">
      29.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577"/>
    <w:bookmarkStart w:name="z2721" w:id="2578"/>
    <w:p>
      <w:pPr>
        <w:spacing w:after="0"/>
        <w:ind w:left="0"/>
        <w:jc w:val="both"/>
      </w:pPr>
      <w:r>
        <w:rPr>
          <w:rFonts w:ascii="Times New Roman"/>
          <w:b w:val="false"/>
          <w:i w:val="false"/>
          <w:color w:val="000000"/>
          <w:sz w:val="28"/>
        </w:rPr>
        <w:t xml:space="preserve">
      1) в строке 150.01.040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578"/>
    <w:bookmarkStart w:name="z2722" w:id="2579"/>
    <w:p>
      <w:pPr>
        <w:spacing w:after="0"/>
        <w:ind w:left="0"/>
        <w:jc w:val="both"/>
      </w:pPr>
      <w:r>
        <w:rPr>
          <w:rFonts w:ascii="Times New Roman"/>
          <w:b w:val="false"/>
          <w:i w:val="false"/>
          <w:color w:val="000000"/>
          <w:sz w:val="28"/>
        </w:rPr>
        <w:t xml:space="preserve">
      2) в строке 150.01.041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579"/>
    <w:bookmarkStart w:name="z2723" w:id="2580"/>
    <w:p>
      <w:pPr>
        <w:spacing w:after="0"/>
        <w:ind w:left="0"/>
        <w:jc w:val="both"/>
      </w:pPr>
      <w:r>
        <w:rPr>
          <w:rFonts w:ascii="Times New Roman"/>
          <w:b w:val="false"/>
          <w:i w:val="false"/>
          <w:color w:val="000000"/>
          <w:sz w:val="28"/>
        </w:rPr>
        <w:t>
      30. В разделе "Расчет налогооблагаемого дохода":</w:t>
      </w:r>
    </w:p>
    <w:bookmarkEnd w:id="2580"/>
    <w:bookmarkStart w:name="z2724" w:id="2581"/>
    <w:p>
      <w:pPr>
        <w:spacing w:after="0"/>
        <w:ind w:left="0"/>
        <w:jc w:val="both"/>
      </w:pPr>
      <w:r>
        <w:rPr>
          <w:rFonts w:ascii="Times New Roman"/>
          <w:b w:val="false"/>
          <w:i w:val="false"/>
          <w:color w:val="000000"/>
          <w:sz w:val="28"/>
        </w:rPr>
        <w:t>
      1) в строке 150.01.042 указывается налогооблагаемый доход (убыток). Определяется как 150.01.018 – 150.01.038 + 150.01.039 + 150.01.040 – 150.01.041.</w:t>
      </w:r>
    </w:p>
    <w:bookmarkEnd w:id="2581"/>
    <w:bookmarkStart w:name="z2725" w:id="2582"/>
    <w:p>
      <w:pPr>
        <w:spacing w:after="0"/>
        <w:ind w:left="0"/>
        <w:jc w:val="both"/>
      </w:pPr>
      <w:r>
        <w:rPr>
          <w:rFonts w:ascii="Times New Roman"/>
          <w:b w:val="false"/>
          <w:i w:val="false"/>
          <w:color w:val="000000"/>
          <w:sz w:val="28"/>
        </w:rPr>
        <w:t>
      Если строка 150.01.042 имеет отрицательное значение (убыток), то значение по данной строке не переносится в строку 150.00.044;</w:t>
      </w:r>
    </w:p>
    <w:bookmarkEnd w:id="2582"/>
    <w:bookmarkStart w:name="z2726" w:id="2583"/>
    <w:p>
      <w:pPr>
        <w:spacing w:after="0"/>
        <w:ind w:left="0"/>
        <w:jc w:val="both"/>
      </w:pPr>
      <w:r>
        <w:rPr>
          <w:rFonts w:ascii="Times New Roman"/>
          <w:b w:val="false"/>
          <w:i w:val="false"/>
          <w:color w:val="000000"/>
          <w:sz w:val="28"/>
        </w:rPr>
        <w:t>
      2) в строке 150.01.043 указывается сумма доходов, полученных налогоплательщиком-резидентом из источников за пределами Республики Казахстан, только при условии, если такие доходы начислены в связи с осуществлением контрактной деятельности. В данную строку переносятся итоговые значения строк графы F формы 150.08, соответствующих коду видов деятельности "1". Строка 150.01.043 носит справочный характер;</w:t>
      </w:r>
    </w:p>
    <w:bookmarkEnd w:id="2583"/>
    <w:bookmarkStart w:name="z2727" w:id="2584"/>
    <w:p>
      <w:pPr>
        <w:spacing w:after="0"/>
        <w:ind w:left="0"/>
        <w:jc w:val="both"/>
      </w:pPr>
      <w:r>
        <w:rPr>
          <w:rFonts w:ascii="Times New Roman"/>
          <w:b w:val="false"/>
          <w:i w:val="false"/>
          <w:color w:val="000000"/>
          <w:sz w:val="28"/>
        </w:rPr>
        <w:t xml:space="preserve">
      3) в строке 150.01.044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w:t>
      </w:r>
      <w:r>
        <w:rPr>
          <w:rFonts w:ascii="Times New Roman"/>
          <w:b w:val="false"/>
          <w:i w:val="false"/>
          <w:color w:val="000000"/>
          <w:sz w:val="28"/>
        </w:rPr>
        <w:t>статьям 666</w:t>
      </w:r>
      <w:r>
        <w:rPr>
          <w:rFonts w:ascii="Times New Roman"/>
          <w:b w:val="false"/>
          <w:i w:val="false"/>
          <w:color w:val="000000"/>
          <w:sz w:val="28"/>
        </w:rPr>
        <w:t xml:space="preserve"> и </w:t>
      </w:r>
      <w:r>
        <w:rPr>
          <w:rFonts w:ascii="Times New Roman"/>
          <w:b w:val="false"/>
          <w:i w:val="false"/>
          <w:color w:val="000000"/>
          <w:sz w:val="28"/>
        </w:rPr>
        <w:t>669</w:t>
      </w:r>
      <w:r>
        <w:rPr>
          <w:rFonts w:ascii="Times New Roman"/>
          <w:b w:val="false"/>
          <w:i w:val="false"/>
          <w:color w:val="000000"/>
          <w:sz w:val="28"/>
        </w:rPr>
        <w:t xml:space="preserve"> Налогового кодекса;</w:t>
      </w:r>
    </w:p>
    <w:bookmarkEnd w:id="2584"/>
    <w:bookmarkStart w:name="z2728" w:id="2585"/>
    <w:p>
      <w:pPr>
        <w:spacing w:after="0"/>
        <w:ind w:left="0"/>
        <w:jc w:val="both"/>
      </w:pPr>
      <w:r>
        <w:rPr>
          <w:rFonts w:ascii="Times New Roman"/>
          <w:b w:val="false"/>
          <w:i w:val="false"/>
          <w:color w:val="000000"/>
          <w:sz w:val="28"/>
        </w:rPr>
        <w:t>
      4) в строке 150.01.045 указывается сумма налогооблагаемого дохода (убытка) с учетом особенностей международного налогообложения. Определяется как разница строк 150.01.042 и 150.01.044. Если строка 150.01.045 имеет отрицательное значение (убыток), то значение по данной строке не переносится в строку 150.00.047;</w:t>
      </w:r>
    </w:p>
    <w:bookmarkEnd w:id="2585"/>
    <w:bookmarkStart w:name="z2729" w:id="2586"/>
    <w:p>
      <w:pPr>
        <w:spacing w:after="0"/>
        <w:ind w:left="0"/>
        <w:jc w:val="both"/>
      </w:pPr>
      <w:r>
        <w:rPr>
          <w:rFonts w:ascii="Times New Roman"/>
          <w:b w:val="false"/>
          <w:i w:val="false"/>
          <w:color w:val="000000"/>
          <w:sz w:val="28"/>
        </w:rPr>
        <w:t xml:space="preserve">
      5) в строке 150.01.046 указывается суммарная прибыль КИК и ПУ КИК, определҰнная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только при условии, если такая суммарная прибыль связана с осуществлением контрактной деятельности. В данную строку переносятся итоговые значения строк графы M формы 150.10, соответствующих коду видов деятельности "1";</w:t>
      </w:r>
    </w:p>
    <w:bookmarkEnd w:id="2586"/>
    <w:bookmarkStart w:name="z2730" w:id="2587"/>
    <w:p>
      <w:pPr>
        <w:spacing w:after="0"/>
        <w:ind w:left="0"/>
        <w:jc w:val="both"/>
      </w:pPr>
      <w:r>
        <w:rPr>
          <w:rFonts w:ascii="Times New Roman"/>
          <w:b w:val="false"/>
          <w:i w:val="false"/>
          <w:color w:val="000000"/>
          <w:sz w:val="28"/>
        </w:rPr>
        <w:t xml:space="preserve">
      в строке 150.01.046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2587"/>
    <w:bookmarkStart w:name="z2731" w:id="2588"/>
    <w:p>
      <w:pPr>
        <w:spacing w:after="0"/>
        <w:ind w:left="0"/>
        <w:jc w:val="both"/>
      </w:pPr>
      <w:r>
        <w:rPr>
          <w:rFonts w:ascii="Times New Roman"/>
          <w:b w:val="false"/>
          <w:i w:val="false"/>
          <w:color w:val="000000"/>
          <w:sz w:val="28"/>
        </w:rPr>
        <w:t xml:space="preserve">
      в строке 150.01.046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2588"/>
    <w:bookmarkStart w:name="z2732" w:id="2589"/>
    <w:p>
      <w:pPr>
        <w:spacing w:after="0"/>
        <w:ind w:left="0"/>
        <w:jc w:val="both"/>
      </w:pPr>
      <w:r>
        <w:rPr>
          <w:rFonts w:ascii="Times New Roman"/>
          <w:b w:val="false"/>
          <w:i w:val="false"/>
          <w:color w:val="000000"/>
          <w:sz w:val="28"/>
        </w:rPr>
        <w:t>
      6) в строке 150.01.047 указывается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 а также убыток от выбытия фиксированных активов 1 группы;</w:t>
      </w:r>
    </w:p>
    <w:bookmarkEnd w:id="2589"/>
    <w:bookmarkStart w:name="z2733" w:id="2590"/>
    <w:p>
      <w:pPr>
        <w:spacing w:after="0"/>
        <w:ind w:left="0"/>
        <w:jc w:val="both"/>
      </w:pPr>
      <w:r>
        <w:rPr>
          <w:rFonts w:ascii="Times New Roman"/>
          <w:b w:val="false"/>
          <w:i w:val="false"/>
          <w:color w:val="000000"/>
          <w:sz w:val="28"/>
        </w:rPr>
        <w:t xml:space="preserve">
      7) в строке 150.01.048 указывается убыток, подлежащий переносу в соответствии с частью первой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Если строка 150.01.042 имеет отрицательное значение, то строка 150.01.048 определяется как сумма модуля строки 150.01.042 и строки 150.01.047. Если строка 150.01.042 имеет положительное значение, то в строку 150.01.048 переносится значение строки 150.01.047;</w:t>
      </w:r>
    </w:p>
    <w:bookmarkEnd w:id="2590"/>
    <w:bookmarkStart w:name="z2734" w:id="2591"/>
    <w:p>
      <w:pPr>
        <w:spacing w:after="0"/>
        <w:ind w:left="0"/>
        <w:jc w:val="both"/>
      </w:pPr>
      <w:r>
        <w:rPr>
          <w:rFonts w:ascii="Times New Roman"/>
          <w:b w:val="false"/>
          <w:i w:val="false"/>
          <w:color w:val="000000"/>
          <w:sz w:val="28"/>
        </w:rPr>
        <w:t xml:space="preserve">
      8) в строке 150.01.049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150.01.049 включает в себя строки 150.01.049 I и 150.01.049 II;</w:t>
      </w:r>
    </w:p>
    <w:bookmarkEnd w:id="2591"/>
    <w:bookmarkStart w:name="z2735" w:id="2592"/>
    <w:p>
      <w:pPr>
        <w:spacing w:after="0"/>
        <w:ind w:left="0"/>
        <w:jc w:val="both"/>
      </w:pPr>
      <w:r>
        <w:rPr>
          <w:rFonts w:ascii="Times New Roman"/>
          <w:b w:val="false"/>
          <w:i w:val="false"/>
          <w:color w:val="000000"/>
          <w:sz w:val="28"/>
        </w:rPr>
        <w:t xml:space="preserve">
      в строке 150.01.049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2592"/>
    <w:bookmarkStart w:name="z2736" w:id="2593"/>
    <w:p>
      <w:pPr>
        <w:spacing w:after="0"/>
        <w:ind w:left="0"/>
        <w:jc w:val="both"/>
      </w:pPr>
      <w:r>
        <w:rPr>
          <w:rFonts w:ascii="Times New Roman"/>
          <w:b w:val="false"/>
          <w:i w:val="false"/>
          <w:color w:val="000000"/>
          <w:sz w:val="28"/>
        </w:rPr>
        <w:t xml:space="preserve">
      в строке 150.01.049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2593"/>
    <w:bookmarkStart w:name="z2737" w:id="2594"/>
    <w:p>
      <w:pPr>
        <w:spacing w:after="0"/>
        <w:ind w:left="0"/>
        <w:jc w:val="both"/>
      </w:pPr>
      <w:r>
        <w:rPr>
          <w:rFonts w:ascii="Times New Roman"/>
          <w:b w:val="false"/>
          <w:i w:val="false"/>
          <w:color w:val="000000"/>
          <w:sz w:val="28"/>
        </w:rPr>
        <w:t xml:space="preserve">
      9) в строке 150.01.050 указывается налогооблагаемый доход с учетом уменьшения, производимого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150.01.042 и 150.01.049. В случае если строка 150.01.049 больше строки 150.01.042, в строке 150.01.050 указывается ноль;</w:t>
      </w:r>
    </w:p>
    <w:bookmarkEnd w:id="2594"/>
    <w:bookmarkStart w:name="z2738" w:id="2595"/>
    <w:p>
      <w:pPr>
        <w:spacing w:after="0"/>
        <w:ind w:left="0"/>
        <w:jc w:val="both"/>
      </w:pPr>
      <w:r>
        <w:rPr>
          <w:rFonts w:ascii="Times New Roman"/>
          <w:b w:val="false"/>
          <w:i w:val="false"/>
          <w:color w:val="000000"/>
          <w:sz w:val="28"/>
        </w:rPr>
        <w:t>
      10) в строке 150.01.051 указываются убытки, перенесенные из предыдущих налоговых периодов;</w:t>
      </w:r>
    </w:p>
    <w:bookmarkEnd w:id="2595"/>
    <w:bookmarkStart w:name="z2739" w:id="2596"/>
    <w:p>
      <w:pPr>
        <w:spacing w:after="0"/>
        <w:ind w:left="0"/>
        <w:jc w:val="both"/>
      </w:pPr>
      <w:r>
        <w:rPr>
          <w:rFonts w:ascii="Times New Roman"/>
          <w:b w:val="false"/>
          <w:i w:val="false"/>
          <w:color w:val="000000"/>
          <w:sz w:val="28"/>
        </w:rPr>
        <w:t xml:space="preserve">
      в строке 150.01.051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2596"/>
    <w:bookmarkStart w:name="z2740" w:id="2597"/>
    <w:p>
      <w:pPr>
        <w:spacing w:after="0"/>
        <w:ind w:left="0"/>
        <w:jc w:val="both"/>
      </w:pPr>
      <w:r>
        <w:rPr>
          <w:rFonts w:ascii="Times New Roman"/>
          <w:b w:val="false"/>
          <w:i w:val="false"/>
          <w:color w:val="000000"/>
          <w:sz w:val="28"/>
        </w:rPr>
        <w:t>
      11) в строке 150.01.052 указывается налогооблагаемый доход с учетом перенесенных убытков. Определяется как разница строк 150.01.050 и 150.01.051. В случае если строка 150.01.051 больше строки 150.01.050, в строке 150.01.052 указывается ноль;</w:t>
      </w:r>
    </w:p>
    <w:bookmarkEnd w:id="2597"/>
    <w:bookmarkStart w:name="z2741" w:id="2598"/>
    <w:p>
      <w:pPr>
        <w:spacing w:after="0"/>
        <w:ind w:left="0"/>
        <w:jc w:val="both"/>
      </w:pPr>
      <w:r>
        <w:rPr>
          <w:rFonts w:ascii="Times New Roman"/>
          <w:b w:val="false"/>
          <w:i w:val="false"/>
          <w:color w:val="000000"/>
          <w:sz w:val="28"/>
        </w:rPr>
        <w:t>
      12) в строке 150.01.053 указывается облагаемый доход КИК и ПУ КИК с учетом перенесенных убытков. Определяется как разница строк 150.01.046 I и 150.01.051 I. Если строка 150.01.051 I больше строки 150.01.046 I, в строке 150.01.053 указать ноль.</w:t>
      </w:r>
    </w:p>
    <w:bookmarkEnd w:id="2598"/>
    <w:bookmarkStart w:name="z2742" w:id="2599"/>
    <w:p>
      <w:pPr>
        <w:spacing w:after="0"/>
        <w:ind w:left="0"/>
        <w:jc w:val="both"/>
      </w:pPr>
      <w:r>
        <w:rPr>
          <w:rFonts w:ascii="Times New Roman"/>
          <w:b w:val="false"/>
          <w:i w:val="false"/>
          <w:color w:val="000000"/>
          <w:sz w:val="28"/>
        </w:rPr>
        <w:t>
      31. В разделе "Расчет налогового обязательства":</w:t>
      </w:r>
    </w:p>
    <w:bookmarkEnd w:id="2599"/>
    <w:bookmarkStart w:name="z2743" w:id="2600"/>
    <w:p>
      <w:pPr>
        <w:spacing w:after="0"/>
        <w:ind w:left="0"/>
        <w:jc w:val="both"/>
      </w:pPr>
      <w:r>
        <w:rPr>
          <w:rFonts w:ascii="Times New Roman"/>
          <w:b w:val="false"/>
          <w:i w:val="false"/>
          <w:color w:val="000000"/>
          <w:sz w:val="28"/>
        </w:rPr>
        <w:t xml:space="preserve">
      1) в строке 150.01.054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2600"/>
    <w:bookmarkStart w:name="z2744" w:id="2601"/>
    <w:p>
      <w:pPr>
        <w:spacing w:after="0"/>
        <w:ind w:left="0"/>
        <w:jc w:val="both"/>
      </w:pPr>
      <w:r>
        <w:rPr>
          <w:rFonts w:ascii="Times New Roman"/>
          <w:b w:val="false"/>
          <w:i w:val="false"/>
          <w:color w:val="000000"/>
          <w:sz w:val="28"/>
        </w:rPr>
        <w:t>
      2) в строке 150.01.055 указывается сумма КПН с налогооблагаемого дохода. Определяется как произведение строк 150.01.052 и 150.01.054. Если строка 150.01.055 превышает произведение строк 150.01.052 и 150.01.054, то в строке 150.01.055 указывается ноль;</w:t>
      </w:r>
    </w:p>
    <w:bookmarkEnd w:id="2601"/>
    <w:bookmarkStart w:name="z2745" w:id="2602"/>
    <w:p>
      <w:pPr>
        <w:spacing w:after="0"/>
        <w:ind w:left="0"/>
        <w:jc w:val="both"/>
      </w:pPr>
      <w:r>
        <w:rPr>
          <w:rFonts w:ascii="Times New Roman"/>
          <w:b w:val="false"/>
          <w:i w:val="false"/>
          <w:color w:val="000000"/>
          <w:sz w:val="28"/>
        </w:rPr>
        <w:t xml:space="preserve">
      3) в строке 150.01.056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150.01.055, 150.01.056 I, 150.01.056 III, 150.01.056 IV, 150.01.056 V, 150.01.056 VI. Если полученная разница меньше ноля, то в строке 150.01.056 указывается ноль;</w:t>
      </w:r>
    </w:p>
    <w:bookmarkEnd w:id="2602"/>
    <w:bookmarkStart w:name="z2746" w:id="2603"/>
    <w:p>
      <w:pPr>
        <w:spacing w:after="0"/>
        <w:ind w:left="0"/>
        <w:jc w:val="both"/>
      </w:pPr>
      <w:r>
        <w:rPr>
          <w:rFonts w:ascii="Times New Roman"/>
          <w:b w:val="false"/>
          <w:i w:val="false"/>
          <w:color w:val="000000"/>
          <w:sz w:val="28"/>
        </w:rPr>
        <w:t xml:space="preserve">
      в строке 150.01.056 I указывается сумма уплаченных за пределами Республики Казахстан налогов на доходы или идентичного вида подоходного налога с доходов, начисленных налогоплательщиком-резидентом из источников за пределами Республики Казахстан и связанных с контрактной деятельностью,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переносятся итоговые значения строк графы J формы 150.08, соответствующих коду видов деятельности "1";</w:t>
      </w:r>
    </w:p>
    <w:bookmarkEnd w:id="2603"/>
    <w:bookmarkStart w:name="z2747" w:id="2604"/>
    <w:p>
      <w:pPr>
        <w:spacing w:after="0"/>
        <w:ind w:left="0"/>
        <w:jc w:val="both"/>
      </w:pPr>
      <w:r>
        <w:rPr>
          <w:rFonts w:ascii="Times New Roman"/>
          <w:b w:val="false"/>
          <w:i w:val="false"/>
          <w:color w:val="000000"/>
          <w:sz w:val="28"/>
        </w:rPr>
        <w:t xml:space="preserve">
      в строке 150.01.056 II указывается сумма иностранного подоходного налога с финансовой прибыли КИК или ПУ КИК, отраженной в строке 150.01.046 I,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переносятся итоговые значения строк графы P формы 150.10, соответствующих коду видов деятельности "1";</w:t>
      </w:r>
    </w:p>
    <w:bookmarkEnd w:id="2604"/>
    <w:bookmarkStart w:name="z2748" w:id="2605"/>
    <w:p>
      <w:pPr>
        <w:spacing w:after="0"/>
        <w:ind w:left="0"/>
        <w:jc w:val="both"/>
      </w:pPr>
      <w:r>
        <w:rPr>
          <w:rFonts w:ascii="Times New Roman"/>
          <w:b w:val="false"/>
          <w:i w:val="false"/>
          <w:color w:val="000000"/>
          <w:sz w:val="28"/>
        </w:rPr>
        <w:t xml:space="preserve">
      в строке 150.01.056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605"/>
    <w:bookmarkStart w:name="z2749" w:id="2606"/>
    <w:p>
      <w:pPr>
        <w:spacing w:after="0"/>
        <w:ind w:left="0"/>
        <w:jc w:val="both"/>
      </w:pPr>
      <w:r>
        <w:rPr>
          <w:rFonts w:ascii="Times New Roman"/>
          <w:b w:val="false"/>
          <w:i w:val="false"/>
          <w:color w:val="000000"/>
          <w:sz w:val="28"/>
        </w:rPr>
        <w:t xml:space="preserve">
      в строке 150.01.056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2606"/>
    <w:bookmarkStart w:name="z2750" w:id="2607"/>
    <w:p>
      <w:pPr>
        <w:spacing w:after="0"/>
        <w:ind w:left="0"/>
        <w:jc w:val="both"/>
      </w:pPr>
      <w:r>
        <w:rPr>
          <w:rFonts w:ascii="Times New Roman"/>
          <w:b w:val="false"/>
          <w:i w:val="false"/>
          <w:color w:val="000000"/>
          <w:sz w:val="28"/>
        </w:rPr>
        <w:t xml:space="preserve">
      в строке 150.01.056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607"/>
    <w:bookmarkStart w:name="z2751" w:id="2608"/>
    <w:p>
      <w:pPr>
        <w:spacing w:after="0"/>
        <w:ind w:left="0"/>
        <w:jc w:val="both"/>
      </w:pPr>
      <w:r>
        <w:rPr>
          <w:rFonts w:ascii="Times New Roman"/>
          <w:b w:val="false"/>
          <w:i w:val="false"/>
          <w:color w:val="000000"/>
          <w:sz w:val="28"/>
        </w:rPr>
        <w:t xml:space="preserve">
      в строке 150.01.056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2608"/>
    <w:bookmarkStart w:name="z2752" w:id="2609"/>
    <w:p>
      <w:pPr>
        <w:spacing w:after="0"/>
        <w:ind w:left="0"/>
        <w:jc w:val="both"/>
      </w:pPr>
      <w:r>
        <w:rPr>
          <w:rFonts w:ascii="Times New Roman"/>
          <w:b w:val="false"/>
          <w:i w:val="false"/>
          <w:color w:val="000000"/>
          <w:sz w:val="28"/>
        </w:rPr>
        <w:t>
      4) в строке 150.01.057 указывается сумма исчисленного КПН за налоговый период с учетом уменьшения. Определяется как 150.01.056 – 150.01.057 I;</w:t>
      </w:r>
    </w:p>
    <w:bookmarkEnd w:id="2609"/>
    <w:bookmarkStart w:name="z2753" w:id="2610"/>
    <w:p>
      <w:pPr>
        <w:spacing w:after="0"/>
        <w:ind w:left="0"/>
        <w:jc w:val="both"/>
      </w:pPr>
      <w:r>
        <w:rPr>
          <w:rFonts w:ascii="Times New Roman"/>
          <w:b w:val="false"/>
          <w:i w:val="false"/>
          <w:color w:val="000000"/>
          <w:sz w:val="28"/>
        </w:rPr>
        <w:t>
      в строке 150.01.057 I указывается сумма уменьшения КПН за налоговый период в соответствии с налоговым законодательством Республики Казахстан;</w:t>
      </w:r>
    </w:p>
    <w:bookmarkEnd w:id="2610"/>
    <w:bookmarkStart w:name="z2754" w:id="2611"/>
    <w:p>
      <w:pPr>
        <w:spacing w:after="0"/>
        <w:ind w:left="0"/>
        <w:jc w:val="both"/>
      </w:pPr>
      <w:r>
        <w:rPr>
          <w:rFonts w:ascii="Times New Roman"/>
          <w:b w:val="false"/>
          <w:i w:val="false"/>
          <w:color w:val="000000"/>
          <w:sz w:val="28"/>
        </w:rPr>
        <w:t xml:space="preserve">
      5) в строке 150.01.058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150.01.053 х 150.01.054;</w:t>
      </w:r>
    </w:p>
    <w:bookmarkEnd w:id="2611"/>
    <w:bookmarkStart w:name="z2755" w:id="2612"/>
    <w:p>
      <w:pPr>
        <w:spacing w:after="0"/>
        <w:ind w:left="0"/>
        <w:jc w:val="both"/>
      </w:pPr>
      <w:r>
        <w:rPr>
          <w:rFonts w:ascii="Times New Roman"/>
          <w:b w:val="false"/>
          <w:i w:val="false"/>
          <w:color w:val="000000"/>
          <w:sz w:val="28"/>
        </w:rPr>
        <w:t xml:space="preserve">
      6) в строке 150.01.059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150.01.046 II х 150.01.054;</w:t>
      </w:r>
    </w:p>
    <w:bookmarkEnd w:id="2612"/>
    <w:bookmarkStart w:name="z2756" w:id="2613"/>
    <w:p>
      <w:pPr>
        <w:spacing w:after="0"/>
        <w:ind w:left="0"/>
        <w:jc w:val="both"/>
      </w:pPr>
      <w:r>
        <w:rPr>
          <w:rFonts w:ascii="Times New Roman"/>
          <w:b w:val="false"/>
          <w:i w:val="false"/>
          <w:color w:val="000000"/>
          <w:sz w:val="28"/>
        </w:rPr>
        <w:t xml:space="preserve">
      7) в строке 150.01.060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разница строк 150.01.058 и 150.01.056 II. Если полученная разница меньше ноля, то в строке 150.01.060 указывается ноль;</w:t>
      </w:r>
    </w:p>
    <w:bookmarkEnd w:id="2613"/>
    <w:bookmarkStart w:name="z2757" w:id="2614"/>
    <w:p>
      <w:pPr>
        <w:spacing w:after="0"/>
        <w:ind w:left="0"/>
        <w:jc w:val="both"/>
      </w:pPr>
      <w:r>
        <w:rPr>
          <w:rFonts w:ascii="Times New Roman"/>
          <w:b w:val="false"/>
          <w:i w:val="false"/>
          <w:color w:val="000000"/>
          <w:sz w:val="28"/>
        </w:rPr>
        <w:t xml:space="preserve">
      8) в строке 150.01.061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150.01.052 и 150.01.057. Значение данной строки переносится в строку 150.00.063;</w:t>
      </w:r>
    </w:p>
    <w:bookmarkEnd w:id="2614"/>
    <w:bookmarkStart w:name="z2758" w:id="2615"/>
    <w:p>
      <w:pPr>
        <w:spacing w:after="0"/>
        <w:ind w:left="0"/>
        <w:jc w:val="both"/>
      </w:pPr>
      <w:r>
        <w:rPr>
          <w:rFonts w:ascii="Times New Roman"/>
          <w:b w:val="false"/>
          <w:i w:val="false"/>
          <w:color w:val="000000"/>
          <w:sz w:val="28"/>
        </w:rPr>
        <w:t xml:space="preserve">
      9) в строке 150.01.062 указывается сумма КПН на чистый доход: </w:t>
      </w:r>
    </w:p>
    <w:bookmarkEnd w:id="2615"/>
    <w:bookmarkStart w:name="z2759" w:id="2616"/>
    <w:p>
      <w:pPr>
        <w:spacing w:after="0"/>
        <w:ind w:left="0"/>
        <w:jc w:val="both"/>
      </w:pPr>
      <w:r>
        <w:rPr>
          <w:rFonts w:ascii="Times New Roman"/>
          <w:b w:val="false"/>
          <w:i w:val="false"/>
          <w:color w:val="000000"/>
          <w:sz w:val="28"/>
        </w:rPr>
        <w:t xml:space="preserve">
      в строке 150.01.062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по ставке 15 процентов (150.00.061 х 15 %);</w:t>
      </w:r>
    </w:p>
    <w:bookmarkEnd w:id="2616"/>
    <w:bookmarkStart w:name="z2760" w:id="2617"/>
    <w:p>
      <w:pPr>
        <w:spacing w:after="0"/>
        <w:ind w:left="0"/>
        <w:jc w:val="both"/>
      </w:pPr>
      <w:r>
        <w:rPr>
          <w:rFonts w:ascii="Times New Roman"/>
          <w:b w:val="false"/>
          <w:i w:val="false"/>
          <w:color w:val="000000"/>
          <w:sz w:val="28"/>
        </w:rPr>
        <w:t xml:space="preserve">
      в строке 150.01.062 II указывается сумма КПН на чистый доход, исчисленного в соответствии со </w:t>
      </w:r>
      <w:r>
        <w:rPr>
          <w:rFonts w:ascii="Times New Roman"/>
          <w:b w:val="false"/>
          <w:i w:val="false"/>
          <w:color w:val="000000"/>
          <w:sz w:val="28"/>
        </w:rPr>
        <w:t>статьей 666</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 </w:t>
      </w:r>
    </w:p>
    <w:bookmarkEnd w:id="2617"/>
    <w:bookmarkStart w:name="z2761" w:id="2618"/>
    <w:p>
      <w:pPr>
        <w:spacing w:after="0"/>
        <w:ind w:left="0"/>
        <w:jc w:val="both"/>
      </w:pPr>
      <w:r>
        <w:rPr>
          <w:rFonts w:ascii="Times New Roman"/>
          <w:b w:val="false"/>
          <w:i w:val="false"/>
          <w:color w:val="000000"/>
          <w:sz w:val="28"/>
        </w:rPr>
        <w:t>
      строка 150.01.062 III заполняется в случае, если заполнена строка 150.01.062 II. В данной строке указывается код страны согласно пункту 67 настоящих Правил, с которой Республикой Казахстан заключен указанный международный договор;</w:t>
      </w:r>
    </w:p>
    <w:bookmarkEnd w:id="2618"/>
    <w:bookmarkStart w:name="z2762" w:id="2619"/>
    <w:p>
      <w:pPr>
        <w:spacing w:after="0"/>
        <w:ind w:left="0"/>
        <w:jc w:val="both"/>
      </w:pPr>
      <w:r>
        <w:rPr>
          <w:rFonts w:ascii="Times New Roman"/>
          <w:b w:val="false"/>
          <w:i w:val="false"/>
          <w:color w:val="000000"/>
          <w:sz w:val="28"/>
        </w:rPr>
        <w:t>
      строка 150.01.062 IV заполняется в случае, если заполнена строка 150.01.062 II. В данной строке указывается наименование указанного международного договора;</w:t>
      </w:r>
    </w:p>
    <w:bookmarkEnd w:id="2619"/>
    <w:bookmarkStart w:name="z2763" w:id="2620"/>
    <w:p>
      <w:pPr>
        <w:spacing w:after="0"/>
        <w:ind w:left="0"/>
        <w:jc w:val="both"/>
      </w:pPr>
      <w:r>
        <w:rPr>
          <w:rFonts w:ascii="Times New Roman"/>
          <w:b w:val="false"/>
          <w:i w:val="false"/>
          <w:color w:val="000000"/>
          <w:sz w:val="28"/>
        </w:rPr>
        <w:t>
      10) в строке 150.01.063 указывается итоговая сумма исчисленного КПН. Определяется как сумма строк 150.01.057, 150.01.059, 150.01.062 I и 150.01.062 II. Значение данной строки переносится в строку 150.00.065.</w:t>
      </w:r>
    </w:p>
    <w:bookmarkEnd w:id="2620"/>
    <w:bookmarkStart w:name="z2764" w:id="2621"/>
    <w:p>
      <w:pPr>
        <w:spacing w:after="0"/>
        <w:ind w:left="0"/>
        <w:jc w:val="left"/>
      </w:pPr>
      <w:r>
        <w:rPr>
          <w:rFonts w:ascii="Times New Roman"/>
          <w:b/>
          <w:i w:val="false"/>
          <w:color w:val="000000"/>
        </w:rPr>
        <w:t xml:space="preserve"> Глава 4. Пояснение по заполнению формы 150.02 – Об объектах налогообложения и (или) объектах, связанных с налогообложением, по исчислению КПН по внеконтрактной деятельности</w:t>
      </w:r>
    </w:p>
    <w:bookmarkEnd w:id="2621"/>
    <w:bookmarkStart w:name="z2765" w:id="2622"/>
    <w:p>
      <w:pPr>
        <w:spacing w:after="0"/>
        <w:ind w:left="0"/>
        <w:jc w:val="both"/>
      </w:pPr>
      <w:r>
        <w:rPr>
          <w:rFonts w:ascii="Times New Roman"/>
          <w:b w:val="false"/>
          <w:i w:val="false"/>
          <w:color w:val="000000"/>
          <w:sz w:val="28"/>
        </w:rPr>
        <w:t xml:space="preserve">
      32.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КПН по внеконтрактной деятельности, в том числе по деятельности в рамках контрактов на разведку и (или) добычу базовых строительных материалов, нерудных твердых полезных ископаемых, подземных вод, лечебных грязей, а также строительство и (или) эксплуатацию подземных сооружений, не связанных с разведкой и (или) добычей, с учетом положений </w:t>
      </w:r>
      <w:r>
        <w:rPr>
          <w:rFonts w:ascii="Times New Roman"/>
          <w:b w:val="false"/>
          <w:i w:val="false"/>
          <w:color w:val="000000"/>
          <w:sz w:val="28"/>
        </w:rPr>
        <w:t>статьи 723</w:t>
      </w:r>
      <w:r>
        <w:rPr>
          <w:rFonts w:ascii="Times New Roman"/>
          <w:b w:val="false"/>
          <w:i w:val="false"/>
          <w:color w:val="000000"/>
          <w:sz w:val="28"/>
        </w:rPr>
        <w:t xml:space="preserve"> Налогового кодекса.</w:t>
      </w:r>
    </w:p>
    <w:bookmarkEnd w:id="2622"/>
    <w:bookmarkStart w:name="z2766" w:id="2623"/>
    <w:p>
      <w:pPr>
        <w:spacing w:after="0"/>
        <w:ind w:left="0"/>
        <w:jc w:val="both"/>
      </w:pPr>
      <w:r>
        <w:rPr>
          <w:rFonts w:ascii="Times New Roman"/>
          <w:b w:val="false"/>
          <w:i w:val="false"/>
          <w:color w:val="000000"/>
          <w:sz w:val="28"/>
        </w:rPr>
        <w:t>
      При наличии сведений по деятельности, осуществляемой в рамках инвестиционного стратегического проекта и/или инвестиционного приоритетного проекта, данная форма заполняется по каждой такой деятельности отдельно. Подлежат обязательному заполнению строка 3 "Номер проекта" указывается номер стратегического проекта и/или инвестиционного приоритетного проекта и строка 4 "Дата проекта" указывается дата стратегического проекта и/или инвестиционного приоритетного проекта.</w:t>
      </w:r>
    </w:p>
    <w:bookmarkEnd w:id="2623"/>
    <w:bookmarkStart w:name="z2767" w:id="2624"/>
    <w:p>
      <w:pPr>
        <w:spacing w:after="0"/>
        <w:ind w:left="0"/>
        <w:jc w:val="both"/>
      </w:pPr>
      <w:r>
        <w:rPr>
          <w:rFonts w:ascii="Times New Roman"/>
          <w:b w:val="false"/>
          <w:i w:val="false"/>
          <w:color w:val="000000"/>
          <w:sz w:val="28"/>
        </w:rPr>
        <w:t>
      33. В разделе "Совокупный годовой доход":</w:t>
      </w:r>
    </w:p>
    <w:bookmarkEnd w:id="2624"/>
    <w:bookmarkStart w:name="z2768" w:id="2625"/>
    <w:p>
      <w:pPr>
        <w:spacing w:after="0"/>
        <w:ind w:left="0"/>
        <w:jc w:val="both"/>
      </w:pPr>
      <w:r>
        <w:rPr>
          <w:rFonts w:ascii="Times New Roman"/>
          <w:b w:val="false"/>
          <w:i w:val="false"/>
          <w:color w:val="000000"/>
          <w:sz w:val="28"/>
        </w:rPr>
        <w:t xml:space="preserve">
      1) в строке 150.02.001 указывается доход от реализации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w:t>
      </w:r>
    </w:p>
    <w:bookmarkEnd w:id="2625"/>
    <w:bookmarkStart w:name="z2769" w:id="2626"/>
    <w:p>
      <w:pPr>
        <w:spacing w:after="0"/>
        <w:ind w:left="0"/>
        <w:jc w:val="both"/>
      </w:pPr>
      <w:r>
        <w:rPr>
          <w:rFonts w:ascii="Times New Roman"/>
          <w:b w:val="false"/>
          <w:i w:val="false"/>
          <w:color w:val="000000"/>
          <w:sz w:val="28"/>
        </w:rPr>
        <w:t xml:space="preserve">
      2) в строке 150.02.002 указывается доход от прироста стоимости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2626"/>
    <w:bookmarkStart w:name="z2770" w:id="2627"/>
    <w:p>
      <w:pPr>
        <w:spacing w:after="0"/>
        <w:ind w:left="0"/>
        <w:jc w:val="both"/>
      </w:pPr>
      <w:r>
        <w:rPr>
          <w:rFonts w:ascii="Times New Roman"/>
          <w:b w:val="false"/>
          <w:i w:val="false"/>
          <w:color w:val="000000"/>
          <w:sz w:val="28"/>
        </w:rPr>
        <w:t>
      3) в строке 150.02.003 указывается доход по производным финансовым инструментам, в том числе свопу, с учетом убытков, перенесенных из предыдущих налоговых периодов;</w:t>
      </w:r>
    </w:p>
    <w:bookmarkEnd w:id="2627"/>
    <w:bookmarkStart w:name="z2771" w:id="2628"/>
    <w:p>
      <w:pPr>
        <w:spacing w:after="0"/>
        <w:ind w:left="0"/>
        <w:jc w:val="both"/>
      </w:pPr>
      <w:r>
        <w:rPr>
          <w:rFonts w:ascii="Times New Roman"/>
          <w:b w:val="false"/>
          <w:i w:val="false"/>
          <w:color w:val="000000"/>
          <w:sz w:val="28"/>
        </w:rPr>
        <w:t xml:space="preserve">
      4) в строке 150.02.004 указывается доход от списания обязательств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2628"/>
    <w:bookmarkStart w:name="z2772" w:id="2629"/>
    <w:p>
      <w:pPr>
        <w:spacing w:after="0"/>
        <w:ind w:left="0"/>
        <w:jc w:val="both"/>
      </w:pPr>
      <w:r>
        <w:rPr>
          <w:rFonts w:ascii="Times New Roman"/>
          <w:b w:val="false"/>
          <w:i w:val="false"/>
          <w:color w:val="000000"/>
          <w:sz w:val="28"/>
        </w:rPr>
        <w:t xml:space="preserve">
      5) в строке 150.02.005 указывается доход по сомнительным обязательствам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2629"/>
    <w:bookmarkStart w:name="z2773" w:id="2630"/>
    <w:p>
      <w:pPr>
        <w:spacing w:after="0"/>
        <w:ind w:left="0"/>
        <w:jc w:val="both"/>
      </w:pPr>
      <w:r>
        <w:rPr>
          <w:rFonts w:ascii="Times New Roman"/>
          <w:b w:val="false"/>
          <w:i w:val="false"/>
          <w:color w:val="000000"/>
          <w:sz w:val="28"/>
        </w:rPr>
        <w:t xml:space="preserve">
      6) в строке 150.02.006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w:t>
      </w:r>
    </w:p>
    <w:bookmarkEnd w:id="2630"/>
    <w:bookmarkStart w:name="z2774" w:id="2631"/>
    <w:p>
      <w:pPr>
        <w:spacing w:after="0"/>
        <w:ind w:left="0"/>
        <w:jc w:val="both"/>
      </w:pPr>
      <w:r>
        <w:rPr>
          <w:rFonts w:ascii="Times New Roman"/>
          <w:b w:val="false"/>
          <w:i w:val="false"/>
          <w:color w:val="000000"/>
          <w:sz w:val="28"/>
        </w:rPr>
        <w:t xml:space="preserve">
      7) в строке 150.02.007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2631"/>
    <w:bookmarkStart w:name="z2775" w:id="2632"/>
    <w:p>
      <w:pPr>
        <w:spacing w:after="0"/>
        <w:ind w:left="0"/>
        <w:jc w:val="both"/>
      </w:pPr>
      <w:r>
        <w:rPr>
          <w:rFonts w:ascii="Times New Roman"/>
          <w:b w:val="false"/>
          <w:i w:val="false"/>
          <w:color w:val="000000"/>
          <w:sz w:val="28"/>
        </w:rPr>
        <w:t xml:space="preserve">
      8) в строке 150.02.008 указываются присужденные или признанные должником штрафы, пени и другие виды санкций, кроме возвращенных из бюджета необоснованно удержанных штрафов, если эти суммы ранее не были отнесены на вычеты, включаемые в совокупный годовой доход в соответствии с </w:t>
      </w:r>
      <w:r>
        <w:rPr>
          <w:rFonts w:ascii="Times New Roman"/>
          <w:b w:val="false"/>
          <w:i w:val="false"/>
          <w:color w:val="000000"/>
          <w:sz w:val="28"/>
        </w:rPr>
        <w:t>подпунктом 13)</w:t>
      </w:r>
      <w:r>
        <w:rPr>
          <w:rFonts w:ascii="Times New Roman"/>
          <w:b w:val="false"/>
          <w:i w:val="false"/>
          <w:color w:val="000000"/>
          <w:sz w:val="28"/>
        </w:rPr>
        <w:t xml:space="preserve"> пункта 1 статьи 226 Налогового кодекса;</w:t>
      </w:r>
    </w:p>
    <w:bookmarkEnd w:id="2632"/>
    <w:bookmarkStart w:name="z2776" w:id="2633"/>
    <w:p>
      <w:pPr>
        <w:spacing w:after="0"/>
        <w:ind w:left="0"/>
        <w:jc w:val="both"/>
      </w:pPr>
      <w:r>
        <w:rPr>
          <w:rFonts w:ascii="Times New Roman"/>
          <w:b w:val="false"/>
          <w:i w:val="false"/>
          <w:color w:val="000000"/>
          <w:sz w:val="28"/>
        </w:rPr>
        <w:t xml:space="preserve">
      9) в строке 150.02.009 указываются дивиденды, включаемые в совокупный годовой доход в соответствии с </w:t>
      </w:r>
      <w:r>
        <w:rPr>
          <w:rFonts w:ascii="Times New Roman"/>
          <w:b w:val="false"/>
          <w:i w:val="false"/>
          <w:color w:val="000000"/>
          <w:sz w:val="28"/>
        </w:rPr>
        <w:t>подпунктом 16)</w:t>
      </w:r>
      <w:r>
        <w:rPr>
          <w:rFonts w:ascii="Times New Roman"/>
          <w:b w:val="false"/>
          <w:i w:val="false"/>
          <w:color w:val="000000"/>
          <w:sz w:val="28"/>
        </w:rPr>
        <w:t xml:space="preserve"> пункта 1 статьи 226 Налогового кодекса, общая сумма вознаграждений по депозиту, долговой ценной бумаге, векселю, исламскому арендному сертификату, выигрышей включаемая в совокупный годовой доход в соответствии с </w:t>
      </w:r>
      <w:r>
        <w:rPr>
          <w:rFonts w:ascii="Times New Roman"/>
          <w:b w:val="false"/>
          <w:i w:val="false"/>
          <w:color w:val="000000"/>
          <w:sz w:val="28"/>
        </w:rPr>
        <w:t>подпунктами 17)</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пункта 1 статьи 226 Налогового кодекса;</w:t>
      </w:r>
    </w:p>
    <w:bookmarkEnd w:id="2633"/>
    <w:bookmarkStart w:name="z2777" w:id="2634"/>
    <w:p>
      <w:pPr>
        <w:spacing w:after="0"/>
        <w:ind w:left="0"/>
        <w:jc w:val="both"/>
      </w:pPr>
      <w:r>
        <w:rPr>
          <w:rFonts w:ascii="Times New Roman"/>
          <w:b w:val="false"/>
          <w:i w:val="false"/>
          <w:color w:val="000000"/>
          <w:sz w:val="28"/>
        </w:rPr>
        <w:t xml:space="preserve">
      10) в строке 150.02.010 указывается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включаемое в совокупный годовой доход в соответствии с </w:t>
      </w:r>
      <w:r>
        <w:rPr>
          <w:rFonts w:ascii="Times New Roman"/>
          <w:b w:val="false"/>
          <w:i w:val="false"/>
          <w:color w:val="000000"/>
          <w:sz w:val="28"/>
        </w:rPr>
        <w:t>подпунктом 18)</w:t>
      </w:r>
      <w:r>
        <w:rPr>
          <w:rFonts w:ascii="Times New Roman"/>
          <w:b w:val="false"/>
          <w:i w:val="false"/>
          <w:color w:val="000000"/>
          <w:sz w:val="28"/>
        </w:rPr>
        <w:t xml:space="preserve"> пункта 1статьи 226 Налогового кодекса;</w:t>
      </w:r>
    </w:p>
    <w:bookmarkEnd w:id="2634"/>
    <w:bookmarkStart w:name="z2778" w:id="2635"/>
    <w:p>
      <w:pPr>
        <w:spacing w:after="0"/>
        <w:ind w:left="0"/>
        <w:jc w:val="both"/>
      </w:pPr>
      <w:r>
        <w:rPr>
          <w:rFonts w:ascii="Times New Roman"/>
          <w:b w:val="false"/>
          <w:i w:val="false"/>
          <w:color w:val="000000"/>
          <w:sz w:val="28"/>
        </w:rPr>
        <w:t xml:space="preserve">
      11) в строке 150.02.011 указывается доход по инвестиционному депозиту, размещенному в исламском банке, определяемый в соответствии с </w:t>
      </w:r>
      <w:r>
        <w:rPr>
          <w:rFonts w:ascii="Times New Roman"/>
          <w:b w:val="false"/>
          <w:i w:val="false"/>
          <w:color w:val="000000"/>
          <w:sz w:val="28"/>
        </w:rPr>
        <w:t>подпунктом 22)</w:t>
      </w:r>
      <w:r>
        <w:rPr>
          <w:rFonts w:ascii="Times New Roman"/>
          <w:b w:val="false"/>
          <w:i w:val="false"/>
          <w:color w:val="000000"/>
          <w:sz w:val="28"/>
        </w:rPr>
        <w:t xml:space="preserve"> пункта 1 статьи 226 Налогового кодекса;</w:t>
      </w:r>
    </w:p>
    <w:bookmarkEnd w:id="2635"/>
    <w:bookmarkStart w:name="z2779" w:id="2636"/>
    <w:p>
      <w:pPr>
        <w:spacing w:after="0"/>
        <w:ind w:left="0"/>
        <w:jc w:val="both"/>
      </w:pPr>
      <w:r>
        <w:rPr>
          <w:rFonts w:ascii="Times New Roman"/>
          <w:b w:val="false"/>
          <w:i w:val="false"/>
          <w:color w:val="000000"/>
          <w:sz w:val="28"/>
        </w:rPr>
        <w:t xml:space="preserve">
      12) в строке 150.02.012 указываются другие доходы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636"/>
    <w:bookmarkStart w:name="z2780" w:id="2637"/>
    <w:p>
      <w:pPr>
        <w:spacing w:after="0"/>
        <w:ind w:left="0"/>
        <w:jc w:val="both"/>
      </w:pPr>
      <w:r>
        <w:rPr>
          <w:rFonts w:ascii="Times New Roman"/>
          <w:b w:val="false"/>
          <w:i w:val="false"/>
          <w:color w:val="000000"/>
          <w:sz w:val="28"/>
        </w:rPr>
        <w:t>
      13) в строке 150.02.013 указывается общая сумма совокупного годового дохода, определяемая, как сумма строк с 150.02.001 по 150.02.012;</w:t>
      </w:r>
    </w:p>
    <w:bookmarkEnd w:id="2637"/>
    <w:bookmarkStart w:name="z2781" w:id="2638"/>
    <w:p>
      <w:pPr>
        <w:spacing w:after="0"/>
        <w:ind w:left="0"/>
        <w:jc w:val="both"/>
      </w:pPr>
      <w:r>
        <w:rPr>
          <w:rFonts w:ascii="Times New Roman"/>
          <w:b w:val="false"/>
          <w:i w:val="false"/>
          <w:color w:val="000000"/>
          <w:sz w:val="28"/>
        </w:rPr>
        <w:t xml:space="preserve">
      14) в строке 150.02.014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2638"/>
    <w:bookmarkStart w:name="z2782" w:id="2639"/>
    <w:p>
      <w:pPr>
        <w:spacing w:after="0"/>
        <w:ind w:left="0"/>
        <w:jc w:val="both"/>
      </w:pPr>
      <w:r>
        <w:rPr>
          <w:rFonts w:ascii="Times New Roman"/>
          <w:b w:val="false"/>
          <w:i w:val="false"/>
          <w:color w:val="000000"/>
          <w:sz w:val="28"/>
        </w:rPr>
        <w:t xml:space="preserve">
      15) в строке 150.02.015 указывается положительная или отрицательная разница, образовавшаяся при переходе на иной метод оценки ТМЗ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2639"/>
    <w:bookmarkStart w:name="z2783" w:id="2640"/>
    <w:p>
      <w:pPr>
        <w:spacing w:after="0"/>
        <w:ind w:left="0"/>
        <w:jc w:val="both"/>
      </w:pPr>
      <w:r>
        <w:rPr>
          <w:rFonts w:ascii="Times New Roman"/>
          <w:b w:val="false"/>
          <w:i w:val="false"/>
          <w:color w:val="000000"/>
          <w:sz w:val="28"/>
        </w:rPr>
        <w:t>
      16) в строке 150.02.016 указывается совокупный годовой доход с учетом корректировок, определяемый как разница строк 150.02.013 и 150.02.014, увеличенная на строку 150.02.015 (в случае если значение данной строки положительное) или уменьшенная на строку 150.02.015 (в случае если значение данной строки отрицательное).</w:t>
      </w:r>
    </w:p>
    <w:bookmarkEnd w:id="2640"/>
    <w:bookmarkStart w:name="z2784" w:id="2641"/>
    <w:p>
      <w:pPr>
        <w:spacing w:after="0"/>
        <w:ind w:left="0"/>
        <w:jc w:val="both"/>
      </w:pPr>
      <w:r>
        <w:rPr>
          <w:rFonts w:ascii="Times New Roman"/>
          <w:b w:val="false"/>
          <w:i w:val="false"/>
          <w:color w:val="000000"/>
          <w:sz w:val="28"/>
        </w:rPr>
        <w:t>
      34. В разделе "Вычеты":</w:t>
      </w:r>
    </w:p>
    <w:bookmarkEnd w:id="2641"/>
    <w:bookmarkStart w:name="z2785" w:id="2642"/>
    <w:p>
      <w:pPr>
        <w:spacing w:after="0"/>
        <w:ind w:left="0"/>
        <w:jc w:val="both"/>
      </w:pPr>
      <w:r>
        <w:rPr>
          <w:rFonts w:ascii="Times New Roman"/>
          <w:b w:val="false"/>
          <w:i w:val="false"/>
          <w:color w:val="000000"/>
          <w:sz w:val="28"/>
        </w:rPr>
        <w:t xml:space="preserve">
      1) в строке 150.02.017 указываются расходы по реализованным товарам (работам, услугам),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и определяемые как 150.02.017 I – 150.02.017 II + 150.02.017 III + 150.02.017 IV + 150.02.017 V – 150.02.017 VI – 150.02.017 VII – 150.02.017 VIII – 150.02.017 IX;</w:t>
      </w:r>
    </w:p>
    <w:bookmarkEnd w:id="2642"/>
    <w:bookmarkStart w:name="z2786" w:id="2643"/>
    <w:p>
      <w:pPr>
        <w:spacing w:after="0"/>
        <w:ind w:left="0"/>
        <w:jc w:val="both"/>
      </w:pPr>
      <w:r>
        <w:rPr>
          <w:rFonts w:ascii="Times New Roman"/>
          <w:b w:val="false"/>
          <w:i w:val="false"/>
          <w:color w:val="000000"/>
          <w:sz w:val="28"/>
        </w:rPr>
        <w:t>
      в строке 150.02.017 I указывается себестоимость ТМЗ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свою первоначальную декларацию, ТМЗ на начало налогового периода могут отсутствовать;</w:t>
      </w:r>
    </w:p>
    <w:bookmarkEnd w:id="2643"/>
    <w:bookmarkStart w:name="z2787" w:id="2644"/>
    <w:p>
      <w:pPr>
        <w:spacing w:after="0"/>
        <w:ind w:left="0"/>
        <w:jc w:val="both"/>
      </w:pPr>
      <w:r>
        <w:rPr>
          <w:rFonts w:ascii="Times New Roman"/>
          <w:b w:val="false"/>
          <w:i w:val="false"/>
          <w:color w:val="000000"/>
          <w:sz w:val="28"/>
        </w:rPr>
        <w:t>
      строка 150.02.017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150.02.017 II заполняется на основании данных бухгалтерского учета на конец соответствующего налогового периода;</w:t>
      </w:r>
    </w:p>
    <w:bookmarkEnd w:id="2644"/>
    <w:bookmarkStart w:name="z2788" w:id="2645"/>
    <w:p>
      <w:pPr>
        <w:spacing w:after="0"/>
        <w:ind w:left="0"/>
        <w:jc w:val="both"/>
      </w:pPr>
      <w:r>
        <w:rPr>
          <w:rFonts w:ascii="Times New Roman"/>
          <w:b w:val="false"/>
          <w:i w:val="false"/>
          <w:color w:val="000000"/>
          <w:sz w:val="28"/>
        </w:rPr>
        <w:t>
      в строке 150.02.017 III указывается стоимость приобретенных, в том числе безвозмездно полученных налогоплательщиком в течение налогового периода ТМЗ, выполненных работ и оказанных услуг сторонними организациями, индивидуальными предпринимателями, частными нотариусами, адвокатами. Данные, приведенные в указанной строке, не должны включать расходы, относимые на вычеты по строкам с 150.02.018 по 150.02.031 декларации. Определяется как сумма строк с 150.02.017 III А по 150.02.017 III H:</w:t>
      </w:r>
    </w:p>
    <w:bookmarkEnd w:id="2645"/>
    <w:bookmarkStart w:name="z2789" w:id="2646"/>
    <w:p>
      <w:pPr>
        <w:spacing w:after="0"/>
        <w:ind w:left="0"/>
        <w:jc w:val="both"/>
      </w:pPr>
      <w:r>
        <w:rPr>
          <w:rFonts w:ascii="Times New Roman"/>
          <w:b w:val="false"/>
          <w:i w:val="false"/>
          <w:color w:val="000000"/>
          <w:sz w:val="28"/>
        </w:rPr>
        <w:t>
      в строке 150.02.017 III А указывается себестоимость приобретенных, безвозмездно полученных в течение отчетного налогового периода налогоплательщиком ТМЗ;</w:t>
      </w:r>
    </w:p>
    <w:bookmarkEnd w:id="2646"/>
    <w:bookmarkStart w:name="z2790" w:id="2647"/>
    <w:p>
      <w:pPr>
        <w:spacing w:after="0"/>
        <w:ind w:left="0"/>
        <w:jc w:val="both"/>
      </w:pPr>
      <w:r>
        <w:rPr>
          <w:rFonts w:ascii="Times New Roman"/>
          <w:b w:val="false"/>
          <w:i w:val="false"/>
          <w:color w:val="000000"/>
          <w:sz w:val="28"/>
        </w:rPr>
        <w:t>
      в строке 150.02.017 III B указывается стоимость финансовых услуг;</w:t>
      </w:r>
    </w:p>
    <w:bookmarkEnd w:id="2647"/>
    <w:bookmarkStart w:name="z2791" w:id="2648"/>
    <w:p>
      <w:pPr>
        <w:spacing w:after="0"/>
        <w:ind w:left="0"/>
        <w:jc w:val="both"/>
      </w:pPr>
      <w:r>
        <w:rPr>
          <w:rFonts w:ascii="Times New Roman"/>
          <w:b w:val="false"/>
          <w:i w:val="false"/>
          <w:color w:val="000000"/>
          <w:sz w:val="28"/>
        </w:rPr>
        <w:t>
      в строке 150.02.017 III С указывается стоимость рекламных услуг;</w:t>
      </w:r>
    </w:p>
    <w:bookmarkEnd w:id="2648"/>
    <w:bookmarkStart w:name="z2792" w:id="2649"/>
    <w:p>
      <w:pPr>
        <w:spacing w:after="0"/>
        <w:ind w:left="0"/>
        <w:jc w:val="both"/>
      </w:pPr>
      <w:r>
        <w:rPr>
          <w:rFonts w:ascii="Times New Roman"/>
          <w:b w:val="false"/>
          <w:i w:val="false"/>
          <w:color w:val="000000"/>
          <w:sz w:val="28"/>
        </w:rPr>
        <w:t>
      в строке 150.02.017 III D указывается стоимость консультационных услуг;</w:t>
      </w:r>
    </w:p>
    <w:bookmarkEnd w:id="2649"/>
    <w:bookmarkStart w:name="z2793" w:id="2650"/>
    <w:p>
      <w:pPr>
        <w:spacing w:after="0"/>
        <w:ind w:left="0"/>
        <w:jc w:val="both"/>
      </w:pPr>
      <w:r>
        <w:rPr>
          <w:rFonts w:ascii="Times New Roman"/>
          <w:b w:val="false"/>
          <w:i w:val="false"/>
          <w:color w:val="000000"/>
          <w:sz w:val="28"/>
        </w:rPr>
        <w:t>
      в строке 150.02.017 III E указывается стоимость маркетинговых услуг;</w:t>
      </w:r>
    </w:p>
    <w:bookmarkEnd w:id="2650"/>
    <w:bookmarkStart w:name="z2794" w:id="2651"/>
    <w:p>
      <w:pPr>
        <w:spacing w:after="0"/>
        <w:ind w:left="0"/>
        <w:jc w:val="both"/>
      </w:pPr>
      <w:r>
        <w:rPr>
          <w:rFonts w:ascii="Times New Roman"/>
          <w:b w:val="false"/>
          <w:i w:val="false"/>
          <w:color w:val="000000"/>
          <w:sz w:val="28"/>
        </w:rPr>
        <w:t>
      в строке 150.02.017 III F указывается стоимость дизайнерских услуг;</w:t>
      </w:r>
    </w:p>
    <w:bookmarkEnd w:id="2651"/>
    <w:bookmarkStart w:name="z2795" w:id="2652"/>
    <w:p>
      <w:pPr>
        <w:spacing w:after="0"/>
        <w:ind w:left="0"/>
        <w:jc w:val="both"/>
      </w:pPr>
      <w:r>
        <w:rPr>
          <w:rFonts w:ascii="Times New Roman"/>
          <w:b w:val="false"/>
          <w:i w:val="false"/>
          <w:color w:val="000000"/>
          <w:sz w:val="28"/>
        </w:rPr>
        <w:t>
      в строке 150.02.017 III G указывается стоимость инжиниринговых услуг;</w:t>
      </w:r>
    </w:p>
    <w:bookmarkEnd w:id="2652"/>
    <w:bookmarkStart w:name="z2796" w:id="2653"/>
    <w:p>
      <w:pPr>
        <w:spacing w:after="0"/>
        <w:ind w:left="0"/>
        <w:jc w:val="both"/>
      </w:pPr>
      <w:r>
        <w:rPr>
          <w:rFonts w:ascii="Times New Roman"/>
          <w:b w:val="false"/>
          <w:i w:val="false"/>
          <w:color w:val="000000"/>
          <w:sz w:val="28"/>
        </w:rPr>
        <w:t>
      в строке 150.02.017 III H указываются расходы на приобретение прочих работ и услуг;</w:t>
      </w:r>
    </w:p>
    <w:bookmarkEnd w:id="2653"/>
    <w:bookmarkStart w:name="z2797" w:id="2654"/>
    <w:p>
      <w:pPr>
        <w:spacing w:after="0"/>
        <w:ind w:left="0"/>
        <w:jc w:val="both"/>
      </w:pPr>
      <w:r>
        <w:rPr>
          <w:rFonts w:ascii="Times New Roman"/>
          <w:b w:val="false"/>
          <w:i w:val="false"/>
          <w:color w:val="000000"/>
          <w:sz w:val="28"/>
        </w:rPr>
        <w:t xml:space="preserve">
      в строке 150.02.017 IV указываются расходы по начисленным доходам работников и иным выплатам физическим лицам, относимые на вычет в соответствии со </w:t>
      </w:r>
      <w:r>
        <w:rPr>
          <w:rFonts w:ascii="Times New Roman"/>
          <w:b w:val="false"/>
          <w:i w:val="false"/>
          <w:color w:val="000000"/>
          <w:sz w:val="28"/>
        </w:rPr>
        <w:t>статьей 257</w:t>
      </w:r>
      <w:r>
        <w:rPr>
          <w:rFonts w:ascii="Times New Roman"/>
          <w:b w:val="false"/>
          <w:i w:val="false"/>
          <w:color w:val="000000"/>
          <w:sz w:val="28"/>
        </w:rPr>
        <w:t xml:space="preserve"> Налогового кодекса, за исключением расходов по начисленным доходам работников:</w:t>
      </w:r>
    </w:p>
    <w:bookmarkEnd w:id="2654"/>
    <w:bookmarkStart w:name="z2798" w:id="2655"/>
    <w:p>
      <w:pPr>
        <w:spacing w:after="0"/>
        <w:ind w:left="0"/>
        <w:jc w:val="both"/>
      </w:pPr>
      <w:r>
        <w:rPr>
          <w:rFonts w:ascii="Times New Roman"/>
          <w:b w:val="false"/>
          <w:i w:val="false"/>
          <w:color w:val="000000"/>
          <w:sz w:val="28"/>
        </w:rPr>
        <w:t xml:space="preserve">
      включаемых в первоначальную стоимость фиксированных активов, объектов преференций; </w:t>
      </w:r>
    </w:p>
    <w:bookmarkEnd w:id="2655"/>
    <w:bookmarkStart w:name="z2799" w:id="2656"/>
    <w:p>
      <w:pPr>
        <w:spacing w:after="0"/>
        <w:ind w:left="0"/>
        <w:jc w:val="both"/>
      </w:pPr>
      <w:r>
        <w:rPr>
          <w:rFonts w:ascii="Times New Roman"/>
          <w:b w:val="false"/>
          <w:i w:val="false"/>
          <w:color w:val="000000"/>
          <w:sz w:val="28"/>
        </w:rPr>
        <w:t>
      признаваемых последующими расходами в соответствии со статьей 272 Налогового кодекса;</w:t>
      </w:r>
    </w:p>
    <w:bookmarkEnd w:id="2656"/>
    <w:bookmarkStart w:name="z2800" w:id="2657"/>
    <w:p>
      <w:pPr>
        <w:spacing w:after="0"/>
        <w:ind w:left="0"/>
        <w:jc w:val="both"/>
      </w:pPr>
      <w:r>
        <w:rPr>
          <w:rFonts w:ascii="Times New Roman"/>
          <w:b w:val="false"/>
          <w:i w:val="false"/>
          <w:color w:val="000000"/>
          <w:sz w:val="28"/>
        </w:rPr>
        <w:t xml:space="preserve">
      включаемых в первоначальную стоимость активов, не подлежащих амортизации,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w:t>
      </w:r>
    </w:p>
    <w:bookmarkEnd w:id="2657"/>
    <w:bookmarkStart w:name="z2801" w:id="2658"/>
    <w:p>
      <w:pPr>
        <w:spacing w:after="0"/>
        <w:ind w:left="0"/>
        <w:jc w:val="both"/>
      </w:pPr>
      <w:r>
        <w:rPr>
          <w:rFonts w:ascii="Times New Roman"/>
          <w:b w:val="false"/>
          <w:i w:val="false"/>
          <w:color w:val="000000"/>
          <w:sz w:val="28"/>
        </w:rPr>
        <w:t>
      в строке 150.02.017 V указывается стоимость работ и услуг, себестоимость ТМЗ, признаваемые расходами будущих периодов в предыдущих налоговых периодах и относимые на вычеты в отчетном налоговом периоде;</w:t>
      </w:r>
    </w:p>
    <w:bookmarkEnd w:id="2658"/>
    <w:bookmarkStart w:name="z2802" w:id="2659"/>
    <w:p>
      <w:pPr>
        <w:spacing w:after="0"/>
        <w:ind w:left="0"/>
        <w:jc w:val="both"/>
      </w:pPr>
      <w:r>
        <w:rPr>
          <w:rFonts w:ascii="Times New Roman"/>
          <w:b w:val="false"/>
          <w:i w:val="false"/>
          <w:color w:val="000000"/>
          <w:sz w:val="28"/>
        </w:rPr>
        <w:t xml:space="preserve">
      в строке 150.02.017 VI указывается фактическая стоимость работ и услуг, себестоимость ТМЗ, признаваемые последующими расходами, налоговый учет которых производится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2659"/>
    <w:bookmarkStart w:name="z2803" w:id="2660"/>
    <w:p>
      <w:pPr>
        <w:spacing w:after="0"/>
        <w:ind w:left="0"/>
        <w:jc w:val="both"/>
      </w:pPr>
      <w:r>
        <w:rPr>
          <w:rFonts w:ascii="Times New Roman"/>
          <w:b w:val="false"/>
          <w:i w:val="false"/>
          <w:color w:val="000000"/>
          <w:sz w:val="28"/>
        </w:rPr>
        <w:t>
      в строке 150.02.017 VII указывается фактическая стоимость работ и услуг, себестоимость ТМЗ, включаемые в первоначальную стоимость фиксированных активов, объектов преференций и активов, не подлежащих амортизации;</w:t>
      </w:r>
    </w:p>
    <w:bookmarkEnd w:id="2660"/>
    <w:bookmarkStart w:name="z2804" w:id="2661"/>
    <w:p>
      <w:pPr>
        <w:spacing w:after="0"/>
        <w:ind w:left="0"/>
        <w:jc w:val="both"/>
      </w:pPr>
      <w:r>
        <w:rPr>
          <w:rFonts w:ascii="Times New Roman"/>
          <w:b w:val="false"/>
          <w:i w:val="false"/>
          <w:color w:val="000000"/>
          <w:sz w:val="28"/>
        </w:rPr>
        <w:t xml:space="preserve">
      в строке 150.02.017 VIII указывается стоимость работ и услуг, себестоимость ТМЗ,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150.02.017 VI;</w:t>
      </w:r>
    </w:p>
    <w:bookmarkEnd w:id="2661"/>
    <w:bookmarkStart w:name="z2805" w:id="2662"/>
    <w:p>
      <w:pPr>
        <w:spacing w:after="0"/>
        <w:ind w:left="0"/>
        <w:jc w:val="both"/>
      </w:pPr>
      <w:r>
        <w:rPr>
          <w:rFonts w:ascii="Times New Roman"/>
          <w:b w:val="false"/>
          <w:i w:val="false"/>
          <w:color w:val="000000"/>
          <w:sz w:val="28"/>
        </w:rPr>
        <w:t>
      в строке 150.02.017 IX указывается стоимость работ и услуг, себестоимость ТМЗ, признаваемые расходами будущих периодов и подлежащие отнесению на вычеты в последующие налоговые периоды;</w:t>
      </w:r>
    </w:p>
    <w:bookmarkEnd w:id="2662"/>
    <w:bookmarkStart w:name="z2806" w:id="2663"/>
    <w:p>
      <w:pPr>
        <w:spacing w:after="0"/>
        <w:ind w:left="0"/>
        <w:jc w:val="both"/>
      </w:pPr>
      <w:r>
        <w:rPr>
          <w:rFonts w:ascii="Times New Roman"/>
          <w:b w:val="false"/>
          <w:i w:val="false"/>
          <w:color w:val="000000"/>
          <w:sz w:val="28"/>
        </w:rPr>
        <w:t xml:space="preserve">
      2) в строке 150.02.018 указывается общая сумма штрафов, пени, неустоек,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2663"/>
    <w:bookmarkStart w:name="z2807" w:id="2664"/>
    <w:p>
      <w:pPr>
        <w:spacing w:after="0"/>
        <w:ind w:left="0"/>
        <w:jc w:val="both"/>
      </w:pPr>
      <w:r>
        <w:rPr>
          <w:rFonts w:ascii="Times New Roman"/>
          <w:b w:val="false"/>
          <w:i w:val="false"/>
          <w:color w:val="000000"/>
          <w:sz w:val="28"/>
        </w:rPr>
        <w:t xml:space="preserve">
      3) в строке 150.02.019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2664"/>
    <w:bookmarkStart w:name="z2808" w:id="2665"/>
    <w:p>
      <w:pPr>
        <w:spacing w:after="0"/>
        <w:ind w:left="0"/>
        <w:jc w:val="both"/>
      </w:pPr>
      <w:r>
        <w:rPr>
          <w:rFonts w:ascii="Times New Roman"/>
          <w:b w:val="false"/>
          <w:i w:val="false"/>
          <w:color w:val="000000"/>
          <w:sz w:val="28"/>
        </w:rPr>
        <w:t xml:space="preserve">
      4) в строке 150.02.020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2665"/>
    <w:bookmarkStart w:name="z2809" w:id="2666"/>
    <w:p>
      <w:pPr>
        <w:spacing w:after="0"/>
        <w:ind w:left="0"/>
        <w:jc w:val="both"/>
      </w:pPr>
      <w:r>
        <w:rPr>
          <w:rFonts w:ascii="Times New Roman"/>
          <w:b w:val="false"/>
          <w:i w:val="false"/>
          <w:color w:val="000000"/>
          <w:sz w:val="28"/>
        </w:rPr>
        <w:t xml:space="preserve">
      5) в строке 150.02.021 указывается общая сумма вознаграждений, относимая на вычеты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2666"/>
    <w:bookmarkStart w:name="z2810" w:id="2667"/>
    <w:p>
      <w:pPr>
        <w:spacing w:after="0"/>
        <w:ind w:left="0"/>
        <w:jc w:val="both"/>
      </w:pPr>
      <w:r>
        <w:rPr>
          <w:rFonts w:ascii="Times New Roman"/>
          <w:b w:val="false"/>
          <w:i w:val="false"/>
          <w:color w:val="000000"/>
          <w:sz w:val="28"/>
        </w:rPr>
        <w:t xml:space="preserve">
      6) в строке 150.02.022 указываются суммы компенсаций при служебных командировках, относимые на вычет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w:t>
      </w:r>
    </w:p>
    <w:bookmarkEnd w:id="2667"/>
    <w:bookmarkStart w:name="z2811" w:id="2668"/>
    <w:p>
      <w:pPr>
        <w:spacing w:after="0"/>
        <w:ind w:left="0"/>
        <w:jc w:val="both"/>
      </w:pPr>
      <w:r>
        <w:rPr>
          <w:rFonts w:ascii="Times New Roman"/>
          <w:b w:val="false"/>
          <w:i w:val="false"/>
          <w:color w:val="000000"/>
          <w:sz w:val="28"/>
        </w:rPr>
        <w:t xml:space="preserve">
      7) в строке 150.02.023 указываются выплаченные сомнительные обязательства, относимые на вычет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 в том числе сумма выплаченных обязательств, ранее признанных доходом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w:t>
      </w:r>
    </w:p>
    <w:bookmarkEnd w:id="2668"/>
    <w:bookmarkStart w:name="z2812" w:id="2669"/>
    <w:p>
      <w:pPr>
        <w:spacing w:after="0"/>
        <w:ind w:left="0"/>
        <w:jc w:val="both"/>
      </w:pPr>
      <w:r>
        <w:rPr>
          <w:rFonts w:ascii="Times New Roman"/>
          <w:b w:val="false"/>
          <w:i w:val="false"/>
          <w:color w:val="000000"/>
          <w:sz w:val="28"/>
        </w:rPr>
        <w:t xml:space="preserve">
      8) в строке 150.02.024 указываются сомнительные требования, относимые на вычет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2669"/>
    <w:bookmarkStart w:name="z2813" w:id="2670"/>
    <w:p>
      <w:pPr>
        <w:spacing w:after="0"/>
        <w:ind w:left="0"/>
        <w:jc w:val="both"/>
      </w:pPr>
      <w:r>
        <w:rPr>
          <w:rFonts w:ascii="Times New Roman"/>
          <w:b w:val="false"/>
          <w:i w:val="false"/>
          <w:color w:val="000000"/>
          <w:sz w:val="28"/>
        </w:rPr>
        <w:t xml:space="preserve">
      9) в строке 150.02.025 указываются страховые премии, подлежащие уплате или уплаченные страхователем по договорам страхования, за исключением страховых премий по договорам накопительного страхования, относимые на вычет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2670"/>
    <w:bookmarkStart w:name="z2814" w:id="2671"/>
    <w:p>
      <w:pPr>
        <w:spacing w:after="0"/>
        <w:ind w:left="0"/>
        <w:jc w:val="both"/>
      </w:pPr>
      <w:r>
        <w:rPr>
          <w:rFonts w:ascii="Times New Roman"/>
          <w:b w:val="false"/>
          <w:i w:val="false"/>
          <w:color w:val="000000"/>
          <w:sz w:val="28"/>
        </w:rPr>
        <w:t xml:space="preserve">
      10) в строке 150.02.026 указывается превышение суммы отрицательной курсовой разницы над суммой положительной курсовой разницы, относимое на вычет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2671"/>
    <w:bookmarkStart w:name="z2815" w:id="2672"/>
    <w:p>
      <w:pPr>
        <w:spacing w:after="0"/>
        <w:ind w:left="0"/>
        <w:jc w:val="both"/>
      </w:pPr>
      <w:r>
        <w:rPr>
          <w:rFonts w:ascii="Times New Roman"/>
          <w:b w:val="false"/>
          <w:i w:val="false"/>
          <w:color w:val="000000"/>
          <w:sz w:val="28"/>
        </w:rPr>
        <w:t xml:space="preserve">
      11) в строке 150.02.027 указываются налоги и другие обязательные платежи в бюджет, относимые на вычет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2672"/>
    <w:bookmarkStart w:name="z2816" w:id="2673"/>
    <w:p>
      <w:pPr>
        <w:spacing w:after="0"/>
        <w:ind w:left="0"/>
        <w:jc w:val="both"/>
      </w:pPr>
      <w:r>
        <w:rPr>
          <w:rFonts w:ascii="Times New Roman"/>
          <w:b w:val="false"/>
          <w:i w:val="false"/>
          <w:color w:val="000000"/>
          <w:sz w:val="28"/>
        </w:rPr>
        <w:t xml:space="preserve">
      12) в строке 150.02.028 указываются вычеты по фиксированным активам, производимые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2673"/>
    <w:bookmarkStart w:name="z2817" w:id="2674"/>
    <w:p>
      <w:pPr>
        <w:spacing w:after="0"/>
        <w:ind w:left="0"/>
        <w:jc w:val="both"/>
      </w:pPr>
      <w:r>
        <w:rPr>
          <w:rFonts w:ascii="Times New Roman"/>
          <w:b w:val="false"/>
          <w:i w:val="false"/>
          <w:color w:val="000000"/>
          <w:sz w:val="28"/>
        </w:rPr>
        <w:t xml:space="preserve">
      13) в строке 150.02.029 указываются вычеты по инвестиционным налоговым преференциям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2674"/>
    <w:bookmarkStart w:name="z2818" w:id="2675"/>
    <w:p>
      <w:pPr>
        <w:spacing w:after="0"/>
        <w:ind w:left="0"/>
        <w:jc w:val="both"/>
      </w:pPr>
      <w:r>
        <w:rPr>
          <w:rFonts w:ascii="Times New Roman"/>
          <w:b w:val="false"/>
          <w:i w:val="false"/>
          <w:color w:val="000000"/>
          <w:sz w:val="28"/>
        </w:rPr>
        <w:t xml:space="preserve">
      14) в строке 150.02.030 указываются прочие расходы, относимые на вычет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675"/>
    <w:bookmarkStart w:name="z2819" w:id="2676"/>
    <w:p>
      <w:pPr>
        <w:spacing w:after="0"/>
        <w:ind w:left="0"/>
        <w:jc w:val="both"/>
      </w:pPr>
      <w:r>
        <w:rPr>
          <w:rFonts w:ascii="Times New Roman"/>
          <w:b w:val="false"/>
          <w:i w:val="false"/>
          <w:color w:val="000000"/>
          <w:sz w:val="28"/>
        </w:rPr>
        <w:t>
      15) в строке 150.02.031 указывается сумма, подлежащая отнесению на вычеты:</w:t>
      </w:r>
    </w:p>
    <w:bookmarkEnd w:id="2676"/>
    <w:bookmarkStart w:name="z2820" w:id="2677"/>
    <w:p>
      <w:pPr>
        <w:spacing w:after="0"/>
        <w:ind w:left="0"/>
        <w:jc w:val="both"/>
      </w:pPr>
      <w:r>
        <w:rPr>
          <w:rFonts w:ascii="Times New Roman"/>
          <w:b w:val="false"/>
          <w:i w:val="false"/>
          <w:color w:val="000000"/>
          <w:sz w:val="28"/>
        </w:rPr>
        <w:t>
      в строке 150.02.031 I указывается общая сумма расходов, относимая на вычет. Определяется как сумма строк с 150.02.017 по 150.02.030;</w:t>
      </w:r>
    </w:p>
    <w:bookmarkEnd w:id="2677"/>
    <w:bookmarkStart w:name="z2821" w:id="2678"/>
    <w:p>
      <w:pPr>
        <w:spacing w:after="0"/>
        <w:ind w:left="0"/>
        <w:jc w:val="both"/>
      </w:pPr>
      <w:r>
        <w:rPr>
          <w:rFonts w:ascii="Times New Roman"/>
          <w:b w:val="false"/>
          <w:i w:val="false"/>
          <w:color w:val="000000"/>
          <w:sz w:val="28"/>
        </w:rPr>
        <w:t>
      в строке 150.02.031 II указывается относимая на вычет в соответствии с Налоговым кодексом сумма расходов некоммерческой организации, а также указываются расходы, подлежащие вычету, определенные в соответствии с Правилами ведения участниками МФЦА раздельного учета доходов, подлежащих освобождению от корпоративного подоходного налога и подлежащих налогообложению, а также расходов, подлежащих отнесению на вычеты, утвержденными совместным приказом МФЦА от 8 декабря 2017 года № 33, Министерства финансов Республики Казахстан от 11 декабря 2017 года № 711, Министерства национальной экономики Республики Казахстан от 12 декабря 2017 года № 405 "Об утверждении Правил ведения участниками Международного финансового центра "Астана" раздельного учета доходов, подлежащих освобождению от корпоративного подоходного налога и подлежащих налогообложению, а также расходов, подлежащих отнесению на вычеты";</w:t>
      </w:r>
    </w:p>
    <w:bookmarkEnd w:id="2678"/>
    <w:bookmarkStart w:name="z2822" w:id="2679"/>
    <w:p>
      <w:pPr>
        <w:spacing w:after="0"/>
        <w:ind w:left="0"/>
        <w:jc w:val="both"/>
      </w:pPr>
      <w:r>
        <w:rPr>
          <w:rFonts w:ascii="Times New Roman"/>
          <w:b w:val="false"/>
          <w:i w:val="false"/>
          <w:color w:val="000000"/>
          <w:sz w:val="28"/>
        </w:rPr>
        <w:t>
      в строке 150.02.031 III указывается сумма расходов, подлежащая отнесению на вычеты резидентами, имеющими постоянное (-ые) учреждение (-я) за пределами Республики Казахстан.</w:t>
      </w:r>
    </w:p>
    <w:bookmarkEnd w:id="2679"/>
    <w:bookmarkStart w:name="z2823" w:id="2680"/>
    <w:p>
      <w:pPr>
        <w:spacing w:after="0"/>
        <w:ind w:left="0"/>
        <w:jc w:val="both"/>
      </w:pPr>
      <w:r>
        <w:rPr>
          <w:rFonts w:ascii="Times New Roman"/>
          <w:b w:val="false"/>
          <w:i w:val="false"/>
          <w:color w:val="000000"/>
          <w:sz w:val="28"/>
        </w:rPr>
        <w:t>
      35. В разделе "Корректировка доходов и вычетов":</w:t>
      </w:r>
    </w:p>
    <w:bookmarkEnd w:id="2680"/>
    <w:bookmarkStart w:name="z2824" w:id="2681"/>
    <w:p>
      <w:pPr>
        <w:spacing w:after="0"/>
        <w:ind w:left="0"/>
        <w:jc w:val="both"/>
      </w:pPr>
      <w:r>
        <w:rPr>
          <w:rFonts w:ascii="Times New Roman"/>
          <w:b w:val="false"/>
          <w:i w:val="false"/>
          <w:color w:val="000000"/>
          <w:sz w:val="28"/>
        </w:rPr>
        <w:t xml:space="preserve">
      в строке 150.02.032 указывается общая сумма корректировок доходов и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150.02.032 I и 150.02.032 II:</w:t>
      </w:r>
    </w:p>
    <w:bookmarkEnd w:id="2681"/>
    <w:bookmarkStart w:name="z2825" w:id="2682"/>
    <w:p>
      <w:pPr>
        <w:spacing w:after="0"/>
        <w:ind w:left="0"/>
        <w:jc w:val="both"/>
      </w:pPr>
      <w:r>
        <w:rPr>
          <w:rFonts w:ascii="Times New Roman"/>
          <w:b w:val="false"/>
          <w:i w:val="false"/>
          <w:color w:val="000000"/>
          <w:sz w:val="28"/>
        </w:rPr>
        <w:t xml:space="preserve">
      в строке 150.02.032 I указывается сумма корректировки доходов,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682"/>
    <w:bookmarkStart w:name="z2826" w:id="2683"/>
    <w:p>
      <w:pPr>
        <w:spacing w:after="0"/>
        <w:ind w:left="0"/>
        <w:jc w:val="both"/>
      </w:pPr>
      <w:r>
        <w:rPr>
          <w:rFonts w:ascii="Times New Roman"/>
          <w:b w:val="false"/>
          <w:i w:val="false"/>
          <w:color w:val="000000"/>
          <w:sz w:val="28"/>
        </w:rPr>
        <w:t xml:space="preserve">
      в строке 150.02.032 II указывается сумма корректировки вычетов, производимой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683"/>
    <w:bookmarkStart w:name="z2827" w:id="2684"/>
    <w:p>
      <w:pPr>
        <w:spacing w:after="0"/>
        <w:ind w:left="0"/>
        <w:jc w:val="both"/>
      </w:pPr>
      <w:r>
        <w:rPr>
          <w:rFonts w:ascii="Times New Roman"/>
          <w:b w:val="false"/>
          <w:i w:val="false"/>
          <w:color w:val="000000"/>
          <w:sz w:val="28"/>
        </w:rPr>
        <w:t xml:space="preserve">
      36.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684"/>
    <w:bookmarkStart w:name="z2828" w:id="2685"/>
    <w:p>
      <w:pPr>
        <w:spacing w:after="0"/>
        <w:ind w:left="0"/>
        <w:jc w:val="both"/>
      </w:pPr>
      <w:r>
        <w:rPr>
          <w:rFonts w:ascii="Times New Roman"/>
          <w:b w:val="false"/>
          <w:i w:val="false"/>
          <w:color w:val="000000"/>
          <w:sz w:val="28"/>
        </w:rPr>
        <w:t xml:space="preserve">
      1) в строке 150.02.033 указывается сумма корректировки доходов,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685"/>
    <w:bookmarkStart w:name="z2829" w:id="2686"/>
    <w:p>
      <w:pPr>
        <w:spacing w:after="0"/>
        <w:ind w:left="0"/>
        <w:jc w:val="both"/>
      </w:pPr>
      <w:r>
        <w:rPr>
          <w:rFonts w:ascii="Times New Roman"/>
          <w:b w:val="false"/>
          <w:i w:val="false"/>
          <w:color w:val="000000"/>
          <w:sz w:val="28"/>
        </w:rPr>
        <w:t xml:space="preserve">
      2) в строке 150.02.034 указывается сумма корректировки вычетов, производимой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686"/>
    <w:bookmarkStart w:name="z2830" w:id="2687"/>
    <w:p>
      <w:pPr>
        <w:spacing w:after="0"/>
        <w:ind w:left="0"/>
        <w:jc w:val="both"/>
      </w:pPr>
      <w:r>
        <w:rPr>
          <w:rFonts w:ascii="Times New Roman"/>
          <w:b w:val="false"/>
          <w:i w:val="false"/>
          <w:color w:val="000000"/>
          <w:sz w:val="28"/>
        </w:rPr>
        <w:t>
      37. В разделе "Расчет налогооблагаемого дохода":</w:t>
      </w:r>
    </w:p>
    <w:bookmarkEnd w:id="2687"/>
    <w:bookmarkStart w:name="z2831" w:id="2688"/>
    <w:p>
      <w:pPr>
        <w:spacing w:after="0"/>
        <w:ind w:left="0"/>
        <w:jc w:val="both"/>
      </w:pPr>
      <w:r>
        <w:rPr>
          <w:rFonts w:ascii="Times New Roman"/>
          <w:b w:val="false"/>
          <w:i w:val="false"/>
          <w:color w:val="000000"/>
          <w:sz w:val="28"/>
        </w:rPr>
        <w:t>
      1) в строке 150.02.035 указывается налогооблагаемый доход (убыток). Определяется как разница строк 150.02.016, 150.02.031 и 150.02.034 увеличенная на строки 150.02.032 и 150.02.033;</w:t>
      </w:r>
    </w:p>
    <w:bookmarkEnd w:id="2688"/>
    <w:bookmarkStart w:name="z2832" w:id="2689"/>
    <w:p>
      <w:pPr>
        <w:spacing w:after="0"/>
        <w:ind w:left="0"/>
        <w:jc w:val="both"/>
      </w:pPr>
      <w:r>
        <w:rPr>
          <w:rFonts w:ascii="Times New Roman"/>
          <w:b w:val="false"/>
          <w:i w:val="false"/>
          <w:color w:val="000000"/>
          <w:sz w:val="28"/>
        </w:rPr>
        <w:t>
      2) в строке 150.02.036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итоговые значения строк графы F формы 150.08, соответствующих коду видов деятельности "2". Строка 150.02.036 носит справочный характер;</w:t>
      </w:r>
    </w:p>
    <w:bookmarkEnd w:id="2689"/>
    <w:bookmarkStart w:name="z2833" w:id="2690"/>
    <w:p>
      <w:pPr>
        <w:spacing w:after="0"/>
        <w:ind w:left="0"/>
        <w:jc w:val="both"/>
      </w:pPr>
      <w:r>
        <w:rPr>
          <w:rFonts w:ascii="Times New Roman"/>
          <w:b w:val="false"/>
          <w:i w:val="false"/>
          <w:color w:val="000000"/>
          <w:sz w:val="28"/>
        </w:rPr>
        <w:t>
      3) в строке 150.02.037 указывается сумма дохода, подлежащего освобождению от налогообложения, в том числе:</w:t>
      </w:r>
    </w:p>
    <w:bookmarkEnd w:id="2690"/>
    <w:bookmarkStart w:name="z2834" w:id="2691"/>
    <w:p>
      <w:pPr>
        <w:spacing w:after="0"/>
        <w:ind w:left="0"/>
        <w:jc w:val="both"/>
      </w:pPr>
      <w:r>
        <w:rPr>
          <w:rFonts w:ascii="Times New Roman"/>
          <w:b w:val="false"/>
          <w:i w:val="false"/>
          <w:color w:val="000000"/>
          <w:sz w:val="28"/>
        </w:rPr>
        <w:t xml:space="preserve">
      в строке 150.02.037 I указываются доходы, освобожденные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2691"/>
    <w:bookmarkStart w:name="z2835" w:id="2692"/>
    <w:p>
      <w:pPr>
        <w:spacing w:after="0"/>
        <w:ind w:left="0"/>
        <w:jc w:val="both"/>
      </w:pPr>
      <w:r>
        <w:rPr>
          <w:rFonts w:ascii="Times New Roman"/>
          <w:b w:val="false"/>
          <w:i w:val="false"/>
          <w:color w:val="000000"/>
          <w:sz w:val="28"/>
        </w:rPr>
        <w:t xml:space="preserve">
      в строке 150.03.037 II указываются доходы, освобожденные от налогообложения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В данную строку переносится итоговое значение строки 150.13.013;</w:t>
      </w:r>
    </w:p>
    <w:bookmarkEnd w:id="2692"/>
    <w:bookmarkStart w:name="z2836" w:id="2693"/>
    <w:p>
      <w:pPr>
        <w:spacing w:after="0"/>
        <w:ind w:left="0"/>
        <w:jc w:val="both"/>
      </w:pPr>
      <w:r>
        <w:rPr>
          <w:rFonts w:ascii="Times New Roman"/>
          <w:b w:val="false"/>
          <w:i w:val="false"/>
          <w:color w:val="000000"/>
          <w:sz w:val="28"/>
        </w:rPr>
        <w:t>
      4) в строке 150.02.038 указывается сумма налогооблагаемого дохода (убытка) с учетом особенностей международного налогообложения. Определяется разница строк 150.02.035 и 150.02.037. Если строка 150.02.038 имеет отрицательное значение (убыток), то значение по данной строке не переносится в строку 150.00.047;</w:t>
      </w:r>
    </w:p>
    <w:bookmarkEnd w:id="2693"/>
    <w:bookmarkStart w:name="z2837" w:id="2694"/>
    <w:p>
      <w:pPr>
        <w:spacing w:after="0"/>
        <w:ind w:left="0"/>
        <w:jc w:val="both"/>
      </w:pPr>
      <w:r>
        <w:rPr>
          <w:rFonts w:ascii="Times New Roman"/>
          <w:b w:val="false"/>
          <w:i w:val="false"/>
          <w:color w:val="000000"/>
          <w:sz w:val="28"/>
        </w:rPr>
        <w:t xml:space="preserve">
      5) в строке 150.02.039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 В данную строку переносятся итоговые значения строк графы M формы 150.10, соответствующих коду видов деятельности "2";</w:t>
      </w:r>
    </w:p>
    <w:bookmarkEnd w:id="2694"/>
    <w:bookmarkStart w:name="z2838" w:id="2695"/>
    <w:p>
      <w:pPr>
        <w:spacing w:after="0"/>
        <w:ind w:left="0"/>
        <w:jc w:val="both"/>
      </w:pPr>
      <w:r>
        <w:rPr>
          <w:rFonts w:ascii="Times New Roman"/>
          <w:b w:val="false"/>
          <w:i w:val="false"/>
          <w:color w:val="000000"/>
          <w:sz w:val="28"/>
        </w:rPr>
        <w:t xml:space="preserve">
      в строке 150.02.039 I указывается сумма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w:t>
      </w:r>
    </w:p>
    <w:bookmarkEnd w:id="2695"/>
    <w:bookmarkStart w:name="z2839" w:id="2696"/>
    <w:p>
      <w:pPr>
        <w:spacing w:after="0"/>
        <w:ind w:left="0"/>
        <w:jc w:val="both"/>
      </w:pPr>
      <w:r>
        <w:rPr>
          <w:rFonts w:ascii="Times New Roman"/>
          <w:b w:val="false"/>
          <w:i w:val="false"/>
          <w:color w:val="000000"/>
          <w:sz w:val="28"/>
        </w:rPr>
        <w:t xml:space="preserve">
      в строке 150.02.039 II указывается сумма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w:t>
      </w:r>
    </w:p>
    <w:bookmarkEnd w:id="2696"/>
    <w:bookmarkStart w:name="z2840" w:id="2697"/>
    <w:p>
      <w:pPr>
        <w:spacing w:after="0"/>
        <w:ind w:left="0"/>
        <w:jc w:val="both"/>
      </w:pPr>
      <w:r>
        <w:rPr>
          <w:rFonts w:ascii="Times New Roman"/>
          <w:b w:val="false"/>
          <w:i w:val="false"/>
          <w:color w:val="000000"/>
          <w:sz w:val="28"/>
        </w:rPr>
        <w:t>
      6) в строке 150.02.040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 а также убыток от выбытия фиксированных активов I группы;</w:t>
      </w:r>
    </w:p>
    <w:bookmarkEnd w:id="2697"/>
    <w:bookmarkStart w:name="z2841" w:id="2698"/>
    <w:p>
      <w:pPr>
        <w:spacing w:after="0"/>
        <w:ind w:left="0"/>
        <w:jc w:val="both"/>
      </w:pPr>
      <w:r>
        <w:rPr>
          <w:rFonts w:ascii="Times New Roman"/>
          <w:b w:val="false"/>
          <w:i w:val="false"/>
          <w:color w:val="000000"/>
          <w:sz w:val="28"/>
        </w:rPr>
        <w:t xml:space="preserve">
      7) в строке 150.02.041 указывается убыток, подлежащий переносу в соответствии с частью первой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 Если строка 150.02.038 имеет отрицательное значение, то строка 150.02.041 определяется как сумма модуля строки 150.02.038 и строки 150.02.040. Если строка 150.02.038 имеет положительное значение, то в строку 150.02.041 переносится значение строки 150.02.040;</w:t>
      </w:r>
    </w:p>
    <w:bookmarkEnd w:id="2698"/>
    <w:bookmarkStart w:name="z2842" w:id="2699"/>
    <w:p>
      <w:pPr>
        <w:spacing w:after="0"/>
        <w:ind w:left="0"/>
        <w:jc w:val="both"/>
      </w:pPr>
      <w:r>
        <w:rPr>
          <w:rFonts w:ascii="Times New Roman"/>
          <w:b w:val="false"/>
          <w:i w:val="false"/>
          <w:color w:val="000000"/>
          <w:sz w:val="28"/>
        </w:rPr>
        <w:t xml:space="preserve">
      8) в строке 150.02.042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Строка 150.02.042 включает в себя строки 150.02.042 I и 150.02.042 II;</w:t>
      </w:r>
    </w:p>
    <w:bookmarkEnd w:id="2699"/>
    <w:bookmarkStart w:name="z2843" w:id="2700"/>
    <w:p>
      <w:pPr>
        <w:spacing w:after="0"/>
        <w:ind w:left="0"/>
        <w:jc w:val="both"/>
      </w:pPr>
      <w:r>
        <w:rPr>
          <w:rFonts w:ascii="Times New Roman"/>
          <w:b w:val="false"/>
          <w:i w:val="false"/>
          <w:color w:val="000000"/>
          <w:sz w:val="28"/>
        </w:rPr>
        <w:t xml:space="preserve">
      в строке 150.02.042 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пункта 1 статьи 288 Налогового кодекса;</w:t>
      </w:r>
    </w:p>
    <w:bookmarkEnd w:id="2700"/>
    <w:bookmarkStart w:name="z2844" w:id="2701"/>
    <w:p>
      <w:pPr>
        <w:spacing w:after="0"/>
        <w:ind w:left="0"/>
        <w:jc w:val="both"/>
      </w:pPr>
      <w:r>
        <w:rPr>
          <w:rFonts w:ascii="Times New Roman"/>
          <w:b w:val="false"/>
          <w:i w:val="false"/>
          <w:color w:val="000000"/>
          <w:sz w:val="28"/>
        </w:rPr>
        <w:t xml:space="preserve">
      в строке 150.02.042 II указываются расходы, на которые налогоплательщик вправе уменьшить налогооблагаемый доход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1 статьи 288 Налогового кодекса;</w:t>
      </w:r>
    </w:p>
    <w:bookmarkEnd w:id="2701"/>
    <w:bookmarkStart w:name="z2845" w:id="2702"/>
    <w:p>
      <w:pPr>
        <w:spacing w:after="0"/>
        <w:ind w:left="0"/>
        <w:jc w:val="both"/>
      </w:pPr>
      <w:r>
        <w:rPr>
          <w:rFonts w:ascii="Times New Roman"/>
          <w:b w:val="false"/>
          <w:i w:val="false"/>
          <w:color w:val="000000"/>
          <w:sz w:val="28"/>
        </w:rPr>
        <w:t xml:space="preserve">
      9) в строке 150.02.043 указывается налогооблагаемый доход с учетом уменьшения, производимого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150.02.038 и 150.02.042. В случае если строка 150.02.042 больше строки 150.02.038, в строке 150.02.043 указывается ноль;</w:t>
      </w:r>
    </w:p>
    <w:bookmarkEnd w:id="2702"/>
    <w:bookmarkStart w:name="z2846" w:id="2703"/>
    <w:p>
      <w:pPr>
        <w:spacing w:after="0"/>
        <w:ind w:left="0"/>
        <w:jc w:val="both"/>
      </w:pPr>
      <w:r>
        <w:rPr>
          <w:rFonts w:ascii="Times New Roman"/>
          <w:b w:val="false"/>
          <w:i w:val="false"/>
          <w:color w:val="000000"/>
          <w:sz w:val="28"/>
        </w:rPr>
        <w:t>
      10) в строке 150.02.044 указываются убытки, перенесенные из предыдущих налоговых периодов;</w:t>
      </w:r>
    </w:p>
    <w:bookmarkEnd w:id="2703"/>
    <w:bookmarkStart w:name="z2847" w:id="2704"/>
    <w:p>
      <w:pPr>
        <w:spacing w:after="0"/>
        <w:ind w:left="0"/>
        <w:jc w:val="both"/>
      </w:pPr>
      <w:r>
        <w:rPr>
          <w:rFonts w:ascii="Times New Roman"/>
          <w:b w:val="false"/>
          <w:i w:val="false"/>
          <w:color w:val="000000"/>
          <w:sz w:val="28"/>
        </w:rPr>
        <w:t xml:space="preserve">
      в строке 150.02.044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300 Налогового кодекса;</w:t>
      </w:r>
    </w:p>
    <w:bookmarkEnd w:id="2704"/>
    <w:bookmarkStart w:name="z2848" w:id="2705"/>
    <w:p>
      <w:pPr>
        <w:spacing w:after="0"/>
        <w:ind w:left="0"/>
        <w:jc w:val="both"/>
      </w:pPr>
      <w:r>
        <w:rPr>
          <w:rFonts w:ascii="Times New Roman"/>
          <w:b w:val="false"/>
          <w:i w:val="false"/>
          <w:color w:val="000000"/>
          <w:sz w:val="28"/>
        </w:rPr>
        <w:t>
      11) в строке 150.02.045 указывается налогооблагаемый доход с учетом перенесенных убытков. Заполняется в случае, если в строке 150.02.043 отражено положительное значение. Определяется как разница строк 150.02.043 и 150.02.044. Если строка 150.02.044 больше строки 150.02.043, в строке 150.02.045 указывается ноль;</w:t>
      </w:r>
    </w:p>
    <w:bookmarkEnd w:id="2705"/>
    <w:bookmarkStart w:name="z2849" w:id="2706"/>
    <w:p>
      <w:pPr>
        <w:spacing w:after="0"/>
        <w:ind w:left="0"/>
        <w:jc w:val="both"/>
      </w:pPr>
      <w:r>
        <w:rPr>
          <w:rFonts w:ascii="Times New Roman"/>
          <w:b w:val="false"/>
          <w:i w:val="false"/>
          <w:color w:val="000000"/>
          <w:sz w:val="28"/>
        </w:rPr>
        <w:t>
      12) в строке 150.02.046 указывается облагаемый доход КИК и ПУ КИК с учетом перенесенных убытков. Определяется как разница строк 150.02.039 I и 150.02.044 I. Если строка 150.02.044 I больше строки 150.02.039 I, в строке 150.02.046 указать ноль.</w:t>
      </w:r>
    </w:p>
    <w:bookmarkEnd w:id="2706"/>
    <w:bookmarkStart w:name="z2850" w:id="2707"/>
    <w:p>
      <w:pPr>
        <w:spacing w:after="0"/>
        <w:ind w:left="0"/>
        <w:jc w:val="both"/>
      </w:pPr>
      <w:r>
        <w:rPr>
          <w:rFonts w:ascii="Times New Roman"/>
          <w:b w:val="false"/>
          <w:i w:val="false"/>
          <w:color w:val="000000"/>
          <w:sz w:val="28"/>
        </w:rPr>
        <w:t>
      38. В разделе "Расчет налогового обязательства":</w:t>
      </w:r>
    </w:p>
    <w:bookmarkEnd w:id="2707"/>
    <w:bookmarkStart w:name="z2851" w:id="2708"/>
    <w:p>
      <w:pPr>
        <w:spacing w:after="0"/>
        <w:ind w:left="0"/>
        <w:jc w:val="both"/>
      </w:pPr>
      <w:r>
        <w:rPr>
          <w:rFonts w:ascii="Times New Roman"/>
          <w:b w:val="false"/>
          <w:i w:val="false"/>
          <w:color w:val="000000"/>
          <w:sz w:val="28"/>
        </w:rPr>
        <w:t xml:space="preserve">
      1) в строке 150.02.047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2708"/>
    <w:bookmarkStart w:name="z2852" w:id="2709"/>
    <w:p>
      <w:pPr>
        <w:spacing w:after="0"/>
        <w:ind w:left="0"/>
        <w:jc w:val="both"/>
      </w:pPr>
      <w:r>
        <w:rPr>
          <w:rFonts w:ascii="Times New Roman"/>
          <w:b w:val="false"/>
          <w:i w:val="false"/>
          <w:color w:val="000000"/>
          <w:sz w:val="28"/>
        </w:rPr>
        <w:t>
      2) в строке 150.02.048 указывается сумма КПН налогооблагаемого дохода. Определяется как произведение строк 150.02.045 и 150.02.047;</w:t>
      </w:r>
    </w:p>
    <w:bookmarkEnd w:id="2709"/>
    <w:bookmarkStart w:name="z2853" w:id="2710"/>
    <w:p>
      <w:pPr>
        <w:spacing w:after="0"/>
        <w:ind w:left="0"/>
        <w:jc w:val="both"/>
      </w:pPr>
      <w:r>
        <w:rPr>
          <w:rFonts w:ascii="Times New Roman"/>
          <w:b w:val="false"/>
          <w:i w:val="false"/>
          <w:color w:val="000000"/>
          <w:sz w:val="28"/>
        </w:rPr>
        <w:t xml:space="preserve">
      3) в строке 150.02.049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150.02.048, 150.02.049 I, 150.02.049 III, 150.02.049 IV, 150.02.049 V, 150.02.049 VI. Если полученная разница меньше ноля, то в строке 150.02.049 указывается ноль;</w:t>
      </w:r>
    </w:p>
    <w:bookmarkEnd w:id="2710"/>
    <w:bookmarkStart w:name="z2854" w:id="2711"/>
    <w:p>
      <w:pPr>
        <w:spacing w:after="0"/>
        <w:ind w:left="0"/>
        <w:jc w:val="both"/>
      </w:pPr>
      <w:r>
        <w:rPr>
          <w:rFonts w:ascii="Times New Roman"/>
          <w:b w:val="false"/>
          <w:i w:val="false"/>
          <w:color w:val="000000"/>
          <w:sz w:val="28"/>
        </w:rPr>
        <w:t xml:space="preserve">
      в строке 150.02.049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корпоративного подоходного налога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переносятся итоговые значения строк графы J формы 150.08, соответствующих коду видов деятельности "2";</w:t>
      </w:r>
    </w:p>
    <w:bookmarkEnd w:id="2711"/>
    <w:bookmarkStart w:name="z2855" w:id="2712"/>
    <w:p>
      <w:pPr>
        <w:spacing w:after="0"/>
        <w:ind w:left="0"/>
        <w:jc w:val="both"/>
      </w:pPr>
      <w:r>
        <w:rPr>
          <w:rFonts w:ascii="Times New Roman"/>
          <w:b w:val="false"/>
          <w:i w:val="false"/>
          <w:color w:val="000000"/>
          <w:sz w:val="28"/>
        </w:rPr>
        <w:t xml:space="preserve">
      в строке 150.02.049 II указывается сумма иностранного подоходного налога с финансовой прибыли КИК или ПУ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переносятся итоговые значения строк графы О формы 150.10, соответствующих коду видов деятельности "2";</w:t>
      </w:r>
    </w:p>
    <w:bookmarkEnd w:id="2712"/>
    <w:bookmarkStart w:name="z2856" w:id="2713"/>
    <w:p>
      <w:pPr>
        <w:spacing w:after="0"/>
        <w:ind w:left="0"/>
        <w:jc w:val="both"/>
      </w:pPr>
      <w:r>
        <w:rPr>
          <w:rFonts w:ascii="Times New Roman"/>
          <w:b w:val="false"/>
          <w:i w:val="false"/>
          <w:color w:val="000000"/>
          <w:sz w:val="28"/>
        </w:rPr>
        <w:t xml:space="preserve">
      в строке 150.02.049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713"/>
    <w:bookmarkStart w:name="z2857" w:id="2714"/>
    <w:p>
      <w:pPr>
        <w:spacing w:after="0"/>
        <w:ind w:left="0"/>
        <w:jc w:val="both"/>
      </w:pPr>
      <w:r>
        <w:rPr>
          <w:rFonts w:ascii="Times New Roman"/>
          <w:b w:val="false"/>
          <w:i w:val="false"/>
          <w:color w:val="000000"/>
          <w:sz w:val="28"/>
        </w:rPr>
        <w:t xml:space="preserve">
      в строке 150.02.049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2714"/>
    <w:bookmarkStart w:name="z2858" w:id="2715"/>
    <w:p>
      <w:pPr>
        <w:spacing w:after="0"/>
        <w:ind w:left="0"/>
        <w:jc w:val="both"/>
      </w:pPr>
      <w:r>
        <w:rPr>
          <w:rFonts w:ascii="Times New Roman"/>
          <w:b w:val="false"/>
          <w:i w:val="false"/>
          <w:color w:val="000000"/>
          <w:sz w:val="28"/>
        </w:rPr>
        <w:t xml:space="preserve">
      в строке 150.02.049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2715"/>
    <w:bookmarkStart w:name="z2859" w:id="2716"/>
    <w:p>
      <w:pPr>
        <w:spacing w:after="0"/>
        <w:ind w:left="0"/>
        <w:jc w:val="both"/>
      </w:pPr>
      <w:r>
        <w:rPr>
          <w:rFonts w:ascii="Times New Roman"/>
          <w:b w:val="false"/>
          <w:i w:val="false"/>
          <w:color w:val="000000"/>
          <w:sz w:val="28"/>
        </w:rPr>
        <w:t xml:space="preserve">
      в строке 150.02.049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2716"/>
    <w:bookmarkStart w:name="z2860" w:id="2717"/>
    <w:p>
      <w:pPr>
        <w:spacing w:after="0"/>
        <w:ind w:left="0"/>
        <w:jc w:val="both"/>
      </w:pPr>
      <w:r>
        <w:rPr>
          <w:rFonts w:ascii="Times New Roman"/>
          <w:b w:val="false"/>
          <w:i w:val="false"/>
          <w:color w:val="000000"/>
          <w:sz w:val="28"/>
        </w:rPr>
        <w:t>
      4) в строке 150.02.050 указывается сумма исчисленного КПН за налоговый период с учетом уменьшения. Определяется как 150.02.049 – 150.02.050 I;</w:t>
      </w:r>
    </w:p>
    <w:bookmarkEnd w:id="2717"/>
    <w:bookmarkStart w:name="z2861" w:id="2718"/>
    <w:p>
      <w:pPr>
        <w:spacing w:after="0"/>
        <w:ind w:left="0"/>
        <w:jc w:val="both"/>
      </w:pPr>
      <w:r>
        <w:rPr>
          <w:rFonts w:ascii="Times New Roman"/>
          <w:b w:val="false"/>
          <w:i w:val="false"/>
          <w:color w:val="000000"/>
          <w:sz w:val="28"/>
        </w:rPr>
        <w:t>
      в строке 150.02.050 I указывается сумма уменьшения КПН за налоговый период в соответствии с налоговым законодательством Республики Казахстан;</w:t>
      </w:r>
    </w:p>
    <w:bookmarkEnd w:id="2718"/>
    <w:bookmarkStart w:name="z2862" w:id="2719"/>
    <w:p>
      <w:pPr>
        <w:spacing w:after="0"/>
        <w:ind w:left="0"/>
        <w:jc w:val="both"/>
      </w:pPr>
      <w:r>
        <w:rPr>
          <w:rFonts w:ascii="Times New Roman"/>
          <w:b w:val="false"/>
          <w:i w:val="false"/>
          <w:color w:val="000000"/>
          <w:sz w:val="28"/>
        </w:rPr>
        <w:t xml:space="preserve">
      5) в строке 150.02.051 указывается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Определяется как произведение строк 150.02.046 и 150.02.047;</w:t>
      </w:r>
    </w:p>
    <w:bookmarkEnd w:id="2719"/>
    <w:bookmarkStart w:name="z2863" w:id="2720"/>
    <w:p>
      <w:pPr>
        <w:spacing w:after="0"/>
        <w:ind w:left="0"/>
        <w:jc w:val="both"/>
      </w:pPr>
      <w:r>
        <w:rPr>
          <w:rFonts w:ascii="Times New Roman"/>
          <w:b w:val="false"/>
          <w:i w:val="false"/>
          <w:color w:val="000000"/>
          <w:sz w:val="28"/>
        </w:rPr>
        <w:t xml:space="preserve">
      6) в строке 150.02.052 указывается КПН с облагаемого дохода КИК и ПУ КИК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статьи 223 Налогового кодекса. Определяется как произведение строк 150.02.039 II и 150.02.047;</w:t>
      </w:r>
    </w:p>
    <w:bookmarkEnd w:id="2720"/>
    <w:bookmarkStart w:name="z2864" w:id="2721"/>
    <w:p>
      <w:pPr>
        <w:spacing w:after="0"/>
        <w:ind w:left="0"/>
        <w:jc w:val="both"/>
      </w:pPr>
      <w:r>
        <w:rPr>
          <w:rFonts w:ascii="Times New Roman"/>
          <w:b w:val="false"/>
          <w:i w:val="false"/>
          <w:color w:val="000000"/>
          <w:sz w:val="28"/>
        </w:rPr>
        <w:t xml:space="preserve">
      7) в строке 150.02.053 указывается итоговая сумма КПН КИК и ПУ КИК с учетом уменьшения за налоговый период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Определяется как разница строк 150.02.051 и 150.02.049 II. Если полученная разница меньше ноля, то в строке 150.02.053 указывается ноль;</w:t>
      </w:r>
    </w:p>
    <w:bookmarkEnd w:id="2721"/>
    <w:bookmarkStart w:name="z2865" w:id="2722"/>
    <w:p>
      <w:pPr>
        <w:spacing w:after="0"/>
        <w:ind w:left="0"/>
        <w:jc w:val="both"/>
      </w:pPr>
      <w:r>
        <w:rPr>
          <w:rFonts w:ascii="Times New Roman"/>
          <w:b w:val="false"/>
          <w:i w:val="false"/>
          <w:color w:val="000000"/>
          <w:sz w:val="28"/>
        </w:rPr>
        <w:t xml:space="preserve">
      8) в строке 150.02.054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150.02.045 и 150.02.048;</w:t>
      </w:r>
    </w:p>
    <w:bookmarkEnd w:id="2722"/>
    <w:bookmarkStart w:name="z2866" w:id="2723"/>
    <w:p>
      <w:pPr>
        <w:spacing w:after="0"/>
        <w:ind w:left="0"/>
        <w:jc w:val="both"/>
      </w:pPr>
      <w:r>
        <w:rPr>
          <w:rFonts w:ascii="Times New Roman"/>
          <w:b w:val="false"/>
          <w:i w:val="false"/>
          <w:color w:val="000000"/>
          <w:sz w:val="28"/>
        </w:rPr>
        <w:t>
      9) в строке 150.02.055 указывается сумма КПН на чистый доход:</w:t>
      </w:r>
    </w:p>
    <w:bookmarkEnd w:id="2723"/>
    <w:bookmarkStart w:name="z2867" w:id="2724"/>
    <w:p>
      <w:pPr>
        <w:spacing w:after="0"/>
        <w:ind w:left="0"/>
        <w:jc w:val="both"/>
      </w:pPr>
      <w:r>
        <w:rPr>
          <w:rFonts w:ascii="Times New Roman"/>
          <w:b w:val="false"/>
          <w:i w:val="false"/>
          <w:color w:val="000000"/>
          <w:sz w:val="28"/>
        </w:rPr>
        <w:t xml:space="preserve">
      в строке 150.02.055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по ставке 15 процентов, определяемая как 15% от строки 150.02.054. Значение данной строки переносится в строку 150.00.064 I;</w:t>
      </w:r>
    </w:p>
    <w:bookmarkEnd w:id="2724"/>
    <w:bookmarkStart w:name="z2868" w:id="2725"/>
    <w:p>
      <w:pPr>
        <w:spacing w:after="0"/>
        <w:ind w:left="0"/>
        <w:jc w:val="both"/>
      </w:pPr>
      <w:r>
        <w:rPr>
          <w:rFonts w:ascii="Times New Roman"/>
          <w:b w:val="false"/>
          <w:i w:val="false"/>
          <w:color w:val="000000"/>
          <w:sz w:val="28"/>
        </w:rPr>
        <w:t xml:space="preserve">
      в строке 150.02.055 II указывается сумма КПН на чистый доход, исчисленный в соответствии со </w:t>
      </w:r>
      <w:r>
        <w:rPr>
          <w:rFonts w:ascii="Times New Roman"/>
          <w:b w:val="false"/>
          <w:i w:val="false"/>
          <w:color w:val="000000"/>
          <w:sz w:val="28"/>
        </w:rPr>
        <w:t>статьей 666</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 Значение данной строки переносится в строку 150.00.064 II;</w:t>
      </w:r>
    </w:p>
    <w:bookmarkEnd w:id="2725"/>
    <w:bookmarkStart w:name="z2869" w:id="2726"/>
    <w:p>
      <w:pPr>
        <w:spacing w:after="0"/>
        <w:ind w:left="0"/>
        <w:jc w:val="both"/>
      </w:pPr>
      <w:r>
        <w:rPr>
          <w:rFonts w:ascii="Times New Roman"/>
          <w:b w:val="false"/>
          <w:i w:val="false"/>
          <w:color w:val="000000"/>
          <w:sz w:val="28"/>
        </w:rPr>
        <w:t>
      строка 150.02.055 III заполняется в случае, если заполнена строка 150.02.055 II. В данной строке указывается код страны согласно пункту 67 настоящих Правил, с которой Республикой Казахстан заключен указанный международный договор;</w:t>
      </w:r>
    </w:p>
    <w:bookmarkEnd w:id="2726"/>
    <w:bookmarkStart w:name="z2870" w:id="2727"/>
    <w:p>
      <w:pPr>
        <w:spacing w:after="0"/>
        <w:ind w:left="0"/>
        <w:jc w:val="both"/>
      </w:pPr>
      <w:r>
        <w:rPr>
          <w:rFonts w:ascii="Times New Roman"/>
          <w:b w:val="false"/>
          <w:i w:val="false"/>
          <w:color w:val="000000"/>
          <w:sz w:val="28"/>
        </w:rPr>
        <w:t>
      строка 150.02.055 IV заполняется в случае, если заполнена строка 150.02.055 II. В данной строке указывается наименование указанного международного договора;</w:t>
      </w:r>
    </w:p>
    <w:bookmarkEnd w:id="2727"/>
    <w:bookmarkStart w:name="z2871" w:id="2728"/>
    <w:p>
      <w:pPr>
        <w:spacing w:after="0"/>
        <w:ind w:left="0"/>
        <w:jc w:val="both"/>
      </w:pPr>
      <w:r>
        <w:rPr>
          <w:rFonts w:ascii="Times New Roman"/>
          <w:b w:val="false"/>
          <w:i w:val="false"/>
          <w:color w:val="000000"/>
          <w:sz w:val="28"/>
        </w:rPr>
        <w:t xml:space="preserve">
      10) в строке 150.02.056 указывается итоговая сумма исчисленного КПН, за исключением КПН с облагаемого дохода КИК и ПУ КИК,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статьи 223 Налогового кодекса, с учетом уменьшения. Определяется как (150.02.050 + 150.02.052 + 150.02.055 I или 150.02.055 II). Значение данной строки переносится в строку 150.00.065;</w:t>
      </w:r>
    </w:p>
    <w:bookmarkEnd w:id="2728"/>
    <w:bookmarkStart w:name="z2872" w:id="2729"/>
    <w:p>
      <w:pPr>
        <w:spacing w:after="0"/>
        <w:ind w:left="0"/>
        <w:jc w:val="left"/>
      </w:pPr>
      <w:r>
        <w:rPr>
          <w:rFonts w:ascii="Times New Roman"/>
          <w:b/>
          <w:i w:val="false"/>
          <w:color w:val="000000"/>
        </w:rPr>
        <w:t xml:space="preserve"> Глава 5. Пояснение по заполнению формы 150.03 – Расходы на геологическое изучение, разведку и подготовительные работы к добыче природных ресурсов и другие расходы недропользователей</w:t>
      </w:r>
    </w:p>
    <w:bookmarkEnd w:id="2729"/>
    <w:bookmarkStart w:name="z2873" w:id="2730"/>
    <w:p>
      <w:pPr>
        <w:spacing w:after="0"/>
        <w:ind w:left="0"/>
        <w:jc w:val="both"/>
      </w:pPr>
      <w:r>
        <w:rPr>
          <w:rFonts w:ascii="Times New Roman"/>
          <w:b w:val="false"/>
          <w:i w:val="false"/>
          <w:color w:val="000000"/>
          <w:sz w:val="28"/>
        </w:rPr>
        <w:t xml:space="preserve">
      39. Данная форма предназначена для определения суммы расходов, произведенных недропользователем до момента начала добычи после коммерческого обнаружения, на геологическое изучение, разведку, подготовительные работы к добыче природных ресурсов, и иных расходов недропользователей, подлежащих отнесению на вычеты в соответствии со </w:t>
      </w:r>
      <w:r>
        <w:rPr>
          <w:rFonts w:ascii="Times New Roman"/>
          <w:b w:val="false"/>
          <w:i w:val="false"/>
          <w:color w:val="000000"/>
          <w:sz w:val="28"/>
        </w:rPr>
        <w:t>статьями 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и </w:t>
      </w:r>
      <w:r>
        <w:rPr>
          <w:rFonts w:ascii="Times New Roman"/>
          <w:b w:val="false"/>
          <w:i w:val="false"/>
          <w:color w:val="000000"/>
          <w:sz w:val="28"/>
        </w:rPr>
        <w:t>260</w:t>
      </w:r>
      <w:r>
        <w:rPr>
          <w:rFonts w:ascii="Times New Roman"/>
          <w:b w:val="false"/>
          <w:i w:val="false"/>
          <w:color w:val="000000"/>
          <w:sz w:val="28"/>
        </w:rPr>
        <w:t xml:space="preserve"> Налогового кодекса, в том числе в рамках контрактов на разведку и (или) добычу общераспространенных полезных ископаемых, подземных вод, лечебных грязей, а также строительство и (или) эксплуатацию подземных сооружений, не связанных с разведкой и (или) добычей.</w:t>
      </w:r>
    </w:p>
    <w:bookmarkEnd w:id="2730"/>
    <w:bookmarkStart w:name="z2874" w:id="2731"/>
    <w:p>
      <w:pPr>
        <w:spacing w:after="0"/>
        <w:ind w:left="0"/>
        <w:jc w:val="both"/>
      </w:pPr>
      <w:r>
        <w:rPr>
          <w:rFonts w:ascii="Times New Roman"/>
          <w:b w:val="false"/>
          <w:i w:val="false"/>
          <w:color w:val="000000"/>
          <w:sz w:val="28"/>
        </w:rPr>
        <w:t>
      40. В разделе "Показатели":</w:t>
      </w:r>
    </w:p>
    <w:bookmarkEnd w:id="2731"/>
    <w:bookmarkStart w:name="z2875" w:id="2732"/>
    <w:p>
      <w:pPr>
        <w:spacing w:after="0"/>
        <w:ind w:left="0"/>
        <w:jc w:val="both"/>
      </w:pPr>
      <w:r>
        <w:rPr>
          <w:rFonts w:ascii="Times New Roman"/>
          <w:b w:val="false"/>
          <w:i w:val="false"/>
          <w:color w:val="000000"/>
          <w:sz w:val="28"/>
        </w:rPr>
        <w:t>
      1) в графе А указывается порядковый номер строки;</w:t>
      </w:r>
    </w:p>
    <w:bookmarkEnd w:id="2732"/>
    <w:bookmarkStart w:name="z2876" w:id="2733"/>
    <w:p>
      <w:pPr>
        <w:spacing w:after="0"/>
        <w:ind w:left="0"/>
        <w:jc w:val="both"/>
      </w:pPr>
      <w:r>
        <w:rPr>
          <w:rFonts w:ascii="Times New Roman"/>
          <w:b w:val="false"/>
          <w:i w:val="false"/>
          <w:color w:val="000000"/>
          <w:sz w:val="28"/>
        </w:rPr>
        <w:t>
      2) в графе В указывается номер и дата контракта на недропользование;</w:t>
      </w:r>
    </w:p>
    <w:bookmarkEnd w:id="2733"/>
    <w:bookmarkStart w:name="z2877" w:id="2734"/>
    <w:p>
      <w:pPr>
        <w:spacing w:after="0"/>
        <w:ind w:left="0"/>
        <w:jc w:val="both"/>
      </w:pPr>
      <w:r>
        <w:rPr>
          <w:rFonts w:ascii="Times New Roman"/>
          <w:b w:val="false"/>
          <w:i w:val="false"/>
          <w:color w:val="000000"/>
          <w:sz w:val="28"/>
        </w:rPr>
        <w:t>
      3) в графе С указываются расходы на геологическое изучение;</w:t>
      </w:r>
    </w:p>
    <w:bookmarkEnd w:id="2734"/>
    <w:bookmarkStart w:name="z2878" w:id="2735"/>
    <w:p>
      <w:pPr>
        <w:spacing w:after="0"/>
        <w:ind w:left="0"/>
        <w:jc w:val="both"/>
      </w:pPr>
      <w:r>
        <w:rPr>
          <w:rFonts w:ascii="Times New Roman"/>
          <w:b w:val="false"/>
          <w:i w:val="false"/>
          <w:color w:val="000000"/>
          <w:sz w:val="28"/>
        </w:rPr>
        <w:t>
      4) в графе D указываются расходы на разведку и подготовительные работы к добыче полезных ископаемых, включая расходы по оценке, обустройству;</w:t>
      </w:r>
    </w:p>
    <w:bookmarkEnd w:id="2735"/>
    <w:bookmarkStart w:name="z2879" w:id="2736"/>
    <w:p>
      <w:pPr>
        <w:spacing w:after="0"/>
        <w:ind w:left="0"/>
        <w:jc w:val="both"/>
      </w:pPr>
      <w:r>
        <w:rPr>
          <w:rFonts w:ascii="Times New Roman"/>
          <w:b w:val="false"/>
          <w:i w:val="false"/>
          <w:color w:val="000000"/>
          <w:sz w:val="28"/>
        </w:rPr>
        <w:t>
      5) в графе E указываются общие административные расходы;</w:t>
      </w:r>
    </w:p>
    <w:bookmarkEnd w:id="2736"/>
    <w:bookmarkStart w:name="z2880" w:id="2737"/>
    <w:p>
      <w:pPr>
        <w:spacing w:after="0"/>
        <w:ind w:left="0"/>
        <w:jc w:val="both"/>
      </w:pPr>
      <w:r>
        <w:rPr>
          <w:rFonts w:ascii="Times New Roman"/>
          <w:b w:val="false"/>
          <w:i w:val="false"/>
          <w:color w:val="000000"/>
          <w:sz w:val="28"/>
        </w:rPr>
        <w:t>
      6) в графе F указывается сумма выплаченных бонусов, подписанного бонуса и бонуса коммерческого обнаружения;</w:t>
      </w:r>
    </w:p>
    <w:bookmarkEnd w:id="2737"/>
    <w:bookmarkStart w:name="z2881" w:id="2738"/>
    <w:p>
      <w:pPr>
        <w:spacing w:after="0"/>
        <w:ind w:left="0"/>
        <w:jc w:val="both"/>
      </w:pPr>
      <w:r>
        <w:rPr>
          <w:rFonts w:ascii="Times New Roman"/>
          <w:b w:val="false"/>
          <w:i w:val="false"/>
          <w:color w:val="000000"/>
          <w:sz w:val="28"/>
        </w:rPr>
        <w:t>
      7) в графе G указывается сумма расходов на обучение казахстанских кадров и развитие социальной сферы регионов, относимая на вычет;</w:t>
      </w:r>
    </w:p>
    <w:bookmarkEnd w:id="2738"/>
    <w:bookmarkStart w:name="z2882" w:id="2739"/>
    <w:p>
      <w:pPr>
        <w:spacing w:after="0"/>
        <w:ind w:left="0"/>
        <w:jc w:val="both"/>
      </w:pPr>
      <w:r>
        <w:rPr>
          <w:rFonts w:ascii="Times New Roman"/>
          <w:b w:val="false"/>
          <w:i w:val="false"/>
          <w:color w:val="000000"/>
          <w:sz w:val="28"/>
        </w:rPr>
        <w:t>
      8) в графе Н указываются расходы по приобретению основных средств;</w:t>
      </w:r>
    </w:p>
    <w:bookmarkEnd w:id="2739"/>
    <w:bookmarkStart w:name="z2883" w:id="2740"/>
    <w:p>
      <w:pPr>
        <w:spacing w:after="0"/>
        <w:ind w:left="0"/>
        <w:jc w:val="both"/>
      </w:pPr>
      <w:r>
        <w:rPr>
          <w:rFonts w:ascii="Times New Roman"/>
          <w:b w:val="false"/>
          <w:i w:val="false"/>
          <w:color w:val="000000"/>
          <w:sz w:val="28"/>
        </w:rPr>
        <w:t>
      9) в графе I указываются расходы по приобретению нематериальных активов, понесенные в связи с приобретением права недропользования;</w:t>
      </w:r>
    </w:p>
    <w:bookmarkEnd w:id="2740"/>
    <w:bookmarkStart w:name="z2884" w:id="2741"/>
    <w:p>
      <w:pPr>
        <w:spacing w:after="0"/>
        <w:ind w:left="0"/>
        <w:jc w:val="both"/>
      </w:pPr>
      <w:r>
        <w:rPr>
          <w:rFonts w:ascii="Times New Roman"/>
          <w:b w:val="false"/>
          <w:i w:val="false"/>
          <w:color w:val="000000"/>
          <w:sz w:val="28"/>
        </w:rPr>
        <w:t>
      10) в графе J указываются расходы по приобретению прочих нематериальных активов;</w:t>
      </w:r>
    </w:p>
    <w:bookmarkEnd w:id="2741"/>
    <w:bookmarkStart w:name="z2885" w:id="2742"/>
    <w:p>
      <w:pPr>
        <w:spacing w:after="0"/>
        <w:ind w:left="0"/>
        <w:jc w:val="both"/>
      </w:pPr>
      <w:r>
        <w:rPr>
          <w:rFonts w:ascii="Times New Roman"/>
          <w:b w:val="false"/>
          <w:i w:val="false"/>
          <w:color w:val="000000"/>
          <w:sz w:val="28"/>
        </w:rPr>
        <w:t xml:space="preserve">
      11) в графе K иные расходы, подлежащие вычету в соответствии со </w:t>
      </w:r>
      <w:r>
        <w:rPr>
          <w:rFonts w:ascii="Times New Roman"/>
          <w:b w:val="false"/>
          <w:i w:val="false"/>
          <w:color w:val="000000"/>
          <w:sz w:val="28"/>
        </w:rPr>
        <w:t>статьей 258</w:t>
      </w:r>
      <w:r>
        <w:rPr>
          <w:rFonts w:ascii="Times New Roman"/>
          <w:b w:val="false"/>
          <w:i w:val="false"/>
          <w:color w:val="000000"/>
          <w:sz w:val="28"/>
        </w:rPr>
        <w:t xml:space="preserve"> Налогового кодекса;</w:t>
      </w:r>
    </w:p>
    <w:bookmarkEnd w:id="2742"/>
    <w:bookmarkStart w:name="z2886" w:id="2743"/>
    <w:p>
      <w:pPr>
        <w:spacing w:after="0"/>
        <w:ind w:left="0"/>
        <w:jc w:val="both"/>
      </w:pPr>
      <w:r>
        <w:rPr>
          <w:rFonts w:ascii="Times New Roman"/>
          <w:b w:val="false"/>
          <w:i w:val="false"/>
          <w:color w:val="000000"/>
          <w:sz w:val="28"/>
        </w:rPr>
        <w:t>
      12) в графе L указывается общая сумма расходов недропользователя до момента начала добычи после коммерческого обнаружения. Определяется как сумма с C по К;</w:t>
      </w:r>
    </w:p>
    <w:bookmarkEnd w:id="2743"/>
    <w:bookmarkStart w:name="z2887" w:id="2744"/>
    <w:p>
      <w:pPr>
        <w:spacing w:after="0"/>
        <w:ind w:left="0"/>
        <w:jc w:val="both"/>
      </w:pPr>
      <w:r>
        <w:rPr>
          <w:rFonts w:ascii="Times New Roman"/>
          <w:b w:val="false"/>
          <w:i w:val="false"/>
          <w:color w:val="000000"/>
          <w:sz w:val="28"/>
        </w:rPr>
        <w:t xml:space="preserve">
      13) в графе M указываются доходы, полученные недропользователем по деятельности, осуществляемой в рамках заключенного контракта в период проведения геологического изучения, разведки и подготовительных работ к добыче природных ресурсов до момента начала добычи после коммерческого обнаружения, за исключением доходов, подлежащих исключению из совокупного годового дохода в соответствии со </w:t>
      </w:r>
      <w:r>
        <w:rPr>
          <w:rFonts w:ascii="Times New Roman"/>
          <w:b w:val="false"/>
          <w:i w:val="false"/>
          <w:color w:val="000000"/>
          <w:sz w:val="28"/>
        </w:rPr>
        <w:t>статьей 241</w:t>
      </w:r>
      <w:r>
        <w:rPr>
          <w:rFonts w:ascii="Times New Roman"/>
          <w:b w:val="false"/>
          <w:i w:val="false"/>
          <w:color w:val="000000"/>
          <w:sz w:val="28"/>
        </w:rPr>
        <w:t xml:space="preserve"> Налогового кодекса;</w:t>
      </w:r>
    </w:p>
    <w:bookmarkEnd w:id="2744"/>
    <w:bookmarkStart w:name="z2888" w:id="2745"/>
    <w:p>
      <w:pPr>
        <w:spacing w:after="0"/>
        <w:ind w:left="0"/>
        <w:jc w:val="both"/>
      </w:pPr>
      <w:r>
        <w:rPr>
          <w:rFonts w:ascii="Times New Roman"/>
          <w:b w:val="false"/>
          <w:i w:val="false"/>
          <w:color w:val="000000"/>
          <w:sz w:val="28"/>
        </w:rPr>
        <w:t>
      14) в графе N указываются доходы, получаемые при реализации полезных ископаемых, добытых до момента начала добычи после коммерческого обнаружения;</w:t>
      </w:r>
    </w:p>
    <w:bookmarkEnd w:id="2745"/>
    <w:bookmarkStart w:name="z2889" w:id="2746"/>
    <w:p>
      <w:pPr>
        <w:spacing w:after="0"/>
        <w:ind w:left="0"/>
        <w:jc w:val="both"/>
      </w:pPr>
      <w:r>
        <w:rPr>
          <w:rFonts w:ascii="Times New Roman"/>
          <w:b w:val="false"/>
          <w:i w:val="false"/>
          <w:color w:val="000000"/>
          <w:sz w:val="28"/>
        </w:rPr>
        <w:t>
      15) в графе O указываются доходы от реализации части права недропользования;</w:t>
      </w:r>
    </w:p>
    <w:bookmarkEnd w:id="2746"/>
    <w:bookmarkStart w:name="z2890" w:id="2747"/>
    <w:p>
      <w:pPr>
        <w:spacing w:after="0"/>
        <w:ind w:left="0"/>
        <w:jc w:val="both"/>
      </w:pPr>
      <w:r>
        <w:rPr>
          <w:rFonts w:ascii="Times New Roman"/>
          <w:b w:val="false"/>
          <w:i w:val="false"/>
          <w:color w:val="000000"/>
          <w:sz w:val="28"/>
        </w:rPr>
        <w:t>
      16) в графе P указывается общая сумма доходов. Определяется как сумма граф с М по О;</w:t>
      </w:r>
    </w:p>
    <w:bookmarkEnd w:id="2747"/>
    <w:bookmarkStart w:name="z2891" w:id="2748"/>
    <w:p>
      <w:pPr>
        <w:spacing w:after="0"/>
        <w:ind w:left="0"/>
        <w:jc w:val="both"/>
      </w:pPr>
      <w:r>
        <w:rPr>
          <w:rFonts w:ascii="Times New Roman"/>
          <w:b w:val="false"/>
          <w:i w:val="false"/>
          <w:color w:val="000000"/>
          <w:sz w:val="28"/>
        </w:rPr>
        <w:t>
      17) в графе Q указывается сумма накопленных за налоговой период расходов, произведенных до момента начала добычи после коммерческого обнаружения. Определяется как разница граф L и Р;</w:t>
      </w:r>
    </w:p>
    <w:bookmarkEnd w:id="2748"/>
    <w:bookmarkStart w:name="z2892" w:id="2749"/>
    <w:p>
      <w:pPr>
        <w:spacing w:after="0"/>
        <w:ind w:left="0"/>
        <w:jc w:val="both"/>
      </w:pPr>
      <w:r>
        <w:rPr>
          <w:rFonts w:ascii="Times New Roman"/>
          <w:b w:val="false"/>
          <w:i w:val="false"/>
          <w:color w:val="000000"/>
          <w:sz w:val="28"/>
        </w:rPr>
        <w:t>
      18) в графе R указывается стоимостный баланс группы накопленных расходов на начало налогового периода;</w:t>
      </w:r>
    </w:p>
    <w:bookmarkEnd w:id="2749"/>
    <w:bookmarkStart w:name="z2893" w:id="2750"/>
    <w:p>
      <w:pPr>
        <w:spacing w:after="0"/>
        <w:ind w:left="0"/>
        <w:jc w:val="both"/>
      </w:pPr>
      <w:r>
        <w:rPr>
          <w:rFonts w:ascii="Times New Roman"/>
          <w:b w:val="false"/>
          <w:i w:val="false"/>
          <w:color w:val="000000"/>
          <w:sz w:val="28"/>
        </w:rPr>
        <w:t xml:space="preserve">
      19) в графе S сумма последующих расходов, понесенных с момента начала добычи после коммерческого обнаружения полезных ископаемых, по активам, указанным в </w:t>
      </w:r>
      <w:r>
        <w:rPr>
          <w:rFonts w:ascii="Times New Roman"/>
          <w:b w:val="false"/>
          <w:i w:val="false"/>
          <w:color w:val="000000"/>
          <w:sz w:val="28"/>
        </w:rPr>
        <w:t>подпункте 1)</w:t>
      </w:r>
      <w:r>
        <w:rPr>
          <w:rFonts w:ascii="Times New Roman"/>
          <w:b w:val="false"/>
          <w:i w:val="false"/>
          <w:color w:val="000000"/>
          <w:sz w:val="28"/>
        </w:rPr>
        <w:t xml:space="preserve"> пункта 2 статьи 266 Налогового кодекса;</w:t>
      </w:r>
    </w:p>
    <w:bookmarkEnd w:id="2750"/>
    <w:bookmarkStart w:name="z2894" w:id="2751"/>
    <w:p>
      <w:pPr>
        <w:spacing w:after="0"/>
        <w:ind w:left="0"/>
        <w:jc w:val="both"/>
      </w:pPr>
      <w:r>
        <w:rPr>
          <w:rFonts w:ascii="Times New Roman"/>
          <w:b w:val="false"/>
          <w:i w:val="false"/>
          <w:color w:val="000000"/>
          <w:sz w:val="28"/>
        </w:rPr>
        <w:t>
      20) в графе Т указывается стоимость выбывших активов из группы накопленных расходов, в течение налогового периода;</w:t>
      </w:r>
    </w:p>
    <w:bookmarkEnd w:id="2751"/>
    <w:bookmarkStart w:name="z2895" w:id="2752"/>
    <w:p>
      <w:pPr>
        <w:spacing w:after="0"/>
        <w:ind w:left="0"/>
        <w:jc w:val="both"/>
      </w:pPr>
      <w:r>
        <w:rPr>
          <w:rFonts w:ascii="Times New Roman"/>
          <w:b w:val="false"/>
          <w:i w:val="false"/>
          <w:color w:val="000000"/>
          <w:sz w:val="28"/>
        </w:rPr>
        <w:t>
      21) в графе U стоимостный баланс группы накопленных расходов на конец налогового периода. Определяется как сумма граф R, Q и S за минусом графы T. При этом если сумма строк имеет отрицательное значение, дальнейший расчет по форме 150.03 прекращается;</w:t>
      </w:r>
    </w:p>
    <w:bookmarkEnd w:id="2752"/>
    <w:bookmarkStart w:name="z2896" w:id="2753"/>
    <w:p>
      <w:pPr>
        <w:spacing w:after="0"/>
        <w:ind w:left="0"/>
        <w:jc w:val="both"/>
      </w:pPr>
      <w:r>
        <w:rPr>
          <w:rFonts w:ascii="Times New Roman"/>
          <w:b w:val="false"/>
          <w:i w:val="false"/>
          <w:color w:val="000000"/>
          <w:sz w:val="28"/>
        </w:rPr>
        <w:t xml:space="preserve">
      22) в графе V указана предельная норма амортизации, определенная </w:t>
      </w:r>
      <w:r>
        <w:rPr>
          <w:rFonts w:ascii="Times New Roman"/>
          <w:b w:val="false"/>
          <w:i w:val="false"/>
          <w:color w:val="000000"/>
          <w:sz w:val="28"/>
        </w:rPr>
        <w:t>статьей 258</w:t>
      </w:r>
      <w:r>
        <w:rPr>
          <w:rFonts w:ascii="Times New Roman"/>
          <w:b w:val="false"/>
          <w:i w:val="false"/>
          <w:color w:val="000000"/>
          <w:sz w:val="28"/>
        </w:rPr>
        <w:t xml:space="preserve"> Налогового кодекса в размере 25 процентов;</w:t>
      </w:r>
    </w:p>
    <w:bookmarkEnd w:id="2753"/>
    <w:bookmarkStart w:name="z2897" w:id="2754"/>
    <w:p>
      <w:pPr>
        <w:spacing w:after="0"/>
        <w:ind w:left="0"/>
        <w:jc w:val="both"/>
      </w:pPr>
      <w:r>
        <w:rPr>
          <w:rFonts w:ascii="Times New Roman"/>
          <w:b w:val="false"/>
          <w:i w:val="false"/>
          <w:color w:val="000000"/>
          <w:sz w:val="28"/>
        </w:rPr>
        <w:t>
      23) в графе W указывается применяемая норма амортизации, которая не должна быть больше предельной нормы амортизации, указанной в графе V;</w:t>
      </w:r>
    </w:p>
    <w:bookmarkEnd w:id="2754"/>
    <w:bookmarkStart w:name="z2898" w:id="2755"/>
    <w:p>
      <w:pPr>
        <w:spacing w:after="0"/>
        <w:ind w:left="0"/>
        <w:jc w:val="both"/>
      </w:pPr>
      <w:r>
        <w:rPr>
          <w:rFonts w:ascii="Times New Roman"/>
          <w:b w:val="false"/>
          <w:i w:val="false"/>
          <w:color w:val="000000"/>
          <w:sz w:val="28"/>
        </w:rPr>
        <w:t>
      24) в графе Х указывается сумма, относимая на вычет. Определяется как умножение граф U и W;</w:t>
      </w:r>
    </w:p>
    <w:bookmarkEnd w:id="2755"/>
    <w:bookmarkStart w:name="z2899" w:id="2756"/>
    <w:p>
      <w:pPr>
        <w:spacing w:after="0"/>
        <w:ind w:left="0"/>
        <w:jc w:val="both"/>
      </w:pPr>
      <w:r>
        <w:rPr>
          <w:rFonts w:ascii="Times New Roman"/>
          <w:b w:val="false"/>
          <w:i w:val="false"/>
          <w:color w:val="000000"/>
          <w:sz w:val="28"/>
        </w:rPr>
        <w:t xml:space="preserve">
      25) в графе Y указана сумма вычетов, подлежащая отнесению на вычет по другим контрактам на добычу в соответствии со </w:t>
      </w:r>
      <w:r>
        <w:rPr>
          <w:rFonts w:ascii="Times New Roman"/>
          <w:b w:val="false"/>
          <w:i w:val="false"/>
          <w:color w:val="000000"/>
          <w:sz w:val="28"/>
        </w:rPr>
        <w:t>статьей 259</w:t>
      </w:r>
      <w:r>
        <w:rPr>
          <w:rFonts w:ascii="Times New Roman"/>
          <w:b w:val="false"/>
          <w:i w:val="false"/>
          <w:color w:val="000000"/>
          <w:sz w:val="28"/>
        </w:rPr>
        <w:t xml:space="preserve"> Налогового кодекса, подлежит заполнению в рамках контракта на разведку и/или совмещенную разведку и добычу в период разведки;</w:t>
      </w:r>
    </w:p>
    <w:bookmarkEnd w:id="2756"/>
    <w:bookmarkStart w:name="z2900" w:id="2757"/>
    <w:p>
      <w:pPr>
        <w:spacing w:after="0"/>
        <w:ind w:left="0"/>
        <w:jc w:val="both"/>
      </w:pPr>
      <w:r>
        <w:rPr>
          <w:rFonts w:ascii="Times New Roman"/>
          <w:b w:val="false"/>
          <w:i w:val="false"/>
          <w:color w:val="000000"/>
          <w:sz w:val="28"/>
        </w:rPr>
        <w:t xml:space="preserve">
      26) в графе Z указывается сумма дополнительного вычета, переносимого из контрактов на разведку в контракт на добычу и (или) совмещенную разведку и добычу (полученных в период добычи) в соответствии со </w:t>
      </w:r>
      <w:r>
        <w:rPr>
          <w:rFonts w:ascii="Times New Roman"/>
          <w:b w:val="false"/>
          <w:i w:val="false"/>
          <w:color w:val="000000"/>
          <w:sz w:val="28"/>
        </w:rPr>
        <w:t>статьей 259</w:t>
      </w:r>
      <w:r>
        <w:rPr>
          <w:rFonts w:ascii="Times New Roman"/>
          <w:b w:val="false"/>
          <w:i w:val="false"/>
          <w:color w:val="000000"/>
          <w:sz w:val="28"/>
        </w:rPr>
        <w:t xml:space="preserve"> Налогового кодекса;</w:t>
      </w:r>
    </w:p>
    <w:bookmarkEnd w:id="2757"/>
    <w:bookmarkStart w:name="z2901" w:id="2758"/>
    <w:p>
      <w:pPr>
        <w:spacing w:after="0"/>
        <w:ind w:left="0"/>
        <w:jc w:val="both"/>
      </w:pPr>
      <w:r>
        <w:rPr>
          <w:rFonts w:ascii="Times New Roman"/>
          <w:b w:val="false"/>
          <w:i w:val="false"/>
          <w:color w:val="000000"/>
          <w:sz w:val="28"/>
        </w:rPr>
        <w:t>
      27) в графе АА указывается сумма, относимая на вычет. Определяется как разница граф X плюс значение графы Z, подлежит заполнению в рамках контракта на добычу и/или совмещенную разведку и добычу в период добычи;</w:t>
      </w:r>
    </w:p>
    <w:bookmarkEnd w:id="2758"/>
    <w:bookmarkStart w:name="z2902" w:id="2759"/>
    <w:p>
      <w:pPr>
        <w:spacing w:after="0"/>
        <w:ind w:left="0"/>
        <w:jc w:val="both"/>
      </w:pPr>
      <w:r>
        <w:rPr>
          <w:rFonts w:ascii="Times New Roman"/>
          <w:b w:val="false"/>
          <w:i w:val="false"/>
          <w:color w:val="000000"/>
          <w:sz w:val="28"/>
        </w:rPr>
        <w:t>
      28) в графе AB указывается сумма расходов, переносимая на последующие налоговые периоды. В рамках контракта на разведку и/или совмещенную разведку и добычу в период разведки, определяется как разница строк U и Y в рамках контракта на добычу и/или совмещенную разведку и добычу в период добычи, определяется как разница строк U и Х;</w:t>
      </w:r>
    </w:p>
    <w:bookmarkEnd w:id="2759"/>
    <w:bookmarkStart w:name="z2903" w:id="2760"/>
    <w:p>
      <w:pPr>
        <w:spacing w:after="0"/>
        <w:ind w:left="0"/>
        <w:jc w:val="both"/>
      </w:pPr>
      <w:r>
        <w:rPr>
          <w:rFonts w:ascii="Times New Roman"/>
          <w:b w:val="false"/>
          <w:i w:val="false"/>
          <w:color w:val="000000"/>
          <w:sz w:val="28"/>
        </w:rPr>
        <w:t xml:space="preserve">
      29) в графе AC указывается стоимостный баланс группы амортизируемых активов, сложившийся на конец последнего налогового периода, относимый на вычет в соответствии со </w:t>
      </w:r>
      <w:r>
        <w:rPr>
          <w:rFonts w:ascii="Times New Roman"/>
          <w:b w:val="false"/>
          <w:i w:val="false"/>
          <w:color w:val="000000"/>
          <w:sz w:val="28"/>
        </w:rPr>
        <w:t>статьей 258</w:t>
      </w:r>
      <w:r>
        <w:rPr>
          <w:rFonts w:ascii="Times New Roman"/>
          <w:b w:val="false"/>
          <w:i w:val="false"/>
          <w:color w:val="000000"/>
          <w:sz w:val="28"/>
        </w:rPr>
        <w:t xml:space="preserve"> Налогового кодекса.</w:t>
      </w:r>
    </w:p>
    <w:bookmarkEnd w:id="2760"/>
    <w:bookmarkStart w:name="z2904" w:id="2761"/>
    <w:p>
      <w:pPr>
        <w:spacing w:after="0"/>
        <w:ind w:left="0"/>
        <w:jc w:val="left"/>
      </w:pPr>
      <w:r>
        <w:rPr>
          <w:rFonts w:ascii="Times New Roman"/>
          <w:b/>
          <w:i w:val="false"/>
          <w:color w:val="000000"/>
        </w:rPr>
        <w:t xml:space="preserve"> Глава 6. Пояснение по заполнению формы 150.04 – Расходы налогоплательщиков, не являющихся плательщиками НДС, по реализованным товарам, выполненным работам, оказанным услугам</w:t>
      </w:r>
    </w:p>
    <w:bookmarkEnd w:id="2761"/>
    <w:bookmarkStart w:name="z2905" w:id="2762"/>
    <w:p>
      <w:pPr>
        <w:spacing w:after="0"/>
        <w:ind w:left="0"/>
        <w:jc w:val="both"/>
      </w:pPr>
      <w:r>
        <w:rPr>
          <w:rFonts w:ascii="Times New Roman"/>
          <w:b w:val="false"/>
          <w:i w:val="false"/>
          <w:color w:val="000000"/>
          <w:sz w:val="28"/>
        </w:rPr>
        <w:t>
      41.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2762"/>
    <w:bookmarkStart w:name="z2906" w:id="2763"/>
    <w:p>
      <w:pPr>
        <w:spacing w:after="0"/>
        <w:ind w:left="0"/>
        <w:jc w:val="both"/>
      </w:pPr>
      <w:r>
        <w:rPr>
          <w:rFonts w:ascii="Times New Roman"/>
          <w:b w:val="false"/>
          <w:i w:val="false"/>
          <w:color w:val="000000"/>
          <w:sz w:val="28"/>
        </w:rPr>
        <w:t>
      42. В разделе "Расходы":</w:t>
      </w:r>
    </w:p>
    <w:bookmarkEnd w:id="2763"/>
    <w:bookmarkStart w:name="z2907" w:id="2764"/>
    <w:p>
      <w:pPr>
        <w:spacing w:after="0"/>
        <w:ind w:left="0"/>
        <w:jc w:val="both"/>
      </w:pPr>
      <w:r>
        <w:rPr>
          <w:rFonts w:ascii="Times New Roman"/>
          <w:b w:val="false"/>
          <w:i w:val="false"/>
          <w:color w:val="000000"/>
          <w:sz w:val="28"/>
        </w:rPr>
        <w:t>
      1) в графе А указывается порядковый номер строки;</w:t>
      </w:r>
    </w:p>
    <w:bookmarkEnd w:id="2764"/>
    <w:bookmarkStart w:name="z2908" w:id="2765"/>
    <w:p>
      <w:pPr>
        <w:spacing w:after="0"/>
        <w:ind w:left="0"/>
        <w:jc w:val="both"/>
      </w:pPr>
      <w:r>
        <w:rPr>
          <w:rFonts w:ascii="Times New Roman"/>
          <w:b w:val="false"/>
          <w:i w:val="false"/>
          <w:color w:val="000000"/>
          <w:sz w:val="28"/>
        </w:rPr>
        <w:t>
      2) в графе В указывается БИН или индивидуальный идентификационный номер налогоплательщика-контрагента;</w:t>
      </w:r>
    </w:p>
    <w:bookmarkEnd w:id="2765"/>
    <w:bookmarkStart w:name="z2909" w:id="2766"/>
    <w:p>
      <w:pPr>
        <w:spacing w:after="0"/>
        <w:ind w:left="0"/>
        <w:jc w:val="both"/>
      </w:pPr>
      <w:r>
        <w:rPr>
          <w:rFonts w:ascii="Times New Roman"/>
          <w:b w:val="false"/>
          <w:i w:val="false"/>
          <w:color w:val="000000"/>
          <w:sz w:val="28"/>
        </w:rPr>
        <w:t>
      3) в графе С указывается код страны резидентства нерезидента- контрагента согласно пункту 67 настоящих Правил;</w:t>
      </w:r>
    </w:p>
    <w:bookmarkEnd w:id="2766"/>
    <w:bookmarkStart w:name="z2910" w:id="2767"/>
    <w:p>
      <w:pPr>
        <w:spacing w:after="0"/>
        <w:ind w:left="0"/>
        <w:jc w:val="both"/>
      </w:pPr>
      <w:r>
        <w:rPr>
          <w:rFonts w:ascii="Times New Roman"/>
          <w:b w:val="false"/>
          <w:i w:val="false"/>
          <w:color w:val="000000"/>
          <w:sz w:val="28"/>
        </w:rPr>
        <w:t>
      4) в графе D указывается номер налоговой регистрации нерезидента-контрагента в стране резидентства. Графа заполняется при отражении в графе C кода страны резидентства;</w:t>
      </w:r>
    </w:p>
    <w:bookmarkEnd w:id="2767"/>
    <w:bookmarkStart w:name="z2911" w:id="2768"/>
    <w:p>
      <w:pPr>
        <w:spacing w:after="0"/>
        <w:ind w:left="0"/>
        <w:jc w:val="both"/>
      </w:pPr>
      <w:r>
        <w:rPr>
          <w:rFonts w:ascii="Times New Roman"/>
          <w:b w:val="false"/>
          <w:i w:val="false"/>
          <w:color w:val="000000"/>
          <w:sz w:val="28"/>
        </w:rPr>
        <w:t>
      5) в графе E указывается код вида расходов:</w:t>
      </w:r>
    </w:p>
    <w:bookmarkEnd w:id="2768"/>
    <w:bookmarkStart w:name="z2912" w:id="2769"/>
    <w:p>
      <w:pPr>
        <w:spacing w:after="0"/>
        <w:ind w:left="0"/>
        <w:jc w:val="both"/>
      </w:pPr>
      <w:r>
        <w:rPr>
          <w:rFonts w:ascii="Times New Roman"/>
          <w:b w:val="false"/>
          <w:i w:val="false"/>
          <w:color w:val="000000"/>
          <w:sz w:val="28"/>
        </w:rPr>
        <w:t>
      1 – финансовые услуги;</w:t>
      </w:r>
    </w:p>
    <w:bookmarkEnd w:id="2769"/>
    <w:bookmarkStart w:name="z2913" w:id="2770"/>
    <w:p>
      <w:pPr>
        <w:spacing w:after="0"/>
        <w:ind w:left="0"/>
        <w:jc w:val="both"/>
      </w:pPr>
      <w:r>
        <w:rPr>
          <w:rFonts w:ascii="Times New Roman"/>
          <w:b w:val="false"/>
          <w:i w:val="false"/>
          <w:color w:val="000000"/>
          <w:sz w:val="28"/>
        </w:rPr>
        <w:t>
      2 – рекламные услуги;</w:t>
      </w:r>
    </w:p>
    <w:bookmarkEnd w:id="2770"/>
    <w:bookmarkStart w:name="z2914" w:id="2771"/>
    <w:p>
      <w:pPr>
        <w:spacing w:after="0"/>
        <w:ind w:left="0"/>
        <w:jc w:val="both"/>
      </w:pPr>
      <w:r>
        <w:rPr>
          <w:rFonts w:ascii="Times New Roman"/>
          <w:b w:val="false"/>
          <w:i w:val="false"/>
          <w:color w:val="000000"/>
          <w:sz w:val="28"/>
        </w:rPr>
        <w:t>
      3 – консультационные услуги;</w:t>
      </w:r>
    </w:p>
    <w:bookmarkEnd w:id="2771"/>
    <w:bookmarkStart w:name="z2915" w:id="2772"/>
    <w:p>
      <w:pPr>
        <w:spacing w:after="0"/>
        <w:ind w:left="0"/>
        <w:jc w:val="both"/>
      </w:pPr>
      <w:r>
        <w:rPr>
          <w:rFonts w:ascii="Times New Roman"/>
          <w:b w:val="false"/>
          <w:i w:val="false"/>
          <w:color w:val="000000"/>
          <w:sz w:val="28"/>
        </w:rPr>
        <w:t>
      4 – маркетинговые услуги;</w:t>
      </w:r>
    </w:p>
    <w:bookmarkEnd w:id="2772"/>
    <w:bookmarkStart w:name="z2916" w:id="2773"/>
    <w:p>
      <w:pPr>
        <w:spacing w:after="0"/>
        <w:ind w:left="0"/>
        <w:jc w:val="both"/>
      </w:pPr>
      <w:r>
        <w:rPr>
          <w:rFonts w:ascii="Times New Roman"/>
          <w:b w:val="false"/>
          <w:i w:val="false"/>
          <w:color w:val="000000"/>
          <w:sz w:val="28"/>
        </w:rPr>
        <w:t>
      5 – дизайнерские услуги;</w:t>
      </w:r>
    </w:p>
    <w:bookmarkEnd w:id="2773"/>
    <w:bookmarkStart w:name="z2917" w:id="2774"/>
    <w:p>
      <w:pPr>
        <w:spacing w:after="0"/>
        <w:ind w:left="0"/>
        <w:jc w:val="both"/>
      </w:pPr>
      <w:r>
        <w:rPr>
          <w:rFonts w:ascii="Times New Roman"/>
          <w:b w:val="false"/>
          <w:i w:val="false"/>
          <w:color w:val="000000"/>
          <w:sz w:val="28"/>
        </w:rPr>
        <w:t>
      6 – инжиниринговые услуги;</w:t>
      </w:r>
    </w:p>
    <w:bookmarkEnd w:id="2774"/>
    <w:bookmarkStart w:name="z2918" w:id="2775"/>
    <w:p>
      <w:pPr>
        <w:spacing w:after="0"/>
        <w:ind w:left="0"/>
        <w:jc w:val="both"/>
      </w:pPr>
      <w:r>
        <w:rPr>
          <w:rFonts w:ascii="Times New Roman"/>
          <w:b w:val="false"/>
          <w:i w:val="false"/>
          <w:color w:val="000000"/>
          <w:sz w:val="28"/>
        </w:rPr>
        <w:t>
      7 – прочие;</w:t>
      </w:r>
    </w:p>
    <w:bookmarkEnd w:id="2775"/>
    <w:bookmarkStart w:name="z2919" w:id="2776"/>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2776"/>
    <w:bookmarkStart w:name="z2920" w:id="2777"/>
    <w:p>
      <w:pPr>
        <w:spacing w:after="0"/>
        <w:ind w:left="0"/>
        <w:jc w:val="both"/>
      </w:pPr>
      <w:r>
        <w:rPr>
          <w:rFonts w:ascii="Times New Roman"/>
          <w:b w:val="false"/>
          <w:i w:val="false"/>
          <w:color w:val="000000"/>
          <w:sz w:val="28"/>
        </w:rPr>
        <w:t>
      7) в графе G указывается признак вида деятельности.</w:t>
      </w:r>
    </w:p>
    <w:bookmarkEnd w:id="2777"/>
    <w:bookmarkStart w:name="z2921" w:id="2778"/>
    <w:p>
      <w:pPr>
        <w:spacing w:after="0"/>
        <w:ind w:left="0"/>
        <w:jc w:val="both"/>
      </w:pPr>
      <w:r>
        <w:rPr>
          <w:rFonts w:ascii="Times New Roman"/>
          <w:b w:val="false"/>
          <w:i w:val="false"/>
          <w:color w:val="000000"/>
          <w:sz w:val="28"/>
        </w:rPr>
        <w:t>
      При этом отмечается:</w:t>
      </w:r>
    </w:p>
    <w:bookmarkEnd w:id="2778"/>
    <w:bookmarkStart w:name="z2922" w:id="2779"/>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2779"/>
    <w:bookmarkStart w:name="z2923" w:id="2780"/>
    <w:p>
      <w:pPr>
        <w:spacing w:after="0"/>
        <w:ind w:left="0"/>
        <w:jc w:val="both"/>
      </w:pPr>
      <w:r>
        <w:rPr>
          <w:rFonts w:ascii="Times New Roman"/>
          <w:b w:val="false"/>
          <w:i w:val="false"/>
          <w:color w:val="000000"/>
          <w:sz w:val="28"/>
        </w:rPr>
        <w:t xml:space="preserve">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2780"/>
    <w:bookmarkStart w:name="z2924" w:id="2781"/>
    <w:p>
      <w:pPr>
        <w:spacing w:after="0"/>
        <w:ind w:left="0"/>
        <w:jc w:val="both"/>
      </w:pPr>
      <w:r>
        <w:rPr>
          <w:rFonts w:ascii="Times New Roman"/>
          <w:b w:val="false"/>
          <w:i w:val="false"/>
          <w:color w:val="000000"/>
          <w:sz w:val="28"/>
        </w:rPr>
        <w:t xml:space="preserve">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статьями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2781"/>
    <w:bookmarkStart w:name="z2925" w:id="2782"/>
    <w:p>
      <w:pPr>
        <w:spacing w:after="0"/>
        <w:ind w:left="0"/>
        <w:jc w:val="both"/>
      </w:pPr>
      <w:r>
        <w:rPr>
          <w:rFonts w:ascii="Times New Roman"/>
          <w:b w:val="false"/>
          <w:i w:val="false"/>
          <w:color w:val="000000"/>
          <w:sz w:val="28"/>
        </w:rPr>
        <w:t>
      "4" – если затраты (расходы) не относятся на вычеты.</w:t>
      </w:r>
    </w:p>
    <w:bookmarkEnd w:id="2782"/>
    <w:bookmarkStart w:name="z2926" w:id="2783"/>
    <w:p>
      <w:pPr>
        <w:spacing w:after="0"/>
        <w:ind w:left="0"/>
        <w:jc w:val="left"/>
      </w:pPr>
      <w:r>
        <w:rPr>
          <w:rFonts w:ascii="Times New Roman"/>
          <w:b/>
          <w:i w:val="false"/>
          <w:color w:val="000000"/>
        </w:rPr>
        <w:t xml:space="preserve"> Глава 7. Пояснение по заполнению формы 150.05 – Вычеты по фиксированным активам</w:t>
      </w:r>
    </w:p>
    <w:bookmarkEnd w:id="2783"/>
    <w:bookmarkStart w:name="z2927" w:id="2784"/>
    <w:p>
      <w:pPr>
        <w:spacing w:after="0"/>
        <w:ind w:left="0"/>
        <w:jc w:val="both"/>
      </w:pPr>
      <w:r>
        <w:rPr>
          <w:rFonts w:ascii="Times New Roman"/>
          <w:b w:val="false"/>
          <w:i w:val="false"/>
          <w:color w:val="000000"/>
          <w:sz w:val="28"/>
        </w:rPr>
        <w:t xml:space="preserve">
      43.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2784"/>
    <w:bookmarkStart w:name="z2928" w:id="2785"/>
    <w:p>
      <w:pPr>
        <w:spacing w:after="0"/>
        <w:ind w:left="0"/>
        <w:jc w:val="both"/>
      </w:pPr>
      <w:r>
        <w:rPr>
          <w:rFonts w:ascii="Times New Roman"/>
          <w:b w:val="false"/>
          <w:i w:val="false"/>
          <w:color w:val="000000"/>
          <w:sz w:val="28"/>
        </w:rPr>
        <w:t xml:space="preserve">
      Недропользователь самостоятельно распределяет вычеты по общим и косвенным фиксированным активам, а также последующие расходы, произведенные им в отношении арендуемых основных средств, связанным с несколькими контрактами на недропользование и (или) контрактной и внеконтрактной деятельностью, относимым на вычет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272 и </w:t>
      </w:r>
      <w:r>
        <w:rPr>
          <w:rFonts w:ascii="Times New Roman"/>
          <w:b w:val="false"/>
          <w:i w:val="false"/>
          <w:color w:val="000000"/>
          <w:sz w:val="28"/>
        </w:rPr>
        <w:t>статьей 723</w:t>
      </w:r>
      <w:r>
        <w:rPr>
          <w:rFonts w:ascii="Times New Roman"/>
          <w:b w:val="false"/>
          <w:i w:val="false"/>
          <w:color w:val="000000"/>
          <w:sz w:val="28"/>
        </w:rPr>
        <w:t xml:space="preserve"> Налогового кодекса, между контрактом (контрактами) на недропользование, а также между контрактом (контрактами) и внеконтрактной деятельностью на основании принятых недропользователем в налоговой учетной политике одного или нескольких методов ведения раздельного налогового учета.</w:t>
      </w:r>
    </w:p>
    <w:bookmarkEnd w:id="2785"/>
    <w:bookmarkStart w:name="z2929" w:id="2786"/>
    <w:p>
      <w:pPr>
        <w:spacing w:after="0"/>
        <w:ind w:left="0"/>
        <w:jc w:val="both"/>
      </w:pPr>
      <w:r>
        <w:rPr>
          <w:rFonts w:ascii="Times New Roman"/>
          <w:b w:val="false"/>
          <w:i w:val="false"/>
          <w:color w:val="000000"/>
          <w:sz w:val="28"/>
        </w:rPr>
        <w:t>
      Вычеты по общим и косвенным фиксированным активам в части, распределенной на контракты на недропользование, а также последующим расходам, произведенным недропользователем в отношении арендуемых основных средств, отражаются в форме 150.01 по каждому контракту, в части распределенной на внеконтрактную деятельность, отражаются в форме 150.02.</w:t>
      </w:r>
    </w:p>
    <w:bookmarkEnd w:id="2786"/>
    <w:bookmarkStart w:name="z2930" w:id="2787"/>
    <w:p>
      <w:pPr>
        <w:spacing w:after="0"/>
        <w:ind w:left="0"/>
        <w:jc w:val="both"/>
      </w:pPr>
      <w:r>
        <w:rPr>
          <w:rFonts w:ascii="Times New Roman"/>
          <w:b w:val="false"/>
          <w:i w:val="false"/>
          <w:color w:val="000000"/>
          <w:sz w:val="28"/>
        </w:rPr>
        <w:t>
      44. В разделе "Вычеты по фиксированным активам":</w:t>
      </w:r>
    </w:p>
    <w:bookmarkEnd w:id="2787"/>
    <w:bookmarkStart w:name="z2931" w:id="2788"/>
    <w:p>
      <w:pPr>
        <w:spacing w:after="0"/>
        <w:ind w:left="0"/>
        <w:jc w:val="both"/>
      </w:pPr>
      <w:r>
        <w:rPr>
          <w:rFonts w:ascii="Times New Roman"/>
          <w:b w:val="false"/>
          <w:i w:val="false"/>
          <w:color w:val="000000"/>
          <w:sz w:val="28"/>
        </w:rPr>
        <w:t>
      1) в строке 150.05.001 указывается общая сумма стоимостных балансов групп по фиксированным активам на начало налогового периода. Определяется как сумма строк с 150.05.001 I по 150.05.001 IV:</w:t>
      </w:r>
    </w:p>
    <w:bookmarkEnd w:id="2788"/>
    <w:bookmarkStart w:name="z2932" w:id="2789"/>
    <w:p>
      <w:pPr>
        <w:spacing w:after="0"/>
        <w:ind w:left="0"/>
        <w:jc w:val="both"/>
      </w:pPr>
      <w:r>
        <w:rPr>
          <w:rFonts w:ascii="Times New Roman"/>
          <w:b w:val="false"/>
          <w:i w:val="false"/>
          <w:color w:val="000000"/>
          <w:sz w:val="28"/>
        </w:rPr>
        <w:t xml:space="preserve">
      в строке 150.05.001 I указывается сумма стоимостных балансов подгрупп по фиксированным активам I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2789"/>
    <w:bookmarkStart w:name="z2933" w:id="2790"/>
    <w:p>
      <w:pPr>
        <w:spacing w:after="0"/>
        <w:ind w:left="0"/>
        <w:jc w:val="both"/>
      </w:pPr>
      <w:r>
        <w:rPr>
          <w:rFonts w:ascii="Times New Roman"/>
          <w:b w:val="false"/>
          <w:i w:val="false"/>
          <w:color w:val="000000"/>
          <w:sz w:val="28"/>
        </w:rPr>
        <w:t xml:space="preserve">
      в строке 150.05.001 II указывается стоимостный баланс по фиксированным активам 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2790"/>
    <w:bookmarkStart w:name="z2934" w:id="2791"/>
    <w:p>
      <w:pPr>
        <w:spacing w:after="0"/>
        <w:ind w:left="0"/>
        <w:jc w:val="both"/>
      </w:pPr>
      <w:r>
        <w:rPr>
          <w:rFonts w:ascii="Times New Roman"/>
          <w:b w:val="false"/>
          <w:i w:val="false"/>
          <w:color w:val="000000"/>
          <w:sz w:val="28"/>
        </w:rPr>
        <w:t xml:space="preserve">
      в строке 150.05.001 III указывается стоимостный баланс по фиксированным активам III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2791"/>
    <w:bookmarkStart w:name="z2935" w:id="2792"/>
    <w:p>
      <w:pPr>
        <w:spacing w:after="0"/>
        <w:ind w:left="0"/>
        <w:jc w:val="both"/>
      </w:pPr>
      <w:r>
        <w:rPr>
          <w:rFonts w:ascii="Times New Roman"/>
          <w:b w:val="false"/>
          <w:i w:val="false"/>
          <w:color w:val="000000"/>
          <w:sz w:val="28"/>
        </w:rPr>
        <w:t xml:space="preserve">
      в строке 150.05.001 IV указывается стоимостный баланс по фиксированным активам IV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2792"/>
    <w:bookmarkStart w:name="z2936" w:id="2793"/>
    <w:p>
      <w:pPr>
        <w:spacing w:after="0"/>
        <w:ind w:left="0"/>
        <w:jc w:val="both"/>
      </w:pPr>
      <w:r>
        <w:rPr>
          <w:rFonts w:ascii="Times New Roman"/>
          <w:b w:val="false"/>
          <w:i w:val="false"/>
          <w:color w:val="000000"/>
          <w:sz w:val="28"/>
        </w:rPr>
        <w:t>
      2) в строке 150.05.002 указывается общая стоимость поступивших в налоговом периоде фиксированных активов. Определяется как сумма строк с 150.05.002 I по 150.05.002 IV:</w:t>
      </w:r>
    </w:p>
    <w:bookmarkEnd w:id="2793"/>
    <w:bookmarkStart w:name="z2937" w:id="2794"/>
    <w:p>
      <w:pPr>
        <w:spacing w:after="0"/>
        <w:ind w:left="0"/>
        <w:jc w:val="both"/>
      </w:pPr>
      <w:r>
        <w:rPr>
          <w:rFonts w:ascii="Times New Roman"/>
          <w:b w:val="false"/>
          <w:i w:val="false"/>
          <w:color w:val="000000"/>
          <w:sz w:val="28"/>
        </w:rPr>
        <w:t xml:space="preserve">
      в строке 150.05.002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2794"/>
    <w:bookmarkStart w:name="z2938" w:id="2795"/>
    <w:p>
      <w:pPr>
        <w:spacing w:after="0"/>
        <w:ind w:left="0"/>
        <w:jc w:val="both"/>
      </w:pPr>
      <w:r>
        <w:rPr>
          <w:rFonts w:ascii="Times New Roman"/>
          <w:b w:val="false"/>
          <w:i w:val="false"/>
          <w:color w:val="000000"/>
          <w:sz w:val="28"/>
        </w:rPr>
        <w:t xml:space="preserve">
      в строке 150.05.002 II указывается стоимость поступивших фиксированных активов 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2795"/>
    <w:bookmarkStart w:name="z2939" w:id="2796"/>
    <w:p>
      <w:pPr>
        <w:spacing w:after="0"/>
        <w:ind w:left="0"/>
        <w:jc w:val="both"/>
      </w:pPr>
      <w:r>
        <w:rPr>
          <w:rFonts w:ascii="Times New Roman"/>
          <w:b w:val="false"/>
          <w:i w:val="false"/>
          <w:color w:val="000000"/>
          <w:sz w:val="28"/>
        </w:rPr>
        <w:t xml:space="preserve">
      в строке 150.05.002 III указывается стоимость поступивших фиксированных активов III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2796"/>
    <w:bookmarkStart w:name="z2940" w:id="2797"/>
    <w:p>
      <w:pPr>
        <w:spacing w:after="0"/>
        <w:ind w:left="0"/>
        <w:jc w:val="both"/>
      </w:pPr>
      <w:r>
        <w:rPr>
          <w:rFonts w:ascii="Times New Roman"/>
          <w:b w:val="false"/>
          <w:i w:val="false"/>
          <w:color w:val="000000"/>
          <w:sz w:val="28"/>
        </w:rPr>
        <w:t xml:space="preserve">
      в строке 150.05.002 IV указывается общая стоимость поступивших фиксированных активов IV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2797"/>
    <w:bookmarkStart w:name="z2941" w:id="2798"/>
    <w:p>
      <w:pPr>
        <w:spacing w:after="0"/>
        <w:ind w:left="0"/>
        <w:jc w:val="both"/>
      </w:pPr>
      <w:r>
        <w:rPr>
          <w:rFonts w:ascii="Times New Roman"/>
          <w:b w:val="false"/>
          <w:i w:val="false"/>
          <w:color w:val="000000"/>
          <w:sz w:val="28"/>
        </w:rPr>
        <w:t>
      3) в строке 150.05.003 указывается общая стоимость выбывших фиксированных активов. Определяется как сумма строк с 150.05.003 I по 150.05.003 IV:</w:t>
      </w:r>
    </w:p>
    <w:bookmarkEnd w:id="2798"/>
    <w:bookmarkStart w:name="z2942" w:id="2799"/>
    <w:p>
      <w:pPr>
        <w:spacing w:after="0"/>
        <w:ind w:left="0"/>
        <w:jc w:val="both"/>
      </w:pPr>
      <w:r>
        <w:rPr>
          <w:rFonts w:ascii="Times New Roman"/>
          <w:b w:val="false"/>
          <w:i w:val="false"/>
          <w:color w:val="000000"/>
          <w:sz w:val="28"/>
        </w:rPr>
        <w:t xml:space="preserve">
      в строке 150.05.003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2799"/>
    <w:bookmarkStart w:name="z2943" w:id="2800"/>
    <w:p>
      <w:pPr>
        <w:spacing w:after="0"/>
        <w:ind w:left="0"/>
        <w:jc w:val="both"/>
      </w:pPr>
      <w:r>
        <w:rPr>
          <w:rFonts w:ascii="Times New Roman"/>
          <w:b w:val="false"/>
          <w:i w:val="false"/>
          <w:color w:val="000000"/>
          <w:sz w:val="28"/>
        </w:rPr>
        <w:t xml:space="preserve">
      в строке 150.05.003 II указывается стоимость выбывших фиксированных активов 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2800"/>
    <w:bookmarkStart w:name="z2944" w:id="2801"/>
    <w:p>
      <w:pPr>
        <w:spacing w:after="0"/>
        <w:ind w:left="0"/>
        <w:jc w:val="both"/>
      </w:pPr>
      <w:r>
        <w:rPr>
          <w:rFonts w:ascii="Times New Roman"/>
          <w:b w:val="false"/>
          <w:i w:val="false"/>
          <w:color w:val="000000"/>
          <w:sz w:val="28"/>
        </w:rPr>
        <w:t xml:space="preserve">
      в строке 150.05.003 III указывается стоимость выбывших фиксированных активов III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2801"/>
    <w:bookmarkStart w:name="z2945" w:id="2802"/>
    <w:p>
      <w:pPr>
        <w:spacing w:after="0"/>
        <w:ind w:left="0"/>
        <w:jc w:val="both"/>
      </w:pPr>
      <w:r>
        <w:rPr>
          <w:rFonts w:ascii="Times New Roman"/>
          <w:b w:val="false"/>
          <w:i w:val="false"/>
          <w:color w:val="000000"/>
          <w:sz w:val="28"/>
        </w:rPr>
        <w:t xml:space="preserve">
      в строке 150.05.003 IV указывается стоимость выбывших фиксированных активов IV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2802"/>
    <w:bookmarkStart w:name="z2946" w:id="2803"/>
    <w:p>
      <w:pPr>
        <w:spacing w:after="0"/>
        <w:ind w:left="0"/>
        <w:jc w:val="both"/>
      </w:pPr>
      <w:r>
        <w:rPr>
          <w:rFonts w:ascii="Times New Roman"/>
          <w:b w:val="false"/>
          <w:i w:val="false"/>
          <w:color w:val="000000"/>
          <w:sz w:val="28"/>
        </w:rPr>
        <w:t xml:space="preserve">
      4) в строке 150.05.004 указывается общая сумма последующих расходов, относимых на увеличение стоимостных балансов групп (подгрупп) по фиксированным активам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Определяется как сумма строк с 150.05.004 I по 150.05.004 IV:</w:t>
      </w:r>
    </w:p>
    <w:bookmarkEnd w:id="2803"/>
    <w:bookmarkStart w:name="z2947" w:id="2804"/>
    <w:p>
      <w:pPr>
        <w:spacing w:after="0"/>
        <w:ind w:left="0"/>
        <w:jc w:val="both"/>
      </w:pPr>
      <w:r>
        <w:rPr>
          <w:rFonts w:ascii="Times New Roman"/>
          <w:b w:val="false"/>
          <w:i w:val="false"/>
          <w:color w:val="000000"/>
          <w:sz w:val="28"/>
        </w:rPr>
        <w:t xml:space="preserve">
      в строке 150.05.004 I указываются последующие расходы по фиксированным активам I группы, относимые на увеличение стоимостных балансов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804"/>
    <w:bookmarkStart w:name="z2948" w:id="2805"/>
    <w:p>
      <w:pPr>
        <w:spacing w:after="0"/>
        <w:ind w:left="0"/>
        <w:jc w:val="both"/>
      </w:pPr>
      <w:r>
        <w:rPr>
          <w:rFonts w:ascii="Times New Roman"/>
          <w:b w:val="false"/>
          <w:i w:val="false"/>
          <w:color w:val="000000"/>
          <w:sz w:val="28"/>
        </w:rPr>
        <w:t xml:space="preserve">
      в строке 150.05.004 II указываются последующие расходы по фиксированным активам 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805"/>
    <w:bookmarkStart w:name="z2949" w:id="2806"/>
    <w:p>
      <w:pPr>
        <w:spacing w:after="0"/>
        <w:ind w:left="0"/>
        <w:jc w:val="both"/>
      </w:pPr>
      <w:r>
        <w:rPr>
          <w:rFonts w:ascii="Times New Roman"/>
          <w:b w:val="false"/>
          <w:i w:val="false"/>
          <w:color w:val="000000"/>
          <w:sz w:val="28"/>
        </w:rPr>
        <w:t xml:space="preserve">
      в строке 150.05.004 III указываются последующие расходы по фиксированным активам III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806"/>
    <w:bookmarkStart w:name="z2950" w:id="2807"/>
    <w:p>
      <w:pPr>
        <w:spacing w:after="0"/>
        <w:ind w:left="0"/>
        <w:jc w:val="both"/>
      </w:pPr>
      <w:r>
        <w:rPr>
          <w:rFonts w:ascii="Times New Roman"/>
          <w:b w:val="false"/>
          <w:i w:val="false"/>
          <w:color w:val="000000"/>
          <w:sz w:val="28"/>
        </w:rPr>
        <w:t xml:space="preserve">
      в строке 150.05.004 IV указываются последующие расходы по фиксированным активам IV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807"/>
    <w:bookmarkStart w:name="z2951" w:id="2808"/>
    <w:p>
      <w:pPr>
        <w:spacing w:after="0"/>
        <w:ind w:left="0"/>
        <w:jc w:val="both"/>
      </w:pPr>
      <w:r>
        <w:rPr>
          <w:rFonts w:ascii="Times New Roman"/>
          <w:b w:val="false"/>
          <w:i w:val="false"/>
          <w:color w:val="000000"/>
          <w:sz w:val="28"/>
        </w:rPr>
        <w:t>
      5) в строке 150.05.005 указывается общая сумма стоимостных балансов групп по фиксированным активам на конец налогового периода, определяется как сумма строк с 150.05.005 I по 150.05.005 IV:</w:t>
      </w:r>
    </w:p>
    <w:bookmarkEnd w:id="2808"/>
    <w:bookmarkStart w:name="z2952" w:id="2809"/>
    <w:p>
      <w:pPr>
        <w:spacing w:after="0"/>
        <w:ind w:left="0"/>
        <w:jc w:val="both"/>
      </w:pPr>
      <w:r>
        <w:rPr>
          <w:rFonts w:ascii="Times New Roman"/>
          <w:b w:val="false"/>
          <w:i w:val="false"/>
          <w:color w:val="000000"/>
          <w:sz w:val="28"/>
        </w:rPr>
        <w:t xml:space="preserve">
      в строке 150.05.005 I указывается общая сумма стоимостных балансов подгрупп по фиксированным активам I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2809"/>
    <w:bookmarkStart w:name="z2953" w:id="2810"/>
    <w:p>
      <w:pPr>
        <w:spacing w:after="0"/>
        <w:ind w:left="0"/>
        <w:jc w:val="both"/>
      </w:pPr>
      <w:r>
        <w:rPr>
          <w:rFonts w:ascii="Times New Roman"/>
          <w:b w:val="false"/>
          <w:i w:val="false"/>
          <w:color w:val="000000"/>
          <w:sz w:val="28"/>
        </w:rPr>
        <w:t xml:space="preserve">
      в строке 150.05.005 II указывается стоимостный баланс по фиксированным активам 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2810"/>
    <w:bookmarkStart w:name="z2954" w:id="2811"/>
    <w:p>
      <w:pPr>
        <w:spacing w:after="0"/>
        <w:ind w:left="0"/>
        <w:jc w:val="both"/>
      </w:pPr>
      <w:r>
        <w:rPr>
          <w:rFonts w:ascii="Times New Roman"/>
          <w:b w:val="false"/>
          <w:i w:val="false"/>
          <w:color w:val="000000"/>
          <w:sz w:val="28"/>
        </w:rPr>
        <w:t xml:space="preserve">
      в строке 150.05.005 III указывается стоимостный баланс по фиксированным активам III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2811"/>
    <w:bookmarkStart w:name="z2955" w:id="2812"/>
    <w:p>
      <w:pPr>
        <w:spacing w:after="0"/>
        <w:ind w:left="0"/>
        <w:jc w:val="both"/>
      </w:pPr>
      <w:r>
        <w:rPr>
          <w:rFonts w:ascii="Times New Roman"/>
          <w:b w:val="false"/>
          <w:i w:val="false"/>
          <w:color w:val="000000"/>
          <w:sz w:val="28"/>
        </w:rPr>
        <w:t xml:space="preserve">
      в строке 150.05.005 IV указывается стоимостный баланс по фиксированным активам IV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2812"/>
    <w:bookmarkStart w:name="z2956" w:id="2813"/>
    <w:p>
      <w:pPr>
        <w:spacing w:after="0"/>
        <w:ind w:left="0"/>
        <w:jc w:val="both"/>
      </w:pPr>
      <w:r>
        <w:rPr>
          <w:rFonts w:ascii="Times New Roman"/>
          <w:b w:val="false"/>
          <w:i w:val="false"/>
          <w:color w:val="000000"/>
          <w:sz w:val="28"/>
        </w:rPr>
        <w:t xml:space="preserve">
      6) в строке 150.05.006 указывается общая сумма амортизационных отчислений по фиксированным активам, исчисленных по итогам налогового периода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 Определяется как сумма строк с 150.05.006 I по 150.05.006 IV:</w:t>
      </w:r>
    </w:p>
    <w:bookmarkEnd w:id="2813"/>
    <w:bookmarkStart w:name="z2957" w:id="2814"/>
    <w:p>
      <w:pPr>
        <w:spacing w:after="0"/>
        <w:ind w:left="0"/>
        <w:jc w:val="both"/>
      </w:pPr>
      <w:r>
        <w:rPr>
          <w:rFonts w:ascii="Times New Roman"/>
          <w:b w:val="false"/>
          <w:i w:val="false"/>
          <w:color w:val="000000"/>
          <w:sz w:val="28"/>
        </w:rPr>
        <w:t xml:space="preserve">
      в строке 150.05.006 I указываются амортизационные отчисления по фиксированным активам 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2814"/>
    <w:bookmarkStart w:name="z2958" w:id="2815"/>
    <w:p>
      <w:pPr>
        <w:spacing w:after="0"/>
        <w:ind w:left="0"/>
        <w:jc w:val="both"/>
      </w:pPr>
      <w:r>
        <w:rPr>
          <w:rFonts w:ascii="Times New Roman"/>
          <w:b w:val="false"/>
          <w:i w:val="false"/>
          <w:color w:val="000000"/>
          <w:sz w:val="28"/>
        </w:rPr>
        <w:t xml:space="preserve">
      в строке 150.05.006 II указываются амортизационные отчисления по фиксированным активам 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2815"/>
    <w:bookmarkStart w:name="z2959" w:id="2816"/>
    <w:p>
      <w:pPr>
        <w:spacing w:after="0"/>
        <w:ind w:left="0"/>
        <w:jc w:val="both"/>
      </w:pPr>
      <w:r>
        <w:rPr>
          <w:rFonts w:ascii="Times New Roman"/>
          <w:b w:val="false"/>
          <w:i w:val="false"/>
          <w:color w:val="000000"/>
          <w:sz w:val="28"/>
        </w:rPr>
        <w:t xml:space="preserve">
      в строке 150.05.006 III указываются амортизационные отчисления по фиксированным активам III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2816"/>
    <w:bookmarkStart w:name="z2960" w:id="2817"/>
    <w:p>
      <w:pPr>
        <w:spacing w:after="0"/>
        <w:ind w:left="0"/>
        <w:jc w:val="both"/>
      </w:pPr>
      <w:r>
        <w:rPr>
          <w:rFonts w:ascii="Times New Roman"/>
          <w:b w:val="false"/>
          <w:i w:val="false"/>
          <w:color w:val="000000"/>
          <w:sz w:val="28"/>
        </w:rPr>
        <w:t xml:space="preserve">
      в строке 150.05.006 IV указываются амортизационные отчисления по фиксированным активам IV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2817"/>
    <w:bookmarkStart w:name="z2961" w:id="2818"/>
    <w:p>
      <w:pPr>
        <w:spacing w:after="0"/>
        <w:ind w:left="0"/>
        <w:jc w:val="both"/>
      </w:pPr>
      <w:r>
        <w:rPr>
          <w:rFonts w:ascii="Times New Roman"/>
          <w:b w:val="false"/>
          <w:i w:val="false"/>
          <w:color w:val="000000"/>
          <w:sz w:val="28"/>
        </w:rPr>
        <w:t xml:space="preserve">
      7) в строке 150.05.007 указывается общая сумма амортизационных отчислений, исчисленных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Определяется как сумма строк с 150.05.007 I по 150.05.007 IV:</w:t>
      </w:r>
    </w:p>
    <w:bookmarkEnd w:id="2818"/>
    <w:bookmarkStart w:name="z2962" w:id="2819"/>
    <w:p>
      <w:pPr>
        <w:spacing w:after="0"/>
        <w:ind w:left="0"/>
        <w:jc w:val="both"/>
      </w:pPr>
      <w:r>
        <w:rPr>
          <w:rFonts w:ascii="Times New Roman"/>
          <w:b w:val="false"/>
          <w:i w:val="false"/>
          <w:color w:val="000000"/>
          <w:sz w:val="28"/>
        </w:rPr>
        <w:t xml:space="preserve">
      в строке 150.05.007 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 группы;</w:t>
      </w:r>
    </w:p>
    <w:bookmarkEnd w:id="2819"/>
    <w:bookmarkStart w:name="z2963" w:id="2820"/>
    <w:p>
      <w:pPr>
        <w:spacing w:after="0"/>
        <w:ind w:left="0"/>
        <w:jc w:val="both"/>
      </w:pPr>
      <w:r>
        <w:rPr>
          <w:rFonts w:ascii="Times New Roman"/>
          <w:b w:val="false"/>
          <w:i w:val="false"/>
          <w:color w:val="000000"/>
          <w:sz w:val="28"/>
        </w:rPr>
        <w:t xml:space="preserve">
      в строке 150.05.007 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 группы;</w:t>
      </w:r>
    </w:p>
    <w:bookmarkEnd w:id="2820"/>
    <w:bookmarkStart w:name="z2964" w:id="2821"/>
    <w:p>
      <w:pPr>
        <w:spacing w:after="0"/>
        <w:ind w:left="0"/>
        <w:jc w:val="both"/>
      </w:pPr>
      <w:r>
        <w:rPr>
          <w:rFonts w:ascii="Times New Roman"/>
          <w:b w:val="false"/>
          <w:i w:val="false"/>
          <w:color w:val="000000"/>
          <w:sz w:val="28"/>
        </w:rPr>
        <w:t xml:space="preserve">
      в строке 150.05.007 III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III группы;</w:t>
      </w:r>
    </w:p>
    <w:bookmarkEnd w:id="2821"/>
    <w:bookmarkStart w:name="z2965" w:id="2822"/>
    <w:p>
      <w:pPr>
        <w:spacing w:after="0"/>
        <w:ind w:left="0"/>
        <w:jc w:val="both"/>
      </w:pPr>
      <w:r>
        <w:rPr>
          <w:rFonts w:ascii="Times New Roman"/>
          <w:b w:val="false"/>
          <w:i w:val="false"/>
          <w:color w:val="000000"/>
          <w:sz w:val="28"/>
        </w:rPr>
        <w:t xml:space="preserve">
      в строке 150.05.007 IV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IV группы;</w:t>
      </w:r>
    </w:p>
    <w:bookmarkEnd w:id="2822"/>
    <w:bookmarkStart w:name="z2966" w:id="2823"/>
    <w:p>
      <w:pPr>
        <w:spacing w:after="0"/>
        <w:ind w:left="0"/>
        <w:jc w:val="both"/>
      </w:pPr>
      <w:r>
        <w:rPr>
          <w:rFonts w:ascii="Times New Roman"/>
          <w:b w:val="false"/>
          <w:i w:val="false"/>
          <w:color w:val="000000"/>
          <w:sz w:val="28"/>
        </w:rPr>
        <w:t xml:space="preserve">
      8) в строке 150.05.008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 Определяется как сумма строк с 150.05.008 I по 150.05.008 IV:</w:t>
      </w:r>
    </w:p>
    <w:bookmarkEnd w:id="2823"/>
    <w:bookmarkStart w:name="z2967" w:id="2824"/>
    <w:p>
      <w:pPr>
        <w:spacing w:after="0"/>
        <w:ind w:left="0"/>
        <w:jc w:val="both"/>
      </w:pPr>
      <w:r>
        <w:rPr>
          <w:rFonts w:ascii="Times New Roman"/>
          <w:b w:val="false"/>
          <w:i w:val="false"/>
          <w:color w:val="000000"/>
          <w:sz w:val="28"/>
        </w:rPr>
        <w:t xml:space="preserve">
      в строке 150.05.008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2824"/>
    <w:bookmarkStart w:name="z2968" w:id="2825"/>
    <w:p>
      <w:pPr>
        <w:spacing w:after="0"/>
        <w:ind w:left="0"/>
        <w:jc w:val="both"/>
      </w:pPr>
      <w:r>
        <w:rPr>
          <w:rFonts w:ascii="Times New Roman"/>
          <w:b w:val="false"/>
          <w:i w:val="false"/>
          <w:color w:val="000000"/>
          <w:sz w:val="28"/>
        </w:rPr>
        <w:t xml:space="preserve">
      в строке 150.05.008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2825"/>
    <w:bookmarkStart w:name="z2969" w:id="2826"/>
    <w:p>
      <w:pPr>
        <w:spacing w:after="0"/>
        <w:ind w:left="0"/>
        <w:jc w:val="both"/>
      </w:pPr>
      <w:r>
        <w:rPr>
          <w:rFonts w:ascii="Times New Roman"/>
          <w:b w:val="false"/>
          <w:i w:val="false"/>
          <w:color w:val="000000"/>
          <w:sz w:val="28"/>
        </w:rPr>
        <w:t xml:space="preserve">
      в строке 150.05.008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2826"/>
    <w:bookmarkStart w:name="z2970" w:id="2827"/>
    <w:p>
      <w:pPr>
        <w:spacing w:after="0"/>
        <w:ind w:left="0"/>
        <w:jc w:val="both"/>
      </w:pPr>
      <w:r>
        <w:rPr>
          <w:rFonts w:ascii="Times New Roman"/>
          <w:b w:val="false"/>
          <w:i w:val="false"/>
          <w:color w:val="000000"/>
          <w:sz w:val="28"/>
        </w:rPr>
        <w:t xml:space="preserve">
      в строке 150.05.008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w:t>
      </w:r>
    </w:p>
    <w:bookmarkEnd w:id="2827"/>
    <w:bookmarkStart w:name="z2971" w:id="2828"/>
    <w:p>
      <w:pPr>
        <w:spacing w:after="0"/>
        <w:ind w:left="0"/>
        <w:jc w:val="both"/>
      </w:pPr>
      <w:r>
        <w:rPr>
          <w:rFonts w:ascii="Times New Roman"/>
          <w:b w:val="false"/>
          <w:i w:val="false"/>
          <w:color w:val="000000"/>
          <w:sz w:val="28"/>
        </w:rPr>
        <w:t xml:space="preserve">
      9) в строке 150.05.009 указывается общая сумма стоимостных балансов групп (подгрупп) по фиксированным активам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вычеты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а также величина стоимостного баланса подгруппы (группы) на конец налогового периода, не превышающая 150-кратный размер месячных расчетных показателей, относимая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 Определяется как сумма строк с 150.05.009 I по 150.05.009 IV:</w:t>
      </w:r>
    </w:p>
    <w:bookmarkEnd w:id="2828"/>
    <w:bookmarkStart w:name="z2972" w:id="2829"/>
    <w:p>
      <w:pPr>
        <w:spacing w:after="0"/>
        <w:ind w:left="0"/>
        <w:jc w:val="both"/>
      </w:pPr>
      <w:r>
        <w:rPr>
          <w:rFonts w:ascii="Times New Roman"/>
          <w:b w:val="false"/>
          <w:i w:val="false"/>
          <w:color w:val="000000"/>
          <w:sz w:val="28"/>
        </w:rPr>
        <w:t xml:space="preserve">
      в строке 150.05.009 I указывается сумма стоимостных балансов подгрупп по фиксированным активам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 группы, а также сумма стоимостного баланса подгруппы (группы) на конец налогового периода, не превышающая 150-кратный размер месячных расчетных показателей, относимая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w:t>
      </w:r>
    </w:p>
    <w:bookmarkEnd w:id="2829"/>
    <w:bookmarkStart w:name="z2973" w:id="2830"/>
    <w:p>
      <w:pPr>
        <w:spacing w:after="0"/>
        <w:ind w:left="0"/>
        <w:jc w:val="both"/>
      </w:pPr>
      <w:r>
        <w:rPr>
          <w:rFonts w:ascii="Times New Roman"/>
          <w:b w:val="false"/>
          <w:i w:val="false"/>
          <w:color w:val="000000"/>
          <w:sz w:val="28"/>
        </w:rPr>
        <w:t xml:space="preserve">
      в строке 150.05.009 II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 группы, а также стоимостный баланс группы на конец налогового периода, не превышающий 150-кратный размер месячных расчетных показателей, относимый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w:t>
      </w:r>
    </w:p>
    <w:bookmarkEnd w:id="2830"/>
    <w:bookmarkStart w:name="z2974" w:id="2831"/>
    <w:p>
      <w:pPr>
        <w:spacing w:after="0"/>
        <w:ind w:left="0"/>
        <w:jc w:val="both"/>
      </w:pPr>
      <w:r>
        <w:rPr>
          <w:rFonts w:ascii="Times New Roman"/>
          <w:b w:val="false"/>
          <w:i w:val="false"/>
          <w:color w:val="000000"/>
          <w:sz w:val="28"/>
        </w:rPr>
        <w:t xml:space="preserve">
      в строке 150.05.009 III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III группы, а также стоимостный баланс группы на конец налогового периода, не превышающий 150-кратный размер месячных расчетных показателей, относимый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w:t>
      </w:r>
    </w:p>
    <w:bookmarkEnd w:id="2831"/>
    <w:bookmarkStart w:name="z2975" w:id="2832"/>
    <w:p>
      <w:pPr>
        <w:spacing w:after="0"/>
        <w:ind w:left="0"/>
        <w:jc w:val="both"/>
      </w:pPr>
      <w:r>
        <w:rPr>
          <w:rFonts w:ascii="Times New Roman"/>
          <w:b w:val="false"/>
          <w:i w:val="false"/>
          <w:color w:val="000000"/>
          <w:sz w:val="28"/>
        </w:rPr>
        <w:t xml:space="preserve">
      в строке 150.05.009 IV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IV группы, а также стоимостный баланс группы на конец налогового периода, не превышающий 150-кратный размер месячных расчетных показателей, относимый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273 Налогового кодекса;</w:t>
      </w:r>
    </w:p>
    <w:bookmarkEnd w:id="2832"/>
    <w:bookmarkStart w:name="z2976" w:id="2833"/>
    <w:p>
      <w:pPr>
        <w:spacing w:after="0"/>
        <w:ind w:left="0"/>
        <w:jc w:val="both"/>
      </w:pPr>
      <w:r>
        <w:rPr>
          <w:rFonts w:ascii="Times New Roman"/>
          <w:b w:val="false"/>
          <w:i w:val="false"/>
          <w:color w:val="000000"/>
          <w:sz w:val="28"/>
        </w:rPr>
        <w:t xml:space="preserve">
      10) в строке 150.05.010 указывается общая сумма последующих расходов, относимых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за исключением расходов по начисленным доходам работников. Определяется как сумма строк с 150. 09.010 I по 150.05.010 IV:</w:t>
      </w:r>
    </w:p>
    <w:bookmarkEnd w:id="2833"/>
    <w:bookmarkStart w:name="z2977" w:id="2834"/>
    <w:p>
      <w:pPr>
        <w:spacing w:after="0"/>
        <w:ind w:left="0"/>
        <w:jc w:val="both"/>
      </w:pPr>
      <w:r>
        <w:rPr>
          <w:rFonts w:ascii="Times New Roman"/>
          <w:b w:val="false"/>
          <w:i w:val="false"/>
          <w:color w:val="000000"/>
          <w:sz w:val="28"/>
        </w:rPr>
        <w:t xml:space="preserve">
      в строке 150.05.010 I указываются последующие расходы по фиксированным активам 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834"/>
    <w:bookmarkStart w:name="z2978" w:id="2835"/>
    <w:p>
      <w:pPr>
        <w:spacing w:after="0"/>
        <w:ind w:left="0"/>
        <w:jc w:val="both"/>
      </w:pPr>
      <w:r>
        <w:rPr>
          <w:rFonts w:ascii="Times New Roman"/>
          <w:b w:val="false"/>
          <w:i w:val="false"/>
          <w:color w:val="000000"/>
          <w:sz w:val="28"/>
        </w:rPr>
        <w:t xml:space="preserve">
      в строке 150.05.010 II указываются последующие расходы по фиксированным активам 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835"/>
    <w:bookmarkStart w:name="z2979" w:id="2836"/>
    <w:p>
      <w:pPr>
        <w:spacing w:after="0"/>
        <w:ind w:left="0"/>
        <w:jc w:val="both"/>
      </w:pPr>
      <w:r>
        <w:rPr>
          <w:rFonts w:ascii="Times New Roman"/>
          <w:b w:val="false"/>
          <w:i w:val="false"/>
          <w:color w:val="000000"/>
          <w:sz w:val="28"/>
        </w:rPr>
        <w:t xml:space="preserve">
      в строке 150.05.010 III указываются последующие расходы по фиксированным активам III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836"/>
    <w:bookmarkStart w:name="z2980" w:id="2837"/>
    <w:p>
      <w:pPr>
        <w:spacing w:after="0"/>
        <w:ind w:left="0"/>
        <w:jc w:val="both"/>
      </w:pPr>
      <w:r>
        <w:rPr>
          <w:rFonts w:ascii="Times New Roman"/>
          <w:b w:val="false"/>
          <w:i w:val="false"/>
          <w:color w:val="000000"/>
          <w:sz w:val="28"/>
        </w:rPr>
        <w:t xml:space="preserve">
      в строке 150.05.010 IV указываются последующие расходы по общим и косвенным фиксированным активам IV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837"/>
    <w:bookmarkStart w:name="z2981" w:id="2838"/>
    <w:p>
      <w:pPr>
        <w:spacing w:after="0"/>
        <w:ind w:left="0"/>
        <w:jc w:val="both"/>
      </w:pPr>
      <w:r>
        <w:rPr>
          <w:rFonts w:ascii="Times New Roman"/>
          <w:b w:val="false"/>
          <w:i w:val="false"/>
          <w:color w:val="000000"/>
          <w:sz w:val="28"/>
        </w:rPr>
        <w:t>
      11) в строке 150.05.011 указывается общая сумма вычетов налогового периода по фиксированным активам. Определяется как сумма строк с 150.05.011 I по 150.05.011 IV:</w:t>
      </w:r>
    </w:p>
    <w:bookmarkEnd w:id="2838"/>
    <w:bookmarkStart w:name="z2982" w:id="2839"/>
    <w:p>
      <w:pPr>
        <w:spacing w:after="0"/>
        <w:ind w:left="0"/>
        <w:jc w:val="both"/>
      </w:pPr>
      <w:r>
        <w:rPr>
          <w:rFonts w:ascii="Times New Roman"/>
          <w:b w:val="false"/>
          <w:i w:val="false"/>
          <w:color w:val="000000"/>
          <w:sz w:val="28"/>
        </w:rPr>
        <w:t>
      в строке 150.05.011 I указываются вычеты по фиксированным активам I группы. Определяется как сумма строк 150.05.006 I, 150.05.007 I, 150.05.009 I и 150.05.010 I;</w:t>
      </w:r>
    </w:p>
    <w:bookmarkEnd w:id="2839"/>
    <w:bookmarkStart w:name="z2983" w:id="2840"/>
    <w:p>
      <w:pPr>
        <w:spacing w:after="0"/>
        <w:ind w:left="0"/>
        <w:jc w:val="both"/>
      </w:pPr>
      <w:r>
        <w:rPr>
          <w:rFonts w:ascii="Times New Roman"/>
          <w:b w:val="false"/>
          <w:i w:val="false"/>
          <w:color w:val="000000"/>
          <w:sz w:val="28"/>
        </w:rPr>
        <w:t>
      в строке 150.05.0011 II указываются вычеты по фиксированным активам II группы. Определяется как сумма строк 150.05.006 II, 150.05.007 II, 150.05.008 II, 150.05.009 II, 150.05.010 II;</w:t>
      </w:r>
    </w:p>
    <w:bookmarkEnd w:id="2840"/>
    <w:bookmarkStart w:name="z2984" w:id="2841"/>
    <w:p>
      <w:pPr>
        <w:spacing w:after="0"/>
        <w:ind w:left="0"/>
        <w:jc w:val="both"/>
      </w:pPr>
      <w:r>
        <w:rPr>
          <w:rFonts w:ascii="Times New Roman"/>
          <w:b w:val="false"/>
          <w:i w:val="false"/>
          <w:color w:val="000000"/>
          <w:sz w:val="28"/>
        </w:rPr>
        <w:t>
      в строке 150.05.011 III указываются вычеты по фиксированным активам III группы. Определяется как сумма строк 150.05.006 III, 150.05.007 III, 150.05.008 III, 150.05.009 III, 150.05.010 III;</w:t>
      </w:r>
    </w:p>
    <w:bookmarkEnd w:id="2841"/>
    <w:bookmarkStart w:name="z2985" w:id="2842"/>
    <w:p>
      <w:pPr>
        <w:spacing w:after="0"/>
        <w:ind w:left="0"/>
        <w:jc w:val="both"/>
      </w:pPr>
      <w:r>
        <w:rPr>
          <w:rFonts w:ascii="Times New Roman"/>
          <w:b w:val="false"/>
          <w:i w:val="false"/>
          <w:color w:val="000000"/>
          <w:sz w:val="28"/>
        </w:rPr>
        <w:t>
      в строке 150.05.011 IV указываются вычеты по фиксированным активам IV группы. Определяется как сумма строк 150.05.006 IV, 150.05.007 IV, 150.05.008 IV, 150.05.009 IV, 150.05.010 IV;</w:t>
      </w:r>
    </w:p>
    <w:bookmarkEnd w:id="2842"/>
    <w:bookmarkStart w:name="z2986" w:id="2843"/>
    <w:p>
      <w:pPr>
        <w:spacing w:after="0"/>
        <w:ind w:left="0"/>
        <w:jc w:val="both"/>
      </w:pPr>
      <w:r>
        <w:rPr>
          <w:rFonts w:ascii="Times New Roman"/>
          <w:b w:val="false"/>
          <w:i w:val="false"/>
          <w:color w:val="000000"/>
          <w:sz w:val="28"/>
        </w:rPr>
        <w:t xml:space="preserve">
      12) в строке 150.05.012 указываются последующие расходы по арендуемым основным средствам, относимые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272 Налогового кодекса.</w:t>
      </w:r>
    </w:p>
    <w:bookmarkEnd w:id="2843"/>
    <w:bookmarkStart w:name="z2987" w:id="2844"/>
    <w:p>
      <w:pPr>
        <w:spacing w:after="0"/>
        <w:ind w:left="0"/>
        <w:jc w:val="left"/>
      </w:pPr>
      <w:r>
        <w:rPr>
          <w:rFonts w:ascii="Times New Roman"/>
          <w:b/>
          <w:i w:val="false"/>
          <w:color w:val="000000"/>
        </w:rPr>
        <w:t xml:space="preserve"> Глава 8. Пояснение по заполнению формы 150.06 – Управленческие и общеадминистративные расходы нерезидента</w:t>
      </w:r>
    </w:p>
    <w:bookmarkEnd w:id="2844"/>
    <w:bookmarkStart w:name="z2988" w:id="2845"/>
    <w:p>
      <w:pPr>
        <w:spacing w:after="0"/>
        <w:ind w:left="0"/>
        <w:jc w:val="both"/>
      </w:pPr>
      <w:r>
        <w:rPr>
          <w:rFonts w:ascii="Times New Roman"/>
          <w:b w:val="false"/>
          <w:i w:val="false"/>
          <w:color w:val="000000"/>
          <w:sz w:val="28"/>
        </w:rPr>
        <w:t xml:space="preserve">
      45. Данная форма предназначена для определения суммы управленческих и общеадминистративных расходов, относимых на вычеты в соответствии со </w:t>
      </w:r>
      <w:r>
        <w:rPr>
          <w:rFonts w:ascii="Times New Roman"/>
          <w:b w:val="false"/>
          <w:i w:val="false"/>
          <w:color w:val="000000"/>
          <w:sz w:val="28"/>
        </w:rPr>
        <w:t>статьями 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и </w:t>
      </w:r>
      <w:r>
        <w:rPr>
          <w:rFonts w:ascii="Times New Roman"/>
          <w:b w:val="false"/>
          <w:i w:val="false"/>
          <w:color w:val="000000"/>
          <w:sz w:val="28"/>
        </w:rPr>
        <w:t>665</w:t>
      </w:r>
      <w:r>
        <w:rPr>
          <w:rFonts w:ascii="Times New Roman"/>
          <w:b w:val="false"/>
          <w:i w:val="false"/>
          <w:color w:val="000000"/>
          <w:sz w:val="28"/>
        </w:rPr>
        <w:t xml:space="preserve"> Налогового кодекса, и заполняется нерезидентом, осуществляющим деятельность в Республике Казахстан через постоянное учреждение, применяющие положения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2845"/>
    <w:bookmarkStart w:name="z2989" w:id="2846"/>
    <w:p>
      <w:pPr>
        <w:spacing w:after="0"/>
        <w:ind w:left="0"/>
        <w:jc w:val="both"/>
      </w:pPr>
      <w:r>
        <w:rPr>
          <w:rFonts w:ascii="Times New Roman"/>
          <w:b w:val="false"/>
          <w:i w:val="false"/>
          <w:color w:val="000000"/>
          <w:sz w:val="28"/>
        </w:rPr>
        <w:t>
      46. В разделе "Дополнительная информация":</w:t>
      </w:r>
    </w:p>
    <w:bookmarkEnd w:id="2846"/>
    <w:bookmarkStart w:name="z2990" w:id="2847"/>
    <w:p>
      <w:pPr>
        <w:spacing w:after="0"/>
        <w:ind w:left="0"/>
        <w:jc w:val="both"/>
      </w:pPr>
      <w:r>
        <w:rPr>
          <w:rFonts w:ascii="Times New Roman"/>
          <w:b w:val="false"/>
          <w:i w:val="false"/>
          <w:color w:val="000000"/>
          <w:sz w:val="28"/>
        </w:rPr>
        <w:t xml:space="preserve">
      1) применяемый метод отнесения расходов на вычеты. Отмечается метод, применяемый при отнесении расходов на вычеты в соответствии со </w:t>
      </w:r>
      <w:r>
        <w:rPr>
          <w:rFonts w:ascii="Times New Roman"/>
          <w:b w:val="false"/>
          <w:i w:val="false"/>
          <w:color w:val="000000"/>
          <w:sz w:val="28"/>
        </w:rPr>
        <w:t>статьей 662</w:t>
      </w:r>
      <w:r>
        <w:rPr>
          <w:rFonts w:ascii="Times New Roman"/>
          <w:b w:val="false"/>
          <w:i w:val="false"/>
          <w:color w:val="000000"/>
          <w:sz w:val="28"/>
        </w:rPr>
        <w:t xml:space="preserve"> Налогового кодекса:</w:t>
      </w:r>
    </w:p>
    <w:bookmarkEnd w:id="2847"/>
    <w:bookmarkStart w:name="z2991" w:id="2848"/>
    <w:p>
      <w:pPr>
        <w:spacing w:after="0"/>
        <w:ind w:left="0"/>
        <w:jc w:val="both"/>
      </w:pPr>
      <w:r>
        <w:rPr>
          <w:rFonts w:ascii="Times New Roman"/>
          <w:b w:val="false"/>
          <w:i w:val="false"/>
          <w:color w:val="000000"/>
          <w:sz w:val="28"/>
        </w:rPr>
        <w:t>
      ячейка А отмечается, если применяется метод пропорционального распределения;</w:t>
      </w:r>
    </w:p>
    <w:bookmarkEnd w:id="2848"/>
    <w:bookmarkStart w:name="z2992" w:id="2849"/>
    <w:p>
      <w:pPr>
        <w:spacing w:after="0"/>
        <w:ind w:left="0"/>
        <w:jc w:val="both"/>
      </w:pPr>
      <w:r>
        <w:rPr>
          <w:rFonts w:ascii="Times New Roman"/>
          <w:b w:val="false"/>
          <w:i w:val="false"/>
          <w:color w:val="000000"/>
          <w:sz w:val="28"/>
        </w:rPr>
        <w:t>
      ячейка В отмечается, если применяется метод непосредственного (прямого) отнесения;</w:t>
      </w:r>
    </w:p>
    <w:bookmarkEnd w:id="2849"/>
    <w:bookmarkStart w:name="z2993" w:id="2850"/>
    <w:p>
      <w:pPr>
        <w:spacing w:after="0"/>
        <w:ind w:left="0"/>
        <w:jc w:val="both"/>
      </w:pPr>
      <w:r>
        <w:rPr>
          <w:rFonts w:ascii="Times New Roman"/>
          <w:b w:val="false"/>
          <w:i w:val="false"/>
          <w:color w:val="000000"/>
          <w:sz w:val="28"/>
        </w:rPr>
        <w:t>
      2) способ исчисления расчетного показателя при применении метода пропорционального распределения. Отмечается применяемый способ исчисления расчетного показателя:</w:t>
      </w:r>
    </w:p>
    <w:bookmarkEnd w:id="2850"/>
    <w:bookmarkStart w:name="z2994" w:id="2851"/>
    <w:p>
      <w:pPr>
        <w:spacing w:after="0"/>
        <w:ind w:left="0"/>
        <w:jc w:val="both"/>
      </w:pPr>
      <w:r>
        <w:rPr>
          <w:rFonts w:ascii="Times New Roman"/>
          <w:b w:val="false"/>
          <w:i w:val="false"/>
          <w:color w:val="000000"/>
          <w:sz w:val="28"/>
        </w:rPr>
        <w:t xml:space="preserve">
      ячейка А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2 статьи 663 Налогового кодекса;</w:t>
      </w:r>
    </w:p>
    <w:bookmarkEnd w:id="2851"/>
    <w:bookmarkStart w:name="z2995" w:id="2852"/>
    <w:p>
      <w:pPr>
        <w:spacing w:after="0"/>
        <w:ind w:left="0"/>
        <w:jc w:val="both"/>
      </w:pPr>
      <w:r>
        <w:rPr>
          <w:rFonts w:ascii="Times New Roman"/>
          <w:b w:val="false"/>
          <w:i w:val="false"/>
          <w:color w:val="000000"/>
          <w:sz w:val="28"/>
        </w:rPr>
        <w:t xml:space="preserve">
      ячейка В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663 Налогового кодекса;</w:t>
      </w:r>
    </w:p>
    <w:bookmarkEnd w:id="2852"/>
    <w:bookmarkStart w:name="z2996" w:id="2853"/>
    <w:p>
      <w:pPr>
        <w:spacing w:after="0"/>
        <w:ind w:left="0"/>
        <w:jc w:val="both"/>
      </w:pPr>
      <w:r>
        <w:rPr>
          <w:rFonts w:ascii="Times New Roman"/>
          <w:b w:val="false"/>
          <w:i w:val="false"/>
          <w:color w:val="000000"/>
          <w:sz w:val="28"/>
        </w:rPr>
        <w:t>
      3) код страны резидентства, с которой заключен международный договор. Указывается код страны резидентства согласно пункту 67 настоящих Правил, с которой Республикой Казахстан заключен применяемый международный договор;</w:t>
      </w:r>
    </w:p>
    <w:bookmarkEnd w:id="2853"/>
    <w:bookmarkStart w:name="z2997" w:id="2854"/>
    <w:p>
      <w:pPr>
        <w:spacing w:after="0"/>
        <w:ind w:left="0"/>
        <w:jc w:val="both"/>
      </w:pPr>
      <w:r>
        <w:rPr>
          <w:rFonts w:ascii="Times New Roman"/>
          <w:b w:val="false"/>
          <w:i w:val="false"/>
          <w:color w:val="000000"/>
          <w:sz w:val="28"/>
        </w:rPr>
        <w:t>
      4) налоговый период. Отмечается дата начала и конца налогового периода в стране, с которой заключен международный договор;</w:t>
      </w:r>
    </w:p>
    <w:bookmarkEnd w:id="2854"/>
    <w:bookmarkStart w:name="z2998" w:id="2855"/>
    <w:p>
      <w:pPr>
        <w:spacing w:after="0"/>
        <w:ind w:left="0"/>
        <w:jc w:val="both"/>
      </w:pPr>
      <w:r>
        <w:rPr>
          <w:rFonts w:ascii="Times New Roman"/>
          <w:b w:val="false"/>
          <w:i w:val="false"/>
          <w:color w:val="000000"/>
          <w:sz w:val="28"/>
        </w:rPr>
        <w:t>
      5) поправочный (-ые) коэффициент (-ы) налогового периода (далее – ПКНП). Отмечается размер поправочного (-ых) коэффициента (-ов) К (К1 и К2), в случае его (их) применения в соответствии со статьей 664 Налогового кодекса.</w:t>
      </w:r>
    </w:p>
    <w:bookmarkEnd w:id="2855"/>
    <w:bookmarkStart w:name="z2999" w:id="2856"/>
    <w:p>
      <w:pPr>
        <w:spacing w:after="0"/>
        <w:ind w:left="0"/>
        <w:jc w:val="both"/>
      </w:pPr>
      <w:r>
        <w:rPr>
          <w:rFonts w:ascii="Times New Roman"/>
          <w:b w:val="false"/>
          <w:i w:val="false"/>
          <w:color w:val="000000"/>
          <w:sz w:val="28"/>
        </w:rPr>
        <w:t>
      47. В разделе "Расходы":</w:t>
      </w:r>
    </w:p>
    <w:bookmarkEnd w:id="2856"/>
    <w:bookmarkStart w:name="z3000" w:id="2857"/>
    <w:p>
      <w:pPr>
        <w:spacing w:after="0"/>
        <w:ind w:left="0"/>
        <w:jc w:val="both"/>
      </w:pPr>
      <w:r>
        <w:rPr>
          <w:rFonts w:ascii="Times New Roman"/>
          <w:b w:val="false"/>
          <w:i w:val="false"/>
          <w:color w:val="000000"/>
          <w:sz w:val="28"/>
        </w:rPr>
        <w:t>
      1) в графе А указывается порядковый номер строки;</w:t>
      </w:r>
    </w:p>
    <w:bookmarkEnd w:id="2857"/>
    <w:bookmarkStart w:name="z3001" w:id="2858"/>
    <w:p>
      <w:pPr>
        <w:spacing w:after="0"/>
        <w:ind w:left="0"/>
        <w:jc w:val="both"/>
      </w:pPr>
      <w:r>
        <w:rPr>
          <w:rFonts w:ascii="Times New Roman"/>
          <w:b w:val="false"/>
          <w:i w:val="false"/>
          <w:color w:val="000000"/>
          <w:sz w:val="28"/>
        </w:rPr>
        <w:t>
      2) в графе В определены соответствующие показатели;</w:t>
      </w:r>
    </w:p>
    <w:bookmarkEnd w:id="2858"/>
    <w:bookmarkStart w:name="z3002" w:id="2859"/>
    <w:p>
      <w:pPr>
        <w:spacing w:after="0"/>
        <w:ind w:left="0"/>
        <w:jc w:val="both"/>
      </w:pPr>
      <w:r>
        <w:rPr>
          <w:rFonts w:ascii="Times New Roman"/>
          <w:b w:val="false"/>
          <w:i w:val="false"/>
          <w:color w:val="000000"/>
          <w:sz w:val="28"/>
        </w:rPr>
        <w:t>
      3) в графе С указываются суммы совокупного годового дохода, полученного (подлежащего получению) налогоплательщиком-нерезидентом и постоянным учреждением, расположенным в Республике Казахстан, с учетом ПКНП (при его использовании);</w:t>
      </w:r>
    </w:p>
    <w:bookmarkEnd w:id="2859"/>
    <w:bookmarkStart w:name="z3003" w:id="2860"/>
    <w:p>
      <w:pPr>
        <w:spacing w:after="0"/>
        <w:ind w:left="0"/>
        <w:jc w:val="both"/>
      </w:pPr>
      <w:r>
        <w:rPr>
          <w:rFonts w:ascii="Times New Roman"/>
          <w:b w:val="false"/>
          <w:i w:val="false"/>
          <w:color w:val="000000"/>
          <w:sz w:val="28"/>
        </w:rPr>
        <w:t>
      4) в графе D указываются суммы первоначальной (текущей) стоимости основных средств юридического лица-нерезидента и постоянного учреждения, расположенного в Республике Казахстан, с учетом ПКНП (при его использовании);</w:t>
      </w:r>
    </w:p>
    <w:bookmarkEnd w:id="2860"/>
    <w:bookmarkStart w:name="z3004" w:id="2861"/>
    <w:p>
      <w:pPr>
        <w:spacing w:after="0"/>
        <w:ind w:left="0"/>
        <w:jc w:val="both"/>
      </w:pPr>
      <w:r>
        <w:rPr>
          <w:rFonts w:ascii="Times New Roman"/>
          <w:b w:val="false"/>
          <w:i w:val="false"/>
          <w:color w:val="000000"/>
          <w:sz w:val="28"/>
        </w:rPr>
        <w:t>
      5) в графе Е указываются суммы расходов по оплате труда работников налогоплательщика-нерезидента и постоянного учреждения, расположенного в Республике Казахстан, с учетом ПКНП (при его использовании);</w:t>
      </w:r>
    </w:p>
    <w:bookmarkEnd w:id="2861"/>
    <w:bookmarkStart w:name="z3005" w:id="2862"/>
    <w:p>
      <w:pPr>
        <w:spacing w:after="0"/>
        <w:ind w:left="0"/>
        <w:jc w:val="both"/>
      </w:pPr>
      <w:r>
        <w:rPr>
          <w:rFonts w:ascii="Times New Roman"/>
          <w:b w:val="false"/>
          <w:i w:val="false"/>
          <w:color w:val="000000"/>
          <w:sz w:val="28"/>
        </w:rPr>
        <w:t>
      6) в графе F указывается размер расчетного показателя, исчисленный по применяемому способу. Расчетный показатель представляет собой отношение сопоставимых показателей от деятельности в Республике Казахстан через постоянное учреждение к сопоставимым показателям нерезидента, определяемый в строке 4С или как отношение суммы строк 4С, 4D, 4Е к 3, в зависимости от применяемого способа исчисления расчетного показателя при применении метода пропорционального распределения. При определении расчетного показателя указываются тысячные доли;</w:t>
      </w:r>
    </w:p>
    <w:bookmarkEnd w:id="2862"/>
    <w:bookmarkStart w:name="z3006" w:id="2863"/>
    <w:p>
      <w:pPr>
        <w:spacing w:after="0"/>
        <w:ind w:left="0"/>
        <w:jc w:val="both"/>
      </w:pPr>
      <w:r>
        <w:rPr>
          <w:rFonts w:ascii="Times New Roman"/>
          <w:b w:val="false"/>
          <w:i w:val="false"/>
          <w:color w:val="000000"/>
          <w:sz w:val="28"/>
        </w:rPr>
        <w:t>
      7) в графе G указывается сумма управленческих и общеадминистративных расходов нерезидента;</w:t>
      </w:r>
    </w:p>
    <w:bookmarkEnd w:id="2863"/>
    <w:bookmarkStart w:name="z3007" w:id="2864"/>
    <w:p>
      <w:pPr>
        <w:spacing w:after="0"/>
        <w:ind w:left="0"/>
        <w:jc w:val="both"/>
      </w:pPr>
      <w:r>
        <w:rPr>
          <w:rFonts w:ascii="Times New Roman"/>
          <w:b w:val="false"/>
          <w:i w:val="false"/>
          <w:color w:val="000000"/>
          <w:sz w:val="28"/>
        </w:rPr>
        <w:t>
      8) в графе H указывается общая сумма затрат налогоплательщика с учетом затрат, отраженных в графе G.</w:t>
      </w:r>
    </w:p>
    <w:bookmarkEnd w:id="2864"/>
    <w:bookmarkStart w:name="z3008" w:id="2865"/>
    <w:p>
      <w:pPr>
        <w:spacing w:after="0"/>
        <w:ind w:left="0"/>
        <w:jc w:val="left"/>
      </w:pPr>
      <w:r>
        <w:rPr>
          <w:rFonts w:ascii="Times New Roman"/>
          <w:b/>
          <w:i w:val="false"/>
          <w:color w:val="000000"/>
        </w:rPr>
        <w:t xml:space="preserve"> Глава 9. Пояснение по заполнению формы 150.07 – Исчисление налогового обязательства при получении стандартных налоговых льгот</w:t>
      </w:r>
    </w:p>
    <w:bookmarkEnd w:id="2865"/>
    <w:bookmarkStart w:name="z3009" w:id="2866"/>
    <w:p>
      <w:pPr>
        <w:spacing w:after="0"/>
        <w:ind w:left="0"/>
        <w:jc w:val="both"/>
      </w:pPr>
      <w:r>
        <w:rPr>
          <w:rFonts w:ascii="Times New Roman"/>
          <w:b w:val="false"/>
          <w:i w:val="false"/>
          <w:color w:val="000000"/>
          <w:sz w:val="28"/>
        </w:rPr>
        <w:t>
      48. Данная форма предназначена для исчисления налогоплательщиком суммы КПН при получении стандартных налоговых льгот в соответствии с контрактом, заключенным с уполномоченным органом по инвестициям.</w:t>
      </w:r>
    </w:p>
    <w:bookmarkEnd w:id="2866"/>
    <w:bookmarkStart w:name="z3010" w:id="2867"/>
    <w:p>
      <w:pPr>
        <w:spacing w:after="0"/>
        <w:ind w:left="0"/>
        <w:jc w:val="both"/>
      </w:pPr>
      <w:r>
        <w:rPr>
          <w:rFonts w:ascii="Times New Roman"/>
          <w:b w:val="false"/>
          <w:i w:val="false"/>
          <w:color w:val="000000"/>
          <w:sz w:val="28"/>
        </w:rPr>
        <w:t>
      49. В разделе "Расчет суммы КПН":</w:t>
      </w:r>
    </w:p>
    <w:bookmarkEnd w:id="2867"/>
    <w:bookmarkStart w:name="z3011" w:id="2868"/>
    <w:p>
      <w:pPr>
        <w:spacing w:after="0"/>
        <w:ind w:left="0"/>
        <w:jc w:val="both"/>
      </w:pPr>
      <w:r>
        <w:rPr>
          <w:rFonts w:ascii="Times New Roman"/>
          <w:b w:val="false"/>
          <w:i w:val="false"/>
          <w:color w:val="000000"/>
          <w:sz w:val="28"/>
        </w:rPr>
        <w:t>
      1) в строке 150.07.001 указывается налогооблагаемый доход, являющийся максимальным из трех налоговых периодов, предшествовавших году заключения контракта с уполномоченным органом по инвестициям;</w:t>
      </w:r>
    </w:p>
    <w:bookmarkEnd w:id="2868"/>
    <w:bookmarkStart w:name="z3012" w:id="2869"/>
    <w:p>
      <w:pPr>
        <w:spacing w:after="0"/>
        <w:ind w:left="0"/>
        <w:jc w:val="both"/>
      </w:pPr>
      <w:r>
        <w:rPr>
          <w:rFonts w:ascii="Times New Roman"/>
          <w:b w:val="false"/>
          <w:i w:val="false"/>
          <w:color w:val="000000"/>
          <w:sz w:val="28"/>
        </w:rPr>
        <w:t>
      2) в строке 150.07.002 указывается год налогового периода, налогооблагаемый доход которого является максимальным из трех предшествовавших году заключения контракта с уполномоченным органом по инвестициям;</w:t>
      </w:r>
    </w:p>
    <w:bookmarkEnd w:id="2869"/>
    <w:bookmarkStart w:name="z3013" w:id="2870"/>
    <w:p>
      <w:pPr>
        <w:spacing w:after="0"/>
        <w:ind w:left="0"/>
        <w:jc w:val="both"/>
      </w:pPr>
      <w:r>
        <w:rPr>
          <w:rFonts w:ascii="Times New Roman"/>
          <w:b w:val="false"/>
          <w:i w:val="false"/>
          <w:color w:val="000000"/>
          <w:sz w:val="28"/>
        </w:rPr>
        <w:t>
      3) в строке 150.07.003 указывается среднегодовой индекс инфляции года, указанного в строке 150.07.002, по отношению к налоговому периоду;</w:t>
      </w:r>
    </w:p>
    <w:bookmarkEnd w:id="2870"/>
    <w:bookmarkStart w:name="z3014" w:id="2871"/>
    <w:p>
      <w:pPr>
        <w:spacing w:after="0"/>
        <w:ind w:left="0"/>
        <w:jc w:val="both"/>
      </w:pPr>
      <w:r>
        <w:rPr>
          <w:rFonts w:ascii="Times New Roman"/>
          <w:b w:val="false"/>
          <w:i w:val="false"/>
          <w:color w:val="000000"/>
          <w:sz w:val="28"/>
        </w:rPr>
        <w:t>
      4) в строке 150.07.004 указывается сумма максимального налогооблагаемого дохода, указанного в строке 150.07.001, с учетом индекса инфляции и определяется как произведение строк 150.07.001 и 150.07.003;</w:t>
      </w:r>
    </w:p>
    <w:bookmarkEnd w:id="2871"/>
    <w:bookmarkStart w:name="z3015" w:id="2872"/>
    <w:p>
      <w:pPr>
        <w:spacing w:after="0"/>
        <w:ind w:left="0"/>
        <w:jc w:val="both"/>
      </w:pPr>
      <w:r>
        <w:rPr>
          <w:rFonts w:ascii="Times New Roman"/>
          <w:b w:val="false"/>
          <w:i w:val="false"/>
          <w:color w:val="000000"/>
          <w:sz w:val="28"/>
        </w:rPr>
        <w:t>
      5) в строке 150.07.005 указывается количество месяцев в налоговом периоде, в течение которых действует контракт, в соответствии с которым предоставлены стандартные налоговые льготы;</w:t>
      </w:r>
    </w:p>
    <w:bookmarkEnd w:id="2872"/>
    <w:bookmarkStart w:name="z3016" w:id="2873"/>
    <w:p>
      <w:pPr>
        <w:spacing w:after="0"/>
        <w:ind w:left="0"/>
        <w:jc w:val="both"/>
      </w:pPr>
      <w:r>
        <w:rPr>
          <w:rFonts w:ascii="Times New Roman"/>
          <w:b w:val="false"/>
          <w:i w:val="false"/>
          <w:color w:val="000000"/>
          <w:sz w:val="28"/>
        </w:rPr>
        <w:t>
      6) в строке 150.07.006 указывается сумма максимального налогооблагаемого дохода с учетом среднегодового индекса инфляции и количества месяцев действия контракта в налоговом периоде и определяется как отношение произведения строк 150.07.004 и 150.07.005 к 12;</w:t>
      </w:r>
    </w:p>
    <w:bookmarkEnd w:id="2873"/>
    <w:bookmarkStart w:name="z3017" w:id="2874"/>
    <w:p>
      <w:pPr>
        <w:spacing w:after="0"/>
        <w:ind w:left="0"/>
        <w:jc w:val="both"/>
      </w:pPr>
      <w:r>
        <w:rPr>
          <w:rFonts w:ascii="Times New Roman"/>
          <w:b w:val="false"/>
          <w:i w:val="false"/>
          <w:color w:val="000000"/>
          <w:sz w:val="28"/>
        </w:rPr>
        <w:t>
      7) в строке 150.07.007 указывается сумма налогооблагаемого дохода за налоговый период, полученного от деятельности по контракту, в соответствии с которым получены стандартные налоговые льготы. При этом в случае осуществления прочей деятельности налогоплательщик ведет раздельный учет;</w:t>
      </w:r>
    </w:p>
    <w:bookmarkEnd w:id="2874"/>
    <w:bookmarkStart w:name="z3018" w:id="2875"/>
    <w:p>
      <w:pPr>
        <w:spacing w:after="0"/>
        <w:ind w:left="0"/>
        <w:jc w:val="both"/>
      </w:pPr>
      <w:r>
        <w:rPr>
          <w:rFonts w:ascii="Times New Roman"/>
          <w:b w:val="false"/>
          <w:i w:val="false"/>
          <w:color w:val="000000"/>
          <w:sz w:val="28"/>
        </w:rPr>
        <w:t>
      8) в строке 150.07.008 указывается сумма льготируемого прироста налогооблагаемого дохода (в случае отсутствия налогооблагаемого дохода, подлежащего отражению по строке 150.07.001), полученного от деятельности по контракту, определяемого как разница строк 150.07.007 и 150.07.004;</w:t>
      </w:r>
    </w:p>
    <w:bookmarkEnd w:id="2875"/>
    <w:bookmarkStart w:name="z3019" w:id="2876"/>
    <w:p>
      <w:pPr>
        <w:spacing w:after="0"/>
        <w:ind w:left="0"/>
        <w:jc w:val="both"/>
      </w:pPr>
      <w:r>
        <w:rPr>
          <w:rFonts w:ascii="Times New Roman"/>
          <w:b w:val="false"/>
          <w:i w:val="false"/>
          <w:color w:val="000000"/>
          <w:sz w:val="28"/>
        </w:rPr>
        <w:t>
      9) в строке 150.07.009 указывается ставка КПН в соответствии с контрактом;</w:t>
      </w:r>
    </w:p>
    <w:bookmarkEnd w:id="2876"/>
    <w:bookmarkStart w:name="z3020" w:id="2877"/>
    <w:p>
      <w:pPr>
        <w:spacing w:after="0"/>
        <w:ind w:left="0"/>
        <w:jc w:val="both"/>
      </w:pPr>
      <w:r>
        <w:rPr>
          <w:rFonts w:ascii="Times New Roman"/>
          <w:b w:val="false"/>
          <w:i w:val="false"/>
          <w:color w:val="000000"/>
          <w:sz w:val="28"/>
        </w:rPr>
        <w:t>
      10) в строке 150.07.010 указывается сумма КПН, исчисленного в соответствии с контрактом.</w:t>
      </w:r>
    </w:p>
    <w:bookmarkEnd w:id="2877"/>
    <w:bookmarkStart w:name="z3021" w:id="2878"/>
    <w:p>
      <w:pPr>
        <w:spacing w:after="0"/>
        <w:ind w:left="0"/>
        <w:jc w:val="left"/>
      </w:pPr>
      <w:r>
        <w:rPr>
          <w:rFonts w:ascii="Times New Roman"/>
          <w:b/>
          <w:i w:val="false"/>
          <w:color w:val="000000"/>
        </w:rPr>
        <w:t xml:space="preserve"> Глава 10. Пояснение по заполнению формы 150.08 – Доходы из иностранных источников, суммы прибыли или части прибыли компаний, зарегистрированных или расположенных в странах с льготным налогообложением. Суммы уплаченного иностранного налога и зачета</w:t>
      </w:r>
    </w:p>
    <w:bookmarkEnd w:id="2878"/>
    <w:bookmarkStart w:name="z3022" w:id="2879"/>
    <w:p>
      <w:pPr>
        <w:spacing w:after="0"/>
        <w:ind w:left="0"/>
        <w:jc w:val="both"/>
      </w:pPr>
      <w:r>
        <w:rPr>
          <w:rFonts w:ascii="Times New Roman"/>
          <w:b w:val="false"/>
          <w:i w:val="false"/>
          <w:color w:val="000000"/>
          <w:sz w:val="28"/>
        </w:rPr>
        <w:t xml:space="preserve">
      50.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со </w:t>
      </w:r>
      <w:r>
        <w:rPr>
          <w:rFonts w:ascii="Times New Roman"/>
          <w:b w:val="false"/>
          <w:i w:val="false"/>
          <w:color w:val="000000"/>
          <w:sz w:val="28"/>
        </w:rPr>
        <w:t>статьями 225</w:t>
      </w:r>
      <w:r>
        <w:rPr>
          <w:rFonts w:ascii="Times New Roman"/>
          <w:b w:val="false"/>
          <w:i w:val="false"/>
          <w:color w:val="000000"/>
          <w:sz w:val="28"/>
        </w:rPr>
        <w:t>-</w:t>
      </w:r>
      <w:r>
        <w:rPr>
          <w:rFonts w:ascii="Times New Roman"/>
          <w:b w:val="false"/>
          <w:i w:val="false"/>
          <w:color w:val="000000"/>
          <w:sz w:val="28"/>
        </w:rPr>
        <w:t>240</w:t>
      </w:r>
      <w:r>
        <w:rPr>
          <w:rFonts w:ascii="Times New Roman"/>
          <w:b w:val="false"/>
          <w:i w:val="false"/>
          <w:color w:val="000000"/>
          <w:sz w:val="28"/>
        </w:rPr>
        <w:t xml:space="preserve"> Налогового кодекса. В данном приложении не отражаются финансовая прибыль КИК и финансовая прибыль ПУ КИК.</w:t>
      </w:r>
    </w:p>
    <w:bookmarkEnd w:id="2879"/>
    <w:bookmarkStart w:name="z3023" w:id="2880"/>
    <w:p>
      <w:pPr>
        <w:spacing w:after="0"/>
        <w:ind w:left="0"/>
        <w:jc w:val="both"/>
      </w:pPr>
      <w:r>
        <w:rPr>
          <w:rFonts w:ascii="Times New Roman"/>
          <w:b w:val="false"/>
          <w:i w:val="false"/>
          <w:color w:val="000000"/>
          <w:sz w:val="28"/>
        </w:rPr>
        <w:t>
      51. В разделе "Показатели":</w:t>
      </w:r>
    </w:p>
    <w:bookmarkEnd w:id="2880"/>
    <w:bookmarkStart w:name="z3024" w:id="2881"/>
    <w:p>
      <w:pPr>
        <w:spacing w:after="0"/>
        <w:ind w:left="0"/>
        <w:jc w:val="both"/>
      </w:pPr>
      <w:r>
        <w:rPr>
          <w:rFonts w:ascii="Times New Roman"/>
          <w:b w:val="false"/>
          <w:i w:val="false"/>
          <w:color w:val="000000"/>
          <w:sz w:val="28"/>
        </w:rPr>
        <w:t>
      1) в графе А указывается порядковый номер строки;</w:t>
      </w:r>
    </w:p>
    <w:bookmarkEnd w:id="2881"/>
    <w:bookmarkStart w:name="z3025" w:id="2882"/>
    <w:p>
      <w:pPr>
        <w:spacing w:after="0"/>
        <w:ind w:left="0"/>
        <w:jc w:val="both"/>
      </w:pPr>
      <w:r>
        <w:rPr>
          <w:rFonts w:ascii="Times New Roman"/>
          <w:b w:val="false"/>
          <w:i w:val="false"/>
          <w:color w:val="000000"/>
          <w:sz w:val="28"/>
        </w:rPr>
        <w:t>
      2) в графе В указывается код страны согласно пункту 67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страны-источника дохода (в случае получения дохода от деятельности через постоянное учреждение);</w:t>
      </w:r>
    </w:p>
    <w:bookmarkEnd w:id="2882"/>
    <w:bookmarkStart w:name="z3026" w:id="2883"/>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65 настоящих Правил.</w:t>
      </w:r>
    </w:p>
    <w:bookmarkEnd w:id="2883"/>
    <w:bookmarkStart w:name="z3027" w:id="2884"/>
    <w:p>
      <w:pPr>
        <w:spacing w:after="0"/>
        <w:ind w:left="0"/>
        <w:jc w:val="both"/>
      </w:pPr>
      <w:r>
        <w:rPr>
          <w:rFonts w:ascii="Times New Roman"/>
          <w:b w:val="false"/>
          <w:i w:val="false"/>
          <w:color w:val="000000"/>
          <w:sz w:val="28"/>
        </w:rPr>
        <w:t>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2884"/>
    <w:bookmarkStart w:name="z3028" w:id="2885"/>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66 настоящих Правил.</w:t>
      </w:r>
    </w:p>
    <w:bookmarkEnd w:id="2885"/>
    <w:bookmarkStart w:name="z3029" w:id="2886"/>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2886"/>
    <w:bookmarkStart w:name="z3030" w:id="2887"/>
    <w:p>
      <w:pPr>
        <w:spacing w:after="0"/>
        <w:ind w:left="0"/>
        <w:jc w:val="both"/>
      </w:pPr>
      <w:r>
        <w:rPr>
          <w:rFonts w:ascii="Times New Roman"/>
          <w:b w:val="false"/>
          <w:i w:val="false"/>
          <w:color w:val="000000"/>
          <w:sz w:val="28"/>
        </w:rPr>
        <w:t xml:space="preserve">
      5) в графе Е указывается сумма начисленных доходов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225</w:t>
      </w:r>
      <w:r>
        <w:rPr>
          <w:rFonts w:ascii="Times New Roman"/>
          <w:b w:val="false"/>
          <w:i w:val="false"/>
          <w:color w:val="000000"/>
          <w:sz w:val="28"/>
        </w:rPr>
        <w:t>-</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 включая:</w:t>
      </w:r>
    </w:p>
    <w:bookmarkEnd w:id="2887"/>
    <w:bookmarkStart w:name="z3031" w:id="2888"/>
    <w:p>
      <w:pPr>
        <w:spacing w:after="0"/>
        <w:ind w:left="0"/>
        <w:jc w:val="both"/>
      </w:pPr>
      <w:r>
        <w:rPr>
          <w:rFonts w:ascii="Times New Roman"/>
          <w:b w:val="false"/>
          <w:i w:val="false"/>
          <w:color w:val="000000"/>
          <w:sz w:val="28"/>
        </w:rPr>
        <w:t>
      доходы, полученные начисленные от деятельности, не связанные с постоянным учреждением в иностранном государстве;</w:t>
      </w:r>
    </w:p>
    <w:bookmarkEnd w:id="2888"/>
    <w:bookmarkStart w:name="z3032" w:id="2889"/>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2889"/>
    <w:bookmarkStart w:name="z3033" w:id="2890"/>
    <w:p>
      <w:pPr>
        <w:spacing w:after="0"/>
        <w:ind w:left="0"/>
        <w:jc w:val="both"/>
      </w:pPr>
      <w:r>
        <w:rPr>
          <w:rFonts w:ascii="Times New Roman"/>
          <w:b w:val="false"/>
          <w:i w:val="false"/>
          <w:color w:val="000000"/>
          <w:sz w:val="28"/>
        </w:rPr>
        <w:t>
      доходы, указанные в настоящем подпункте, начисленные полученные налогоплательщиком-резидентом из источников в государствах с льготным налогообложением.</w:t>
      </w:r>
    </w:p>
    <w:bookmarkEnd w:id="2890"/>
    <w:bookmarkStart w:name="z3034" w:id="2891"/>
    <w:p>
      <w:pPr>
        <w:spacing w:after="0"/>
        <w:ind w:left="0"/>
        <w:jc w:val="both"/>
      </w:pPr>
      <w:r>
        <w:rPr>
          <w:rFonts w:ascii="Times New Roman"/>
          <w:b w:val="false"/>
          <w:i w:val="false"/>
          <w:color w:val="000000"/>
          <w:sz w:val="28"/>
        </w:rPr>
        <w:t>
      В случае если налогоплательщик-резидент получает, начисляет в одном иностранном государстве в одной валюте один вид дохода из нескольких источников, то в данной графе указывается общая сумма одного такого вида доходов, подлежащих к получению начисленных полученных в таком иностранном государстве;</w:t>
      </w:r>
    </w:p>
    <w:bookmarkEnd w:id="2891"/>
    <w:bookmarkStart w:name="z3035" w:id="2892"/>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2892"/>
    <w:bookmarkStart w:name="z3036" w:id="2893"/>
    <w:p>
      <w:pPr>
        <w:spacing w:after="0"/>
        <w:ind w:left="0"/>
        <w:jc w:val="both"/>
      </w:pPr>
      <w:r>
        <w:rPr>
          <w:rFonts w:ascii="Times New Roman"/>
          <w:b w:val="false"/>
          <w:i w:val="false"/>
          <w:color w:val="000000"/>
          <w:sz w:val="28"/>
        </w:rPr>
        <w:t>
      7) в графе G указывается один из следующих кодов видов деятельности:</w:t>
      </w:r>
    </w:p>
    <w:bookmarkEnd w:id="2893"/>
    <w:bookmarkStart w:name="z3037" w:id="2894"/>
    <w:p>
      <w:pPr>
        <w:spacing w:after="0"/>
        <w:ind w:left="0"/>
        <w:jc w:val="both"/>
      </w:pPr>
      <w:r>
        <w:rPr>
          <w:rFonts w:ascii="Times New Roman"/>
          <w:b w:val="false"/>
          <w:i w:val="false"/>
          <w:color w:val="000000"/>
          <w:sz w:val="28"/>
        </w:rPr>
        <w:t>
      1 – доход, указанный в графах E и F, начислен в связи с осуществлением контрактной деятельности;</w:t>
      </w:r>
    </w:p>
    <w:bookmarkEnd w:id="2894"/>
    <w:bookmarkStart w:name="z3038" w:id="2895"/>
    <w:p>
      <w:pPr>
        <w:spacing w:after="0"/>
        <w:ind w:left="0"/>
        <w:jc w:val="both"/>
      </w:pPr>
      <w:r>
        <w:rPr>
          <w:rFonts w:ascii="Times New Roman"/>
          <w:b w:val="false"/>
          <w:i w:val="false"/>
          <w:color w:val="000000"/>
          <w:sz w:val="28"/>
        </w:rPr>
        <w:t>
      2 – доход, указанный в графах E и F, начислен в связи с осуществлением внеконтрактной деятельности;</w:t>
      </w:r>
    </w:p>
    <w:bookmarkEnd w:id="2895"/>
    <w:bookmarkStart w:name="z3039" w:id="2896"/>
    <w:p>
      <w:pPr>
        <w:spacing w:after="0"/>
        <w:ind w:left="0"/>
        <w:jc w:val="both"/>
      </w:pPr>
      <w:r>
        <w:rPr>
          <w:rFonts w:ascii="Times New Roman"/>
          <w:b w:val="false"/>
          <w:i w:val="false"/>
          <w:color w:val="000000"/>
          <w:sz w:val="28"/>
        </w:rPr>
        <w:t xml:space="preserve">
      8) в графе H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исчисленных в соответствии со </w:t>
      </w:r>
      <w:r>
        <w:rPr>
          <w:rFonts w:ascii="Times New Roman"/>
          <w:b w:val="false"/>
          <w:i w:val="false"/>
          <w:color w:val="000000"/>
          <w:sz w:val="28"/>
        </w:rPr>
        <w:t>статьями 225</w:t>
      </w:r>
      <w:r>
        <w:rPr>
          <w:rFonts w:ascii="Times New Roman"/>
          <w:b w:val="false"/>
          <w:i w:val="false"/>
          <w:color w:val="000000"/>
          <w:sz w:val="28"/>
        </w:rPr>
        <w:t>-</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w:t>
      </w:r>
    </w:p>
    <w:bookmarkEnd w:id="2896"/>
    <w:bookmarkStart w:name="z3040" w:id="2897"/>
    <w:p>
      <w:pPr>
        <w:spacing w:after="0"/>
        <w:ind w:left="0"/>
        <w:jc w:val="both"/>
      </w:pPr>
      <w:r>
        <w:rPr>
          <w:rFonts w:ascii="Times New Roman"/>
          <w:b w:val="false"/>
          <w:i w:val="false"/>
          <w:color w:val="000000"/>
          <w:sz w:val="28"/>
        </w:rPr>
        <w:t>
      9) в графе I указывается сумма доходов, отраженных в графе H,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2897"/>
    <w:bookmarkStart w:name="z3041" w:id="2898"/>
    <w:p>
      <w:pPr>
        <w:spacing w:after="0"/>
        <w:ind w:left="0"/>
        <w:jc w:val="both"/>
      </w:pPr>
      <w:r>
        <w:rPr>
          <w:rFonts w:ascii="Times New Roman"/>
          <w:b w:val="false"/>
          <w:i w:val="false"/>
          <w:color w:val="000000"/>
          <w:sz w:val="28"/>
        </w:rPr>
        <w:t xml:space="preserve">
      10) в графе J указываются суммы иностранного подоходного налога c доходов из источников в иностранных государствах, указанных в графе Е, подлежащие зачету при уплате КПН в Республике Казахстан, исчисленные в соответствии с положениями </w:t>
      </w:r>
      <w:r>
        <w:rPr>
          <w:rFonts w:ascii="Times New Roman"/>
          <w:b w:val="false"/>
          <w:i w:val="false"/>
          <w:color w:val="000000"/>
          <w:sz w:val="28"/>
        </w:rPr>
        <w:t>пунктов 1</w:t>
      </w:r>
      <w:r>
        <w:rPr>
          <w:rFonts w:ascii="Times New Roman"/>
          <w:b w:val="false"/>
          <w:i w:val="false"/>
          <w:color w:val="000000"/>
          <w:sz w:val="28"/>
        </w:rPr>
        <w:t>-</w:t>
      </w:r>
      <w:r>
        <w:rPr>
          <w:rFonts w:ascii="Times New Roman"/>
          <w:b w:val="false"/>
          <w:i w:val="false"/>
          <w:color w:val="000000"/>
          <w:sz w:val="28"/>
        </w:rPr>
        <w:t>3</w:t>
      </w:r>
      <w:r>
        <w:rPr>
          <w:rFonts w:ascii="Times New Roman"/>
          <w:b w:val="false"/>
          <w:i w:val="false"/>
          <w:color w:val="000000"/>
          <w:sz w:val="28"/>
        </w:rPr>
        <w:t xml:space="preserve"> статьи 303 Налогового кодекса, в национальной валюте.</w:t>
      </w:r>
    </w:p>
    <w:bookmarkEnd w:id="2898"/>
    <w:bookmarkStart w:name="z3042" w:id="2899"/>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2899"/>
    <w:bookmarkStart w:name="z3043" w:id="2900"/>
    <w:p>
      <w:pPr>
        <w:spacing w:after="0"/>
        <w:ind w:left="0"/>
        <w:jc w:val="both"/>
      </w:pPr>
      <w:r>
        <w:rPr>
          <w:rFonts w:ascii="Times New Roman"/>
          <w:b w:val="false"/>
          <w:i w:val="false"/>
          <w:color w:val="000000"/>
          <w:sz w:val="28"/>
        </w:rPr>
        <w:t>
      1)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2900"/>
    <w:bookmarkStart w:name="z3044" w:id="2901"/>
    <w:p>
      <w:pPr>
        <w:spacing w:after="0"/>
        <w:ind w:left="0"/>
        <w:jc w:val="both"/>
      </w:pPr>
      <w:r>
        <w:rPr>
          <w:rFonts w:ascii="Times New Roman"/>
          <w:b w:val="false"/>
          <w:i w:val="false"/>
          <w:color w:val="000000"/>
          <w:sz w:val="28"/>
        </w:rPr>
        <w:t>
      2)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w:t>
      </w:r>
    </w:p>
    <w:bookmarkEnd w:id="2901"/>
    <w:bookmarkStart w:name="z3045" w:id="2902"/>
    <w:p>
      <w:pPr>
        <w:spacing w:after="0"/>
        <w:ind w:left="0"/>
        <w:jc w:val="both"/>
      </w:pPr>
      <w:r>
        <w:rPr>
          <w:rFonts w:ascii="Times New Roman"/>
          <w:b w:val="false"/>
          <w:i w:val="false"/>
          <w:color w:val="000000"/>
          <w:sz w:val="28"/>
        </w:rPr>
        <w:t xml:space="preserve">
      3) сумму КПН или ИПН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320</w:t>
      </w:r>
      <w:r>
        <w:rPr>
          <w:rFonts w:ascii="Times New Roman"/>
          <w:b w:val="false"/>
          <w:i w:val="false"/>
          <w:color w:val="000000"/>
          <w:sz w:val="28"/>
        </w:rPr>
        <w:t xml:space="preserve"> Налогового кодекса настоящим Кодексом;</w:t>
      </w:r>
    </w:p>
    <w:bookmarkEnd w:id="2902"/>
    <w:bookmarkStart w:name="z3046" w:id="2903"/>
    <w:p>
      <w:pPr>
        <w:spacing w:after="0"/>
        <w:ind w:left="0"/>
        <w:jc w:val="both"/>
      </w:pPr>
      <w:r>
        <w:rPr>
          <w:rFonts w:ascii="Times New Roman"/>
          <w:b w:val="false"/>
          <w:i w:val="false"/>
          <w:color w:val="000000"/>
          <w:sz w:val="28"/>
        </w:rPr>
        <w:t xml:space="preserve">
      11) в графе K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и исчисленных в соответствии со </w:t>
      </w:r>
      <w:r>
        <w:rPr>
          <w:rFonts w:ascii="Times New Roman"/>
          <w:b w:val="false"/>
          <w:i w:val="false"/>
          <w:color w:val="000000"/>
          <w:sz w:val="28"/>
        </w:rPr>
        <w:t>статьями 242</w:t>
      </w:r>
      <w:r>
        <w:rPr>
          <w:rFonts w:ascii="Times New Roman"/>
          <w:b w:val="false"/>
          <w:i w:val="false"/>
          <w:color w:val="000000"/>
          <w:sz w:val="28"/>
        </w:rPr>
        <w:t>-</w:t>
      </w:r>
      <w:r>
        <w:rPr>
          <w:rFonts w:ascii="Times New Roman"/>
          <w:b w:val="false"/>
          <w:i w:val="false"/>
          <w:color w:val="000000"/>
          <w:sz w:val="28"/>
        </w:rPr>
        <w:t>273</w:t>
      </w:r>
      <w:r>
        <w:rPr>
          <w:rFonts w:ascii="Times New Roman"/>
          <w:b w:val="false"/>
          <w:i w:val="false"/>
          <w:color w:val="000000"/>
          <w:sz w:val="28"/>
        </w:rPr>
        <w:t xml:space="preserve"> Налогового кодекса, в национальной валюте;</w:t>
      </w:r>
    </w:p>
    <w:bookmarkEnd w:id="2903"/>
    <w:bookmarkStart w:name="z3047" w:id="2904"/>
    <w:p>
      <w:pPr>
        <w:spacing w:after="0"/>
        <w:ind w:left="0"/>
        <w:jc w:val="both"/>
      </w:pPr>
      <w:r>
        <w:rPr>
          <w:rFonts w:ascii="Times New Roman"/>
          <w:b w:val="false"/>
          <w:i w:val="false"/>
          <w:color w:val="000000"/>
          <w:sz w:val="28"/>
        </w:rPr>
        <w:t xml:space="preserve">
      12) в графе L указываются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исчисленных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в национальной валюте;</w:t>
      </w:r>
    </w:p>
    <w:bookmarkEnd w:id="2904"/>
    <w:bookmarkStart w:name="z3048" w:id="2905"/>
    <w:p>
      <w:pPr>
        <w:spacing w:after="0"/>
        <w:ind w:left="0"/>
        <w:jc w:val="both"/>
      </w:pPr>
      <w:r>
        <w:rPr>
          <w:rFonts w:ascii="Times New Roman"/>
          <w:b w:val="false"/>
          <w:i w:val="false"/>
          <w:color w:val="000000"/>
          <w:sz w:val="28"/>
        </w:rPr>
        <w:t>
      13) итоговые значения строк графы F, соответствующих коду вида деятельности "1" и:</w:t>
      </w:r>
    </w:p>
    <w:bookmarkEnd w:id="2905"/>
    <w:bookmarkStart w:name="z3049" w:id="2906"/>
    <w:p>
      <w:pPr>
        <w:spacing w:after="0"/>
        <w:ind w:left="0"/>
        <w:jc w:val="both"/>
      </w:pPr>
      <w:r>
        <w:rPr>
          <w:rFonts w:ascii="Times New Roman"/>
          <w:b w:val="false"/>
          <w:i w:val="false"/>
          <w:color w:val="000000"/>
          <w:sz w:val="28"/>
        </w:rPr>
        <w:t>
      кодам видов доходов "2010", "2020", "2030", "2040", "2050", "2170" и "2190", переносятся в строку 150.01.001;</w:t>
      </w:r>
    </w:p>
    <w:bookmarkEnd w:id="2906"/>
    <w:bookmarkStart w:name="z3050" w:id="2907"/>
    <w:p>
      <w:pPr>
        <w:spacing w:after="0"/>
        <w:ind w:left="0"/>
        <w:jc w:val="both"/>
      </w:pPr>
      <w:r>
        <w:rPr>
          <w:rFonts w:ascii="Times New Roman"/>
          <w:b w:val="false"/>
          <w:i w:val="false"/>
          <w:color w:val="000000"/>
          <w:sz w:val="28"/>
        </w:rPr>
        <w:t>
      коду вида дохода "2060", переносятся в строку 150.01.002;</w:t>
      </w:r>
    </w:p>
    <w:bookmarkEnd w:id="2907"/>
    <w:bookmarkStart w:name="z3051" w:id="2908"/>
    <w:p>
      <w:pPr>
        <w:spacing w:after="0"/>
        <w:ind w:left="0"/>
        <w:jc w:val="both"/>
      </w:pPr>
      <w:r>
        <w:rPr>
          <w:rFonts w:ascii="Times New Roman"/>
          <w:b w:val="false"/>
          <w:i w:val="false"/>
          <w:color w:val="000000"/>
          <w:sz w:val="28"/>
        </w:rPr>
        <w:t>
      коду вида дохода "2340", переносятся в строку 150.01.003;</w:t>
      </w:r>
    </w:p>
    <w:bookmarkEnd w:id="2908"/>
    <w:bookmarkStart w:name="z3052" w:id="2909"/>
    <w:p>
      <w:pPr>
        <w:spacing w:after="0"/>
        <w:ind w:left="0"/>
        <w:jc w:val="both"/>
      </w:pPr>
      <w:r>
        <w:rPr>
          <w:rFonts w:ascii="Times New Roman"/>
          <w:b w:val="false"/>
          <w:i w:val="false"/>
          <w:color w:val="000000"/>
          <w:sz w:val="28"/>
        </w:rPr>
        <w:t>
      коду вида дохода "2350", переносятся в строку 150.01.004;</w:t>
      </w:r>
    </w:p>
    <w:bookmarkEnd w:id="2909"/>
    <w:bookmarkStart w:name="z3053" w:id="2910"/>
    <w:p>
      <w:pPr>
        <w:spacing w:after="0"/>
        <w:ind w:left="0"/>
        <w:jc w:val="both"/>
      </w:pPr>
      <w:r>
        <w:rPr>
          <w:rFonts w:ascii="Times New Roman"/>
          <w:b w:val="false"/>
          <w:i w:val="false"/>
          <w:color w:val="000000"/>
          <w:sz w:val="28"/>
        </w:rPr>
        <w:t>
      кодам видов дохода "2070" и "2080" переносятся в строку 150.01.005;</w:t>
      </w:r>
    </w:p>
    <w:bookmarkEnd w:id="2910"/>
    <w:bookmarkStart w:name="z3054" w:id="2911"/>
    <w:p>
      <w:pPr>
        <w:spacing w:after="0"/>
        <w:ind w:left="0"/>
        <w:jc w:val="both"/>
      </w:pPr>
      <w:r>
        <w:rPr>
          <w:rFonts w:ascii="Times New Roman"/>
          <w:b w:val="false"/>
          <w:i w:val="false"/>
          <w:color w:val="000000"/>
          <w:sz w:val="28"/>
        </w:rPr>
        <w:t>
      коду вида дохода "2380", переносятся в строку 150.01.006;</w:t>
      </w:r>
    </w:p>
    <w:bookmarkEnd w:id="2911"/>
    <w:bookmarkStart w:name="z3055" w:id="2912"/>
    <w:p>
      <w:pPr>
        <w:spacing w:after="0"/>
        <w:ind w:left="0"/>
        <w:jc w:val="both"/>
      </w:pPr>
      <w:r>
        <w:rPr>
          <w:rFonts w:ascii="Times New Roman"/>
          <w:b w:val="false"/>
          <w:i w:val="false"/>
          <w:color w:val="000000"/>
          <w:sz w:val="28"/>
        </w:rPr>
        <w:t>
      коду вида дохода "2390", переносятся в строку 150.01.007;</w:t>
      </w:r>
    </w:p>
    <w:bookmarkEnd w:id="2912"/>
    <w:bookmarkStart w:name="z3056" w:id="2913"/>
    <w:p>
      <w:pPr>
        <w:spacing w:after="0"/>
        <w:ind w:left="0"/>
        <w:jc w:val="both"/>
      </w:pPr>
      <w:r>
        <w:rPr>
          <w:rFonts w:ascii="Times New Roman"/>
          <w:b w:val="false"/>
          <w:i w:val="false"/>
          <w:color w:val="000000"/>
          <w:sz w:val="28"/>
        </w:rPr>
        <w:t>
      коду вида дохода "2400", переносятся в строку 150.01.008;</w:t>
      </w:r>
    </w:p>
    <w:bookmarkEnd w:id="2913"/>
    <w:bookmarkStart w:name="z3057" w:id="2914"/>
    <w:p>
      <w:pPr>
        <w:spacing w:after="0"/>
        <w:ind w:left="0"/>
        <w:jc w:val="both"/>
      </w:pPr>
      <w:r>
        <w:rPr>
          <w:rFonts w:ascii="Times New Roman"/>
          <w:b w:val="false"/>
          <w:i w:val="false"/>
          <w:color w:val="000000"/>
          <w:sz w:val="28"/>
        </w:rPr>
        <w:t>
      коду вида дохода "2090", переносятся в строку 150.01.010;</w:t>
      </w:r>
    </w:p>
    <w:bookmarkEnd w:id="2914"/>
    <w:bookmarkStart w:name="z3058" w:id="2915"/>
    <w:p>
      <w:pPr>
        <w:spacing w:after="0"/>
        <w:ind w:left="0"/>
        <w:jc w:val="both"/>
      </w:pPr>
      <w:r>
        <w:rPr>
          <w:rFonts w:ascii="Times New Roman"/>
          <w:b w:val="false"/>
          <w:i w:val="false"/>
          <w:color w:val="000000"/>
          <w:sz w:val="28"/>
        </w:rPr>
        <w:t xml:space="preserve">
      кодам видов дохода "2100", "2110", "2120" и "2280" переносятся в строку 150.01.011; </w:t>
      </w:r>
    </w:p>
    <w:bookmarkEnd w:id="2915"/>
    <w:bookmarkStart w:name="z3059" w:id="2916"/>
    <w:p>
      <w:pPr>
        <w:spacing w:after="0"/>
        <w:ind w:left="0"/>
        <w:jc w:val="both"/>
      </w:pPr>
      <w:r>
        <w:rPr>
          <w:rFonts w:ascii="Times New Roman"/>
          <w:b w:val="false"/>
          <w:i w:val="false"/>
          <w:color w:val="000000"/>
          <w:sz w:val="28"/>
        </w:rPr>
        <w:t>
      коду вида дохода "2420", переносятся в строку 150.01.012;</w:t>
      </w:r>
    </w:p>
    <w:bookmarkEnd w:id="2916"/>
    <w:bookmarkStart w:name="z3060" w:id="2917"/>
    <w:p>
      <w:pPr>
        <w:spacing w:after="0"/>
        <w:ind w:left="0"/>
        <w:jc w:val="both"/>
      </w:pPr>
      <w:r>
        <w:rPr>
          <w:rFonts w:ascii="Times New Roman"/>
          <w:b w:val="false"/>
          <w:i w:val="false"/>
          <w:color w:val="000000"/>
          <w:sz w:val="28"/>
        </w:rPr>
        <w:t>
      коду вида дохода "2330", переносятся в строку 150.01.013;</w:t>
      </w:r>
    </w:p>
    <w:bookmarkEnd w:id="2917"/>
    <w:bookmarkStart w:name="z3061" w:id="2918"/>
    <w:p>
      <w:pPr>
        <w:spacing w:after="0"/>
        <w:ind w:left="0"/>
        <w:jc w:val="both"/>
      </w:pPr>
      <w:r>
        <w:rPr>
          <w:rFonts w:ascii="Times New Roman"/>
          <w:b w:val="false"/>
          <w:i w:val="false"/>
          <w:color w:val="000000"/>
          <w:sz w:val="28"/>
        </w:rPr>
        <w:t>
      иным кодам видов доходов, переносятся в строку 150.01.014;</w:t>
      </w:r>
    </w:p>
    <w:bookmarkEnd w:id="2918"/>
    <w:bookmarkStart w:name="z3062" w:id="2919"/>
    <w:p>
      <w:pPr>
        <w:spacing w:after="0"/>
        <w:ind w:left="0"/>
        <w:jc w:val="both"/>
      </w:pPr>
      <w:r>
        <w:rPr>
          <w:rFonts w:ascii="Times New Roman"/>
          <w:b w:val="false"/>
          <w:i w:val="false"/>
          <w:color w:val="000000"/>
          <w:sz w:val="28"/>
        </w:rPr>
        <w:t>
      14) итоговые значения строк графы F, соответствующих коду вида деятельности "2" и:</w:t>
      </w:r>
    </w:p>
    <w:bookmarkEnd w:id="2919"/>
    <w:bookmarkStart w:name="z3063" w:id="2920"/>
    <w:p>
      <w:pPr>
        <w:spacing w:after="0"/>
        <w:ind w:left="0"/>
        <w:jc w:val="both"/>
      </w:pPr>
      <w:r>
        <w:rPr>
          <w:rFonts w:ascii="Times New Roman"/>
          <w:b w:val="false"/>
          <w:i w:val="false"/>
          <w:color w:val="000000"/>
          <w:sz w:val="28"/>
        </w:rPr>
        <w:t>
      кодам видов доходов "2010", "2020", "2030", "2040", "2050", "2170" и "2190", переносятся в строку 150.02.001;</w:t>
      </w:r>
    </w:p>
    <w:bookmarkEnd w:id="2920"/>
    <w:bookmarkStart w:name="z3064" w:id="2921"/>
    <w:p>
      <w:pPr>
        <w:spacing w:after="0"/>
        <w:ind w:left="0"/>
        <w:jc w:val="both"/>
      </w:pPr>
      <w:r>
        <w:rPr>
          <w:rFonts w:ascii="Times New Roman"/>
          <w:b w:val="false"/>
          <w:i w:val="false"/>
          <w:color w:val="000000"/>
          <w:sz w:val="28"/>
        </w:rPr>
        <w:t>
      коду вида дохода "2060", переносятся в строку 150.02.002;</w:t>
      </w:r>
    </w:p>
    <w:bookmarkEnd w:id="2921"/>
    <w:bookmarkStart w:name="z3065" w:id="2922"/>
    <w:p>
      <w:pPr>
        <w:spacing w:after="0"/>
        <w:ind w:left="0"/>
        <w:jc w:val="both"/>
      </w:pPr>
      <w:r>
        <w:rPr>
          <w:rFonts w:ascii="Times New Roman"/>
          <w:b w:val="false"/>
          <w:i w:val="false"/>
          <w:color w:val="000000"/>
          <w:sz w:val="28"/>
        </w:rPr>
        <w:t>
      коду вида дохода "2310", переносятся в строку 150.02.003;</w:t>
      </w:r>
    </w:p>
    <w:bookmarkEnd w:id="2922"/>
    <w:bookmarkStart w:name="z3066" w:id="2923"/>
    <w:p>
      <w:pPr>
        <w:spacing w:after="0"/>
        <w:ind w:left="0"/>
        <w:jc w:val="both"/>
      </w:pPr>
      <w:r>
        <w:rPr>
          <w:rFonts w:ascii="Times New Roman"/>
          <w:b w:val="false"/>
          <w:i w:val="false"/>
          <w:color w:val="000000"/>
          <w:sz w:val="28"/>
        </w:rPr>
        <w:t>
      коду вида дохода "2340", переносятся в строку 150.02.004;</w:t>
      </w:r>
    </w:p>
    <w:bookmarkEnd w:id="2923"/>
    <w:bookmarkStart w:name="z3067" w:id="2924"/>
    <w:p>
      <w:pPr>
        <w:spacing w:after="0"/>
        <w:ind w:left="0"/>
        <w:jc w:val="both"/>
      </w:pPr>
      <w:r>
        <w:rPr>
          <w:rFonts w:ascii="Times New Roman"/>
          <w:b w:val="false"/>
          <w:i w:val="false"/>
          <w:color w:val="000000"/>
          <w:sz w:val="28"/>
        </w:rPr>
        <w:t>
      коду вида дохода "2350", переносятся в строку 150.02.005;</w:t>
      </w:r>
    </w:p>
    <w:bookmarkEnd w:id="2924"/>
    <w:bookmarkStart w:name="z3068" w:id="2925"/>
    <w:p>
      <w:pPr>
        <w:spacing w:after="0"/>
        <w:ind w:left="0"/>
        <w:jc w:val="both"/>
      </w:pPr>
      <w:r>
        <w:rPr>
          <w:rFonts w:ascii="Times New Roman"/>
          <w:b w:val="false"/>
          <w:i w:val="false"/>
          <w:color w:val="000000"/>
          <w:sz w:val="28"/>
        </w:rPr>
        <w:t>
      кодам видов дохода "2070" и "2080" переносятся в строку 150.02.006;</w:t>
      </w:r>
    </w:p>
    <w:bookmarkEnd w:id="2925"/>
    <w:bookmarkStart w:name="z3069" w:id="2926"/>
    <w:p>
      <w:pPr>
        <w:spacing w:after="0"/>
        <w:ind w:left="0"/>
        <w:jc w:val="both"/>
      </w:pPr>
      <w:r>
        <w:rPr>
          <w:rFonts w:ascii="Times New Roman"/>
          <w:b w:val="false"/>
          <w:i w:val="false"/>
          <w:color w:val="000000"/>
          <w:sz w:val="28"/>
        </w:rPr>
        <w:t>
      коду вида дохода "2380", переносятся в строку 150.02.007;</w:t>
      </w:r>
    </w:p>
    <w:bookmarkEnd w:id="2926"/>
    <w:bookmarkStart w:name="z3070" w:id="2927"/>
    <w:p>
      <w:pPr>
        <w:spacing w:after="0"/>
        <w:ind w:left="0"/>
        <w:jc w:val="both"/>
      </w:pPr>
      <w:r>
        <w:rPr>
          <w:rFonts w:ascii="Times New Roman"/>
          <w:b w:val="false"/>
          <w:i w:val="false"/>
          <w:color w:val="000000"/>
          <w:sz w:val="28"/>
        </w:rPr>
        <w:t>
      коду вида дохода "2090", переносятся в строку 150.02.008;</w:t>
      </w:r>
    </w:p>
    <w:bookmarkEnd w:id="2927"/>
    <w:bookmarkStart w:name="z3071" w:id="2928"/>
    <w:p>
      <w:pPr>
        <w:spacing w:after="0"/>
        <w:ind w:left="0"/>
        <w:jc w:val="both"/>
      </w:pPr>
      <w:r>
        <w:rPr>
          <w:rFonts w:ascii="Times New Roman"/>
          <w:b w:val="false"/>
          <w:i w:val="false"/>
          <w:color w:val="000000"/>
          <w:sz w:val="28"/>
        </w:rPr>
        <w:t xml:space="preserve">
      кодам видов дохода "2100", "2110", "2120" и "2280" переносятся в строку 150.02.009; </w:t>
      </w:r>
    </w:p>
    <w:bookmarkEnd w:id="2928"/>
    <w:bookmarkStart w:name="z3072" w:id="2929"/>
    <w:p>
      <w:pPr>
        <w:spacing w:after="0"/>
        <w:ind w:left="0"/>
        <w:jc w:val="both"/>
      </w:pPr>
      <w:r>
        <w:rPr>
          <w:rFonts w:ascii="Times New Roman"/>
          <w:b w:val="false"/>
          <w:i w:val="false"/>
          <w:color w:val="000000"/>
          <w:sz w:val="28"/>
        </w:rPr>
        <w:t>
      коду вида дохода "2420", переносятся в строку 150.02.010;</w:t>
      </w:r>
    </w:p>
    <w:bookmarkEnd w:id="2929"/>
    <w:bookmarkStart w:name="z3073" w:id="2930"/>
    <w:p>
      <w:pPr>
        <w:spacing w:after="0"/>
        <w:ind w:left="0"/>
        <w:jc w:val="both"/>
      </w:pPr>
      <w:r>
        <w:rPr>
          <w:rFonts w:ascii="Times New Roman"/>
          <w:b w:val="false"/>
          <w:i w:val="false"/>
          <w:color w:val="000000"/>
          <w:sz w:val="28"/>
        </w:rPr>
        <w:t>
      коду вида дохода "2330", переносятся в строку 150.02.011;</w:t>
      </w:r>
    </w:p>
    <w:bookmarkEnd w:id="2930"/>
    <w:bookmarkStart w:name="z3074" w:id="2931"/>
    <w:p>
      <w:pPr>
        <w:spacing w:after="0"/>
        <w:ind w:left="0"/>
        <w:jc w:val="both"/>
      </w:pPr>
      <w:r>
        <w:rPr>
          <w:rFonts w:ascii="Times New Roman"/>
          <w:b w:val="false"/>
          <w:i w:val="false"/>
          <w:color w:val="000000"/>
          <w:sz w:val="28"/>
        </w:rPr>
        <w:t>
      иным кодам видов доходов, переносятся в строку 150.02.012;</w:t>
      </w:r>
    </w:p>
    <w:bookmarkEnd w:id="2931"/>
    <w:bookmarkStart w:name="z3075" w:id="2932"/>
    <w:p>
      <w:pPr>
        <w:spacing w:after="0"/>
        <w:ind w:left="0"/>
        <w:jc w:val="both"/>
      </w:pPr>
      <w:r>
        <w:rPr>
          <w:rFonts w:ascii="Times New Roman"/>
          <w:b w:val="false"/>
          <w:i w:val="false"/>
          <w:color w:val="000000"/>
          <w:sz w:val="28"/>
        </w:rPr>
        <w:t>
      15) итоговые значения строк графы F, соответствующих коду вида деятельности:</w:t>
      </w:r>
    </w:p>
    <w:bookmarkEnd w:id="2932"/>
    <w:bookmarkStart w:name="z3076" w:id="2933"/>
    <w:p>
      <w:pPr>
        <w:spacing w:after="0"/>
        <w:ind w:left="0"/>
        <w:jc w:val="both"/>
      </w:pPr>
      <w:r>
        <w:rPr>
          <w:rFonts w:ascii="Times New Roman"/>
          <w:b w:val="false"/>
          <w:i w:val="false"/>
          <w:color w:val="000000"/>
          <w:sz w:val="28"/>
        </w:rPr>
        <w:t>
      "1", переносятся в строку 150.01.043;</w:t>
      </w:r>
    </w:p>
    <w:bookmarkEnd w:id="2933"/>
    <w:bookmarkStart w:name="z3077" w:id="2934"/>
    <w:p>
      <w:pPr>
        <w:spacing w:after="0"/>
        <w:ind w:left="0"/>
        <w:jc w:val="both"/>
      </w:pPr>
      <w:r>
        <w:rPr>
          <w:rFonts w:ascii="Times New Roman"/>
          <w:b w:val="false"/>
          <w:i w:val="false"/>
          <w:color w:val="000000"/>
          <w:sz w:val="28"/>
        </w:rPr>
        <w:t>
      "2", переносятся в строку 150.02.036;</w:t>
      </w:r>
    </w:p>
    <w:bookmarkEnd w:id="2934"/>
    <w:bookmarkStart w:name="z3078" w:id="2935"/>
    <w:p>
      <w:pPr>
        <w:spacing w:after="0"/>
        <w:ind w:left="0"/>
        <w:jc w:val="both"/>
      </w:pPr>
      <w:r>
        <w:rPr>
          <w:rFonts w:ascii="Times New Roman"/>
          <w:b w:val="false"/>
          <w:i w:val="false"/>
          <w:color w:val="000000"/>
          <w:sz w:val="28"/>
        </w:rPr>
        <w:t>
      16) итоговые значения строк графы J, соответствующих коду вида деятельности:</w:t>
      </w:r>
    </w:p>
    <w:bookmarkEnd w:id="2935"/>
    <w:bookmarkStart w:name="z3079" w:id="2936"/>
    <w:p>
      <w:pPr>
        <w:spacing w:after="0"/>
        <w:ind w:left="0"/>
        <w:jc w:val="both"/>
      </w:pPr>
      <w:r>
        <w:rPr>
          <w:rFonts w:ascii="Times New Roman"/>
          <w:b w:val="false"/>
          <w:i w:val="false"/>
          <w:color w:val="000000"/>
          <w:sz w:val="28"/>
        </w:rPr>
        <w:t>
      строк графы F, соответствующих коду вида деятельности "1", переносятся в строку 150.01.043;</w:t>
      </w:r>
    </w:p>
    <w:bookmarkEnd w:id="2936"/>
    <w:bookmarkStart w:name="z3080" w:id="2937"/>
    <w:p>
      <w:pPr>
        <w:spacing w:after="0"/>
        <w:ind w:left="0"/>
        <w:jc w:val="both"/>
      </w:pPr>
      <w:r>
        <w:rPr>
          <w:rFonts w:ascii="Times New Roman"/>
          <w:b w:val="false"/>
          <w:i w:val="false"/>
          <w:color w:val="000000"/>
          <w:sz w:val="28"/>
        </w:rPr>
        <w:t>
      строк графы F, соответствующих коду вида деятельности "2", переносятся в строку 150.02.036;</w:t>
      </w:r>
    </w:p>
    <w:bookmarkEnd w:id="2937"/>
    <w:bookmarkStart w:name="z3081" w:id="2938"/>
    <w:p>
      <w:pPr>
        <w:spacing w:after="0"/>
        <w:ind w:left="0"/>
        <w:jc w:val="both"/>
      </w:pPr>
      <w:r>
        <w:rPr>
          <w:rFonts w:ascii="Times New Roman"/>
          <w:b w:val="false"/>
          <w:i w:val="false"/>
          <w:color w:val="000000"/>
          <w:sz w:val="28"/>
        </w:rPr>
        <w:t>
      графы F переносится в строку 150.00.045;</w:t>
      </w:r>
    </w:p>
    <w:bookmarkEnd w:id="2938"/>
    <w:bookmarkStart w:name="z3082" w:id="2939"/>
    <w:p>
      <w:pPr>
        <w:spacing w:after="0"/>
        <w:ind w:left="0"/>
        <w:jc w:val="both"/>
      </w:pPr>
      <w:r>
        <w:rPr>
          <w:rFonts w:ascii="Times New Roman"/>
          <w:b w:val="false"/>
          <w:i w:val="false"/>
          <w:color w:val="000000"/>
          <w:sz w:val="28"/>
        </w:rPr>
        <w:t>
      17) итоговые значения строк графы J, соответствующих коду вида деятельности:</w:t>
      </w:r>
    </w:p>
    <w:bookmarkEnd w:id="2939"/>
    <w:bookmarkStart w:name="z3083" w:id="2940"/>
    <w:p>
      <w:pPr>
        <w:spacing w:after="0"/>
        <w:ind w:left="0"/>
        <w:jc w:val="both"/>
      </w:pPr>
      <w:r>
        <w:rPr>
          <w:rFonts w:ascii="Times New Roman"/>
          <w:b w:val="false"/>
          <w:i w:val="false"/>
          <w:color w:val="000000"/>
          <w:sz w:val="28"/>
        </w:rPr>
        <w:t>
      строк графы J, соответствующих коду вида деятельности "1", переносятся в строку 150.01.056 I;</w:t>
      </w:r>
    </w:p>
    <w:bookmarkEnd w:id="2940"/>
    <w:bookmarkStart w:name="z3084" w:id="2941"/>
    <w:p>
      <w:pPr>
        <w:spacing w:after="0"/>
        <w:ind w:left="0"/>
        <w:jc w:val="both"/>
      </w:pPr>
      <w:r>
        <w:rPr>
          <w:rFonts w:ascii="Times New Roman"/>
          <w:b w:val="false"/>
          <w:i w:val="false"/>
          <w:color w:val="000000"/>
          <w:sz w:val="28"/>
        </w:rPr>
        <w:t>
      строк графы J, соответствующих коду вида деятельности "2", переносятся в строку 150.02.049 I.</w:t>
      </w:r>
    </w:p>
    <w:bookmarkEnd w:id="2941"/>
    <w:bookmarkStart w:name="z3085" w:id="2942"/>
    <w:p>
      <w:pPr>
        <w:spacing w:after="0"/>
        <w:ind w:left="0"/>
        <w:jc w:val="left"/>
      </w:pPr>
      <w:r>
        <w:rPr>
          <w:rFonts w:ascii="Times New Roman"/>
          <w:b/>
          <w:i w:val="false"/>
          <w:color w:val="000000"/>
        </w:rPr>
        <w:t xml:space="preserve"> Глава 11. Пояснение по заполнению формы 150.09 – Доход, подлежащий освобождению от налогообложения в соответствии с международным договором</w:t>
      </w:r>
    </w:p>
    <w:bookmarkEnd w:id="2942"/>
    <w:bookmarkStart w:name="z3086" w:id="2943"/>
    <w:p>
      <w:pPr>
        <w:spacing w:after="0"/>
        <w:ind w:left="0"/>
        <w:jc w:val="both"/>
      </w:pPr>
      <w:r>
        <w:rPr>
          <w:rFonts w:ascii="Times New Roman"/>
          <w:b w:val="false"/>
          <w:i w:val="false"/>
          <w:color w:val="000000"/>
          <w:sz w:val="28"/>
        </w:rPr>
        <w:t xml:space="preserve">
      52.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w:t>
      </w:r>
      <w:r>
        <w:rPr>
          <w:rFonts w:ascii="Times New Roman"/>
          <w:b w:val="false"/>
          <w:i w:val="false"/>
          <w:color w:val="000000"/>
          <w:sz w:val="28"/>
        </w:rPr>
        <w:t>статьям 666</w:t>
      </w:r>
      <w:r>
        <w:rPr>
          <w:rFonts w:ascii="Times New Roman"/>
          <w:b w:val="false"/>
          <w:i w:val="false"/>
          <w:color w:val="000000"/>
          <w:sz w:val="28"/>
        </w:rPr>
        <w:t xml:space="preserve"> и </w:t>
      </w:r>
      <w:r>
        <w:rPr>
          <w:rFonts w:ascii="Times New Roman"/>
          <w:b w:val="false"/>
          <w:i w:val="false"/>
          <w:color w:val="000000"/>
          <w:sz w:val="28"/>
        </w:rPr>
        <w:t>669</w:t>
      </w:r>
      <w:r>
        <w:rPr>
          <w:rFonts w:ascii="Times New Roman"/>
          <w:b w:val="false"/>
          <w:i w:val="false"/>
          <w:color w:val="000000"/>
          <w:sz w:val="28"/>
        </w:rPr>
        <w:t xml:space="preserve"> Налогового кодекса.</w:t>
      </w:r>
    </w:p>
    <w:bookmarkEnd w:id="2943"/>
    <w:bookmarkStart w:name="z3087" w:id="2944"/>
    <w:p>
      <w:pPr>
        <w:spacing w:after="0"/>
        <w:ind w:left="0"/>
        <w:jc w:val="both"/>
      </w:pPr>
      <w:r>
        <w:rPr>
          <w:rFonts w:ascii="Times New Roman"/>
          <w:b w:val="false"/>
          <w:i w:val="false"/>
          <w:color w:val="000000"/>
          <w:sz w:val="28"/>
        </w:rPr>
        <w:t>
      53. В разделе "Показатели":</w:t>
      </w:r>
    </w:p>
    <w:bookmarkEnd w:id="2944"/>
    <w:bookmarkStart w:name="z3088" w:id="2945"/>
    <w:p>
      <w:pPr>
        <w:spacing w:after="0"/>
        <w:ind w:left="0"/>
        <w:jc w:val="both"/>
      </w:pPr>
      <w:r>
        <w:rPr>
          <w:rFonts w:ascii="Times New Roman"/>
          <w:b w:val="false"/>
          <w:i w:val="false"/>
          <w:color w:val="000000"/>
          <w:sz w:val="28"/>
        </w:rPr>
        <w:t>
      1) в графе А указывается порядковый номер строки;</w:t>
      </w:r>
    </w:p>
    <w:bookmarkEnd w:id="2945"/>
    <w:bookmarkStart w:name="z3089" w:id="2946"/>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пункту 62 настоящих Правил, в соответствии с которым в отношении дохода установлен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946"/>
    <w:bookmarkStart w:name="z3090" w:id="2947"/>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2947"/>
    <w:bookmarkStart w:name="z3091" w:id="2948"/>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67 настоящих Правил;</w:t>
      </w:r>
    </w:p>
    <w:bookmarkEnd w:id="2948"/>
    <w:bookmarkStart w:name="z3092" w:id="2949"/>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2949"/>
    <w:bookmarkStart w:name="z3093" w:id="2950"/>
    <w:p>
      <w:pPr>
        <w:spacing w:after="0"/>
        <w:ind w:left="0"/>
        <w:jc w:val="left"/>
      </w:pPr>
      <w:r>
        <w:rPr>
          <w:rFonts w:ascii="Times New Roman"/>
          <w:b/>
          <w:i w:val="false"/>
          <w:color w:val="000000"/>
        </w:rPr>
        <w:t xml:space="preserve"> Глава 12. Пояснение по заполнению формы 150.10 – Налогообложение финансовой прибыли контролируемой иностранной компании</w:t>
      </w:r>
    </w:p>
    <w:bookmarkEnd w:id="2950"/>
    <w:bookmarkStart w:name="z3094" w:id="2951"/>
    <w:p>
      <w:pPr>
        <w:spacing w:after="0"/>
        <w:ind w:left="0"/>
        <w:jc w:val="both"/>
      </w:pPr>
      <w:r>
        <w:rPr>
          <w:rFonts w:ascii="Times New Roman"/>
          <w:b w:val="false"/>
          <w:i w:val="false"/>
          <w:color w:val="000000"/>
          <w:sz w:val="28"/>
        </w:rPr>
        <w:t>
      54. Данная форма предназначена для отражения информации о суммах</w:t>
      </w:r>
    </w:p>
    <w:bookmarkEnd w:id="2951"/>
    <w:bookmarkStart w:name="z3095" w:id="2952"/>
    <w:p>
      <w:pPr>
        <w:spacing w:after="0"/>
        <w:ind w:left="0"/>
        <w:jc w:val="both"/>
      </w:pPr>
      <w:r>
        <w:rPr>
          <w:rFonts w:ascii="Times New Roman"/>
          <w:b w:val="false"/>
          <w:i w:val="false"/>
          <w:color w:val="000000"/>
          <w:sz w:val="28"/>
        </w:rPr>
        <w:t>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2952"/>
    <w:bookmarkStart w:name="z3096" w:id="2953"/>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наличии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2953"/>
    <w:bookmarkStart w:name="z3097" w:id="2954"/>
    <w:p>
      <w:pPr>
        <w:spacing w:after="0"/>
        <w:ind w:left="0"/>
        <w:jc w:val="both"/>
      </w:pPr>
      <w:r>
        <w:rPr>
          <w:rFonts w:ascii="Times New Roman"/>
          <w:b w:val="false"/>
          <w:i w:val="false"/>
          <w:color w:val="000000"/>
          <w:sz w:val="28"/>
        </w:rPr>
        <w:t>
      55. В разделе "Информация о КИК или ПУ КИК":</w:t>
      </w:r>
    </w:p>
    <w:bookmarkEnd w:id="2954"/>
    <w:bookmarkStart w:name="z3098" w:id="2955"/>
    <w:p>
      <w:pPr>
        <w:spacing w:after="0"/>
        <w:ind w:left="0"/>
        <w:jc w:val="both"/>
      </w:pPr>
      <w:r>
        <w:rPr>
          <w:rFonts w:ascii="Times New Roman"/>
          <w:b w:val="false"/>
          <w:i w:val="false"/>
          <w:color w:val="000000"/>
          <w:sz w:val="28"/>
        </w:rPr>
        <w:t>
      1) в графе А указывается порядковый номер строки;</w:t>
      </w:r>
    </w:p>
    <w:bookmarkEnd w:id="2955"/>
    <w:bookmarkStart w:name="z3099" w:id="2956"/>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w:t>
      </w:r>
    </w:p>
    <w:bookmarkEnd w:id="2956"/>
    <w:bookmarkStart w:name="z3100" w:id="2957"/>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67 настоящих Правил;</w:t>
      </w:r>
    </w:p>
    <w:bookmarkEnd w:id="2957"/>
    <w:bookmarkStart w:name="z3101" w:id="2958"/>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2958"/>
    <w:bookmarkStart w:name="z3102" w:id="2959"/>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2959"/>
    <w:bookmarkStart w:name="z3103" w:id="2960"/>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H, согласно пункту 66 настоящих Правил;</w:t>
      </w:r>
    </w:p>
    <w:bookmarkEnd w:id="2960"/>
    <w:bookmarkStart w:name="z3104" w:id="2961"/>
    <w:p>
      <w:pPr>
        <w:spacing w:after="0"/>
        <w:ind w:left="0"/>
        <w:jc w:val="both"/>
      </w:pPr>
      <w:r>
        <w:rPr>
          <w:rFonts w:ascii="Times New Roman"/>
          <w:b w:val="false"/>
          <w:i w:val="false"/>
          <w:color w:val="000000"/>
          <w:sz w:val="28"/>
        </w:rPr>
        <w:t>
      7) в графе G указывается один из следующих кодов вида деятельности:</w:t>
      </w:r>
    </w:p>
    <w:bookmarkEnd w:id="2961"/>
    <w:bookmarkStart w:name="z3105" w:id="2962"/>
    <w:p>
      <w:pPr>
        <w:spacing w:after="0"/>
        <w:ind w:left="0"/>
        <w:jc w:val="both"/>
      </w:pPr>
      <w:r>
        <w:rPr>
          <w:rFonts w:ascii="Times New Roman"/>
          <w:b w:val="false"/>
          <w:i w:val="false"/>
          <w:color w:val="000000"/>
          <w:sz w:val="28"/>
        </w:rPr>
        <w:t>
      1 – финансовая прибыль, указанная в графах L и M, начислена в связи с осуществлением контрактной деятельности;</w:t>
      </w:r>
    </w:p>
    <w:bookmarkEnd w:id="2962"/>
    <w:bookmarkStart w:name="z3106" w:id="2963"/>
    <w:p>
      <w:pPr>
        <w:spacing w:after="0"/>
        <w:ind w:left="0"/>
        <w:jc w:val="both"/>
      </w:pPr>
      <w:r>
        <w:rPr>
          <w:rFonts w:ascii="Times New Roman"/>
          <w:b w:val="false"/>
          <w:i w:val="false"/>
          <w:color w:val="000000"/>
          <w:sz w:val="28"/>
        </w:rPr>
        <w:t>
      2 – финансовая прибыль, указанная в графах L и M, начислена в связи с осуществлением внеконтрактной деятельности;</w:t>
      </w:r>
    </w:p>
    <w:bookmarkEnd w:id="2963"/>
    <w:bookmarkStart w:name="z3107" w:id="2964"/>
    <w:p>
      <w:pPr>
        <w:spacing w:after="0"/>
        <w:ind w:left="0"/>
        <w:jc w:val="both"/>
      </w:pPr>
      <w:r>
        <w:rPr>
          <w:rFonts w:ascii="Times New Roman"/>
          <w:b w:val="false"/>
          <w:i w:val="false"/>
          <w:color w:val="000000"/>
          <w:sz w:val="28"/>
        </w:rPr>
        <w:t xml:space="preserve">
      8) в графе H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2964"/>
    <w:bookmarkStart w:name="z3108" w:id="2965"/>
    <w:p>
      <w:pPr>
        <w:spacing w:after="0"/>
        <w:ind w:left="0"/>
        <w:jc w:val="both"/>
      </w:pPr>
      <w:r>
        <w:rPr>
          <w:rFonts w:ascii="Times New Roman"/>
          <w:b w:val="false"/>
          <w:i w:val="false"/>
          <w:color w:val="000000"/>
          <w:sz w:val="28"/>
        </w:rPr>
        <w:t xml:space="preserve">
      9) в графе I указывается сумма убытков КИК или ПУ КИК, возникших в двух периодах, последовательно предшествующих отчетному периоду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При этом, уменьшенные убытки в последующих периодах не учитываются.</w:t>
      </w:r>
    </w:p>
    <w:bookmarkEnd w:id="2965"/>
    <w:bookmarkStart w:name="z3109" w:id="2966"/>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2966"/>
    <w:bookmarkStart w:name="z3110" w:id="2967"/>
    <w:p>
      <w:pPr>
        <w:spacing w:after="0"/>
        <w:ind w:left="0"/>
        <w:jc w:val="both"/>
      </w:pPr>
      <w:r>
        <w:rPr>
          <w:rFonts w:ascii="Times New Roman"/>
          <w:b w:val="false"/>
          <w:i w:val="false"/>
          <w:color w:val="000000"/>
          <w:sz w:val="28"/>
        </w:rPr>
        <w:t xml:space="preserve">
      10) В графе J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наличии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2967"/>
    <w:bookmarkStart w:name="z3111" w:id="2968"/>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297 Налогового кодекса к КИК и (или) ПУ КИК, зарегистрированных в государствах с льготным налогообложением.</w:t>
      </w:r>
    </w:p>
    <w:bookmarkEnd w:id="2968"/>
    <w:bookmarkStart w:name="z3112" w:id="2969"/>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4</w:t>
      </w:r>
      <w:r>
        <w:rPr>
          <w:rFonts w:ascii="Times New Roman"/>
          <w:b w:val="false"/>
          <w:i w:val="false"/>
          <w:color w:val="000000"/>
          <w:sz w:val="28"/>
        </w:rPr>
        <w:t xml:space="preserve"> статьи 297 Налогового кодекса, то в данной графе указывается "0";</w:t>
      </w:r>
    </w:p>
    <w:bookmarkEnd w:id="2969"/>
    <w:bookmarkStart w:name="z3113" w:id="2970"/>
    <w:p>
      <w:pPr>
        <w:spacing w:after="0"/>
        <w:ind w:left="0"/>
        <w:jc w:val="both"/>
      </w:pPr>
      <w:r>
        <w:rPr>
          <w:rFonts w:ascii="Times New Roman"/>
          <w:b w:val="false"/>
          <w:i w:val="false"/>
          <w:color w:val="000000"/>
          <w:sz w:val="28"/>
        </w:rPr>
        <w:t xml:space="preserve">
      в графе J -1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4 статьи 297 Налогового кодекса;</w:t>
      </w:r>
    </w:p>
    <w:bookmarkEnd w:id="2970"/>
    <w:bookmarkStart w:name="z3114" w:id="2971"/>
    <w:p>
      <w:pPr>
        <w:spacing w:after="0"/>
        <w:ind w:left="0"/>
        <w:jc w:val="both"/>
      </w:pPr>
      <w:r>
        <w:rPr>
          <w:rFonts w:ascii="Times New Roman"/>
          <w:b w:val="false"/>
          <w:i w:val="false"/>
          <w:color w:val="000000"/>
          <w:sz w:val="28"/>
        </w:rPr>
        <w:t xml:space="preserve">
      в графе J -2 указывается сумма уменьшения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4 статьи 297 Налогового кодекса;</w:t>
      </w:r>
    </w:p>
    <w:bookmarkEnd w:id="2971"/>
    <w:bookmarkStart w:name="z3115" w:id="2972"/>
    <w:p>
      <w:pPr>
        <w:spacing w:after="0"/>
        <w:ind w:left="0"/>
        <w:jc w:val="both"/>
      </w:pPr>
      <w:r>
        <w:rPr>
          <w:rFonts w:ascii="Times New Roman"/>
          <w:b w:val="false"/>
          <w:i w:val="false"/>
          <w:color w:val="000000"/>
          <w:sz w:val="28"/>
        </w:rPr>
        <w:t xml:space="preserve">
      в графе J -3 указывается сумма уменьшения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4 статьи 297 Налогового кодекса;</w:t>
      </w:r>
    </w:p>
    <w:bookmarkEnd w:id="2972"/>
    <w:bookmarkStart w:name="z3116" w:id="2973"/>
    <w:p>
      <w:pPr>
        <w:spacing w:after="0"/>
        <w:ind w:left="0"/>
        <w:jc w:val="both"/>
      </w:pPr>
      <w:r>
        <w:rPr>
          <w:rFonts w:ascii="Times New Roman"/>
          <w:b w:val="false"/>
          <w:i w:val="false"/>
          <w:color w:val="000000"/>
          <w:sz w:val="28"/>
        </w:rPr>
        <w:t xml:space="preserve">
      в графе J -4 указывается сумма уменьшения в соответствии с </w:t>
      </w:r>
      <w:r>
        <w:rPr>
          <w:rFonts w:ascii="Times New Roman"/>
          <w:b w:val="false"/>
          <w:i w:val="false"/>
          <w:color w:val="000000"/>
          <w:sz w:val="28"/>
        </w:rPr>
        <w:t>подпунктом 4)</w:t>
      </w:r>
      <w:r>
        <w:rPr>
          <w:rFonts w:ascii="Times New Roman"/>
          <w:b w:val="false"/>
          <w:i w:val="false"/>
          <w:color w:val="000000"/>
          <w:sz w:val="28"/>
        </w:rPr>
        <w:t xml:space="preserve"> пункта 4 статьи 297 Налогового кодекса;</w:t>
      </w:r>
    </w:p>
    <w:bookmarkEnd w:id="2973"/>
    <w:bookmarkStart w:name="z3117" w:id="2974"/>
    <w:p>
      <w:pPr>
        <w:spacing w:after="0"/>
        <w:ind w:left="0"/>
        <w:jc w:val="both"/>
      </w:pPr>
      <w:r>
        <w:rPr>
          <w:rFonts w:ascii="Times New Roman"/>
          <w:b w:val="false"/>
          <w:i w:val="false"/>
          <w:color w:val="000000"/>
          <w:sz w:val="28"/>
        </w:rPr>
        <w:t xml:space="preserve">
      в графе J -5 указывается сумма уменьшения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4 статьи 297 Налогового кодекса;</w:t>
      </w:r>
    </w:p>
    <w:bookmarkEnd w:id="2974"/>
    <w:bookmarkStart w:name="z3118" w:id="2975"/>
    <w:p>
      <w:pPr>
        <w:spacing w:after="0"/>
        <w:ind w:left="0"/>
        <w:jc w:val="both"/>
      </w:pPr>
      <w:r>
        <w:rPr>
          <w:rFonts w:ascii="Times New Roman"/>
          <w:b w:val="false"/>
          <w:i w:val="false"/>
          <w:color w:val="000000"/>
          <w:sz w:val="28"/>
        </w:rPr>
        <w:t xml:space="preserve">
      в графе J -6 указывается сумма уменьшения в соответствии с </w:t>
      </w:r>
      <w:r>
        <w:rPr>
          <w:rFonts w:ascii="Times New Roman"/>
          <w:b w:val="false"/>
          <w:i w:val="false"/>
          <w:color w:val="000000"/>
          <w:sz w:val="28"/>
        </w:rPr>
        <w:t>подпунктом 6)</w:t>
      </w:r>
      <w:r>
        <w:rPr>
          <w:rFonts w:ascii="Times New Roman"/>
          <w:b w:val="false"/>
          <w:i w:val="false"/>
          <w:color w:val="000000"/>
          <w:sz w:val="28"/>
        </w:rPr>
        <w:t xml:space="preserve"> пункта 4 статьи 297 Налогового кодекса;</w:t>
      </w:r>
    </w:p>
    <w:bookmarkEnd w:id="2975"/>
    <w:bookmarkStart w:name="z3119" w:id="2976"/>
    <w:p>
      <w:pPr>
        <w:spacing w:after="0"/>
        <w:ind w:left="0"/>
        <w:jc w:val="both"/>
      </w:pPr>
      <w:r>
        <w:rPr>
          <w:rFonts w:ascii="Times New Roman"/>
          <w:b w:val="false"/>
          <w:i w:val="false"/>
          <w:color w:val="000000"/>
          <w:sz w:val="28"/>
        </w:rPr>
        <w:t xml:space="preserve">
      в графе J -7 указывается сумма уменьшения в соответствии с </w:t>
      </w:r>
      <w:r>
        <w:rPr>
          <w:rFonts w:ascii="Times New Roman"/>
          <w:b w:val="false"/>
          <w:i w:val="false"/>
          <w:color w:val="000000"/>
          <w:sz w:val="28"/>
        </w:rPr>
        <w:t>подпунктом 7)</w:t>
      </w:r>
      <w:r>
        <w:rPr>
          <w:rFonts w:ascii="Times New Roman"/>
          <w:b w:val="false"/>
          <w:i w:val="false"/>
          <w:color w:val="000000"/>
          <w:sz w:val="28"/>
        </w:rPr>
        <w:t xml:space="preserve"> пункта 4 статьи 297 Налогового кодекса;</w:t>
      </w:r>
    </w:p>
    <w:bookmarkEnd w:id="2976"/>
    <w:bookmarkStart w:name="z3120" w:id="2977"/>
    <w:p>
      <w:pPr>
        <w:spacing w:after="0"/>
        <w:ind w:left="0"/>
        <w:jc w:val="both"/>
      </w:pPr>
      <w:r>
        <w:rPr>
          <w:rFonts w:ascii="Times New Roman"/>
          <w:b w:val="false"/>
          <w:i w:val="false"/>
          <w:color w:val="000000"/>
          <w:sz w:val="28"/>
        </w:rPr>
        <w:t xml:space="preserve">
      в графе J -8 указывается сумма уменьшения в соответствии с </w:t>
      </w:r>
      <w:r>
        <w:rPr>
          <w:rFonts w:ascii="Times New Roman"/>
          <w:b w:val="false"/>
          <w:i w:val="false"/>
          <w:color w:val="000000"/>
          <w:sz w:val="28"/>
        </w:rPr>
        <w:t>подпунктом 8)</w:t>
      </w:r>
      <w:r>
        <w:rPr>
          <w:rFonts w:ascii="Times New Roman"/>
          <w:b w:val="false"/>
          <w:i w:val="false"/>
          <w:color w:val="000000"/>
          <w:sz w:val="28"/>
        </w:rPr>
        <w:t xml:space="preserve"> пункта 4 статьи 297 Налогового кодекса;</w:t>
      </w:r>
    </w:p>
    <w:bookmarkEnd w:id="2977"/>
    <w:bookmarkStart w:name="z3121" w:id="2978"/>
    <w:p>
      <w:pPr>
        <w:spacing w:after="0"/>
        <w:ind w:left="0"/>
        <w:jc w:val="both"/>
      </w:pPr>
      <w:r>
        <w:rPr>
          <w:rFonts w:ascii="Times New Roman"/>
          <w:b w:val="false"/>
          <w:i w:val="false"/>
          <w:color w:val="000000"/>
          <w:sz w:val="28"/>
        </w:rPr>
        <w:t xml:space="preserve">
      в графе J -9 указывается сумма уменьшения в соответствии с </w:t>
      </w:r>
      <w:r>
        <w:rPr>
          <w:rFonts w:ascii="Times New Roman"/>
          <w:b w:val="false"/>
          <w:i w:val="false"/>
          <w:color w:val="000000"/>
          <w:sz w:val="28"/>
        </w:rPr>
        <w:t>подпунктом 9)</w:t>
      </w:r>
      <w:r>
        <w:rPr>
          <w:rFonts w:ascii="Times New Roman"/>
          <w:b w:val="false"/>
          <w:i w:val="false"/>
          <w:color w:val="000000"/>
          <w:sz w:val="28"/>
        </w:rPr>
        <w:t xml:space="preserve"> пункта 4 статьи 297 Налогового кодекса;</w:t>
      </w:r>
    </w:p>
    <w:bookmarkEnd w:id="2978"/>
    <w:bookmarkStart w:name="z3122" w:id="2979"/>
    <w:p>
      <w:pPr>
        <w:spacing w:after="0"/>
        <w:ind w:left="0"/>
        <w:jc w:val="both"/>
      </w:pPr>
      <w:r>
        <w:rPr>
          <w:rFonts w:ascii="Times New Roman"/>
          <w:b w:val="false"/>
          <w:i w:val="false"/>
          <w:color w:val="000000"/>
          <w:sz w:val="28"/>
        </w:rPr>
        <w:t xml:space="preserve">
      в графе J-10 указывается сумма уменьшения в соответствии с </w:t>
      </w:r>
      <w:r>
        <w:rPr>
          <w:rFonts w:ascii="Times New Roman"/>
          <w:b w:val="false"/>
          <w:i w:val="false"/>
          <w:color w:val="000000"/>
          <w:sz w:val="28"/>
        </w:rPr>
        <w:t>подпунктом 10)</w:t>
      </w:r>
      <w:r>
        <w:rPr>
          <w:rFonts w:ascii="Times New Roman"/>
          <w:b w:val="false"/>
          <w:i w:val="false"/>
          <w:color w:val="000000"/>
          <w:sz w:val="28"/>
        </w:rPr>
        <w:t xml:space="preserve"> пункта 4 статьи 297 Налогового кодекса;</w:t>
      </w:r>
    </w:p>
    <w:bookmarkEnd w:id="2979"/>
    <w:bookmarkStart w:name="z3123" w:id="2980"/>
    <w:p>
      <w:pPr>
        <w:spacing w:after="0"/>
        <w:ind w:left="0"/>
        <w:jc w:val="both"/>
      </w:pPr>
      <w:r>
        <w:rPr>
          <w:rFonts w:ascii="Times New Roman"/>
          <w:b w:val="false"/>
          <w:i w:val="false"/>
          <w:color w:val="000000"/>
          <w:sz w:val="28"/>
        </w:rPr>
        <w:t>
      11) в графе K указывается сумма финансовой прибыли КИК или ПУ КИК до налогообложения с учетом уменьшений и суммы убытков КИК или ПУ КИК, возникших в двух периодах, последовательно предшествующих отчетному периоду, которая определяется как разница между графами H, I и J (графа H – графа I – графа J), в иностранной валюте;</w:t>
      </w:r>
    </w:p>
    <w:bookmarkEnd w:id="2980"/>
    <w:bookmarkStart w:name="z3124" w:id="2981"/>
    <w:p>
      <w:pPr>
        <w:spacing w:after="0"/>
        <w:ind w:left="0"/>
        <w:jc w:val="both"/>
      </w:pPr>
      <w:r>
        <w:rPr>
          <w:rFonts w:ascii="Times New Roman"/>
          <w:b w:val="false"/>
          <w:i w:val="false"/>
          <w:color w:val="000000"/>
          <w:sz w:val="28"/>
        </w:rPr>
        <w:t>
      12) в графе L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K и E (графа K x графа E);</w:t>
      </w:r>
    </w:p>
    <w:bookmarkEnd w:id="2981"/>
    <w:bookmarkStart w:name="z3125" w:id="2982"/>
    <w:p>
      <w:pPr>
        <w:spacing w:after="0"/>
        <w:ind w:left="0"/>
        <w:jc w:val="both"/>
      </w:pPr>
      <w:r>
        <w:rPr>
          <w:rFonts w:ascii="Times New Roman"/>
          <w:b w:val="false"/>
          <w:i w:val="false"/>
          <w:color w:val="000000"/>
          <w:sz w:val="28"/>
        </w:rPr>
        <w:t xml:space="preserve">
      13) в графе M указывается положительная величина финансовой прибыли, подлежащая налогообложению в Республике Казахстан, отраженная в графе L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2982"/>
    <w:bookmarkStart w:name="z3126" w:id="2983"/>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w:t>
      </w:r>
    </w:p>
    <w:bookmarkEnd w:id="2983"/>
    <w:bookmarkStart w:name="z3127" w:id="2984"/>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2984"/>
    <w:bookmarkStart w:name="z3128" w:id="2985"/>
    <w:p>
      <w:pPr>
        <w:spacing w:after="0"/>
        <w:ind w:left="0"/>
        <w:jc w:val="both"/>
      </w:pPr>
      <w:r>
        <w:rPr>
          <w:rFonts w:ascii="Times New Roman"/>
          <w:b w:val="false"/>
          <w:i w:val="false"/>
          <w:color w:val="000000"/>
          <w:sz w:val="28"/>
        </w:rPr>
        <w:t xml:space="preserve">
      15) в графе O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M,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2985"/>
    <w:bookmarkStart w:name="z3129" w:id="2986"/>
    <w:p>
      <w:pPr>
        <w:spacing w:after="0"/>
        <w:ind w:left="0"/>
        <w:jc w:val="both"/>
      </w:pPr>
      <w:r>
        <w:rPr>
          <w:rFonts w:ascii="Times New Roman"/>
          <w:b w:val="false"/>
          <w:i w:val="false"/>
          <w:color w:val="000000"/>
          <w:sz w:val="28"/>
        </w:rPr>
        <w:t xml:space="preserve">
      16) в графе P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N и O. В данной графе указывается сумма налога на прибыль, которая является наименьшей из сумм, указанных в графах N и O, пересчитанная в национальной валюте с применением следующего рыночного курса обмена валюты:</w:t>
      </w:r>
    </w:p>
    <w:bookmarkEnd w:id="2986"/>
    <w:bookmarkStart w:name="z3130" w:id="2987"/>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среднеарифметического рыночного курса обмена валюты за отчетный период;</w:t>
      </w:r>
    </w:p>
    <w:bookmarkEnd w:id="2987"/>
    <w:bookmarkStart w:name="z3131" w:id="2988"/>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O, – рыночного курса обмена валюты на день уплаты такого налога на прибыль в иностранном государстве;</w:t>
      </w:r>
    </w:p>
    <w:bookmarkEnd w:id="2988"/>
    <w:bookmarkStart w:name="z3132" w:id="2989"/>
    <w:p>
      <w:pPr>
        <w:spacing w:after="0"/>
        <w:ind w:left="0"/>
        <w:jc w:val="both"/>
      </w:pPr>
      <w:r>
        <w:rPr>
          <w:rFonts w:ascii="Times New Roman"/>
          <w:b w:val="false"/>
          <w:i w:val="false"/>
          <w:color w:val="000000"/>
          <w:sz w:val="28"/>
        </w:rPr>
        <w:t>
      17) итоговые значения строк графы M, соответствующих коду вида деятельности:</w:t>
      </w:r>
    </w:p>
    <w:bookmarkEnd w:id="2989"/>
    <w:bookmarkStart w:name="z3133" w:id="2990"/>
    <w:p>
      <w:pPr>
        <w:spacing w:after="0"/>
        <w:ind w:left="0"/>
        <w:jc w:val="both"/>
      </w:pPr>
      <w:r>
        <w:rPr>
          <w:rFonts w:ascii="Times New Roman"/>
          <w:b w:val="false"/>
          <w:i w:val="false"/>
          <w:color w:val="000000"/>
          <w:sz w:val="28"/>
        </w:rPr>
        <w:t>
      "1", переносятся в строку 150.01.046;</w:t>
      </w:r>
    </w:p>
    <w:bookmarkEnd w:id="2990"/>
    <w:bookmarkStart w:name="z3134" w:id="2991"/>
    <w:p>
      <w:pPr>
        <w:spacing w:after="0"/>
        <w:ind w:left="0"/>
        <w:jc w:val="both"/>
      </w:pPr>
      <w:r>
        <w:rPr>
          <w:rFonts w:ascii="Times New Roman"/>
          <w:b w:val="false"/>
          <w:i w:val="false"/>
          <w:color w:val="000000"/>
          <w:sz w:val="28"/>
        </w:rPr>
        <w:t>
      "2", переносятся в строку 150.02.039;</w:t>
      </w:r>
    </w:p>
    <w:bookmarkEnd w:id="2991"/>
    <w:bookmarkStart w:name="z3135" w:id="2992"/>
    <w:p>
      <w:pPr>
        <w:spacing w:after="0"/>
        <w:ind w:left="0"/>
        <w:jc w:val="both"/>
      </w:pPr>
      <w:r>
        <w:rPr>
          <w:rFonts w:ascii="Times New Roman"/>
          <w:b w:val="false"/>
          <w:i w:val="false"/>
          <w:color w:val="000000"/>
          <w:sz w:val="28"/>
        </w:rPr>
        <w:t>
      1) итоговые значения строк графы P, соответствующих коду вида деятельности:</w:t>
      </w:r>
    </w:p>
    <w:bookmarkEnd w:id="2992"/>
    <w:bookmarkStart w:name="z3136" w:id="2993"/>
    <w:p>
      <w:pPr>
        <w:spacing w:after="0"/>
        <w:ind w:left="0"/>
        <w:jc w:val="both"/>
      </w:pPr>
      <w:r>
        <w:rPr>
          <w:rFonts w:ascii="Times New Roman"/>
          <w:b w:val="false"/>
          <w:i w:val="false"/>
          <w:color w:val="000000"/>
          <w:sz w:val="28"/>
        </w:rPr>
        <w:t>
      "1", переносятся в строку 150.01.056 II;</w:t>
      </w:r>
    </w:p>
    <w:bookmarkEnd w:id="2993"/>
    <w:bookmarkStart w:name="z3137" w:id="2994"/>
    <w:p>
      <w:pPr>
        <w:spacing w:after="0"/>
        <w:ind w:left="0"/>
        <w:jc w:val="both"/>
      </w:pPr>
      <w:r>
        <w:rPr>
          <w:rFonts w:ascii="Times New Roman"/>
          <w:b w:val="false"/>
          <w:i w:val="false"/>
          <w:color w:val="000000"/>
          <w:sz w:val="28"/>
        </w:rPr>
        <w:t>
      "2", переносятся в строку 150.02.049 II;</w:t>
      </w:r>
    </w:p>
    <w:bookmarkEnd w:id="2994"/>
    <w:bookmarkStart w:name="z3138" w:id="2995"/>
    <w:p>
      <w:pPr>
        <w:spacing w:after="0"/>
        <w:ind w:left="0"/>
        <w:jc w:val="left"/>
      </w:pPr>
      <w:r>
        <w:rPr>
          <w:rFonts w:ascii="Times New Roman"/>
          <w:b/>
          <w:i w:val="false"/>
          <w:color w:val="000000"/>
        </w:rPr>
        <w:t xml:space="preserve"> Глава 13. Пояснение по заполнению формы 150.11 – Сведения о компонентах годовой финансовой отчетности</w:t>
      </w:r>
    </w:p>
    <w:bookmarkEnd w:id="2995"/>
    <w:bookmarkStart w:name="z3139" w:id="2996"/>
    <w:p>
      <w:pPr>
        <w:spacing w:after="0"/>
        <w:ind w:left="0"/>
        <w:jc w:val="both"/>
      </w:pPr>
      <w:r>
        <w:rPr>
          <w:rFonts w:ascii="Times New Roman"/>
          <w:b w:val="false"/>
          <w:i w:val="false"/>
          <w:color w:val="000000"/>
          <w:sz w:val="28"/>
        </w:rPr>
        <w:t xml:space="preserve">
      56. Данная форма составляется налогоплательщиком на основании данных бухгалтерского учета, подготовленных за отчетный налоговый период в соответствии с международными стандартами и </w:t>
      </w:r>
      <w:r>
        <w:rPr>
          <w:rFonts w:ascii="Times New Roman"/>
          <w:b w:val="false"/>
          <w:i w:val="false"/>
          <w:color w:val="000000"/>
          <w:sz w:val="28"/>
        </w:rPr>
        <w:t>Законом</w:t>
      </w:r>
      <w:r>
        <w:rPr>
          <w:rFonts w:ascii="Times New Roman"/>
          <w:b w:val="false"/>
          <w:i w:val="false"/>
          <w:color w:val="000000"/>
          <w:sz w:val="28"/>
        </w:rPr>
        <w:t xml:space="preserve"> о бухгалтерском учете и финансовой отчетности</w:t>
      </w:r>
    </w:p>
    <w:bookmarkEnd w:id="2996"/>
    <w:bookmarkStart w:name="z3140" w:id="2997"/>
    <w:p>
      <w:pPr>
        <w:spacing w:after="0"/>
        <w:ind w:left="0"/>
        <w:jc w:val="left"/>
      </w:pPr>
      <w:r>
        <w:rPr>
          <w:rFonts w:ascii="Times New Roman"/>
          <w:b/>
          <w:i w:val="false"/>
          <w:color w:val="000000"/>
        </w:rPr>
        <w:t xml:space="preserve"> Глава 14. Пояснение по заполнению формы 150. 12 – Об объектах налогообложения и (или) объектах, связанных с налогообложением, по исчислению налога на сверхприбыль по каждому контракту на недропользование</w:t>
      </w:r>
    </w:p>
    <w:bookmarkEnd w:id="2997"/>
    <w:bookmarkStart w:name="z3141" w:id="2998"/>
    <w:p>
      <w:pPr>
        <w:spacing w:after="0"/>
        <w:ind w:left="0"/>
        <w:jc w:val="both"/>
      </w:pPr>
      <w:r>
        <w:rPr>
          <w:rFonts w:ascii="Times New Roman"/>
          <w:b w:val="false"/>
          <w:i w:val="false"/>
          <w:color w:val="000000"/>
          <w:sz w:val="28"/>
        </w:rPr>
        <w:t xml:space="preserve">
      57. Данная форма предназначена для отражения недропользователем информации об объектах налогообложения и (или) объектах, связанных с налогообложением, по исчислению налога на сверхприбыль по каждому контракту на недропользование в соответствии с основными принципами, установленными </w:t>
      </w:r>
      <w:r>
        <w:rPr>
          <w:rFonts w:ascii="Times New Roman"/>
          <w:b w:val="false"/>
          <w:i w:val="false"/>
          <w:color w:val="000000"/>
          <w:sz w:val="28"/>
        </w:rPr>
        <w:t>статьей 723</w:t>
      </w:r>
      <w:r>
        <w:rPr>
          <w:rFonts w:ascii="Times New Roman"/>
          <w:b w:val="false"/>
          <w:i w:val="false"/>
          <w:color w:val="000000"/>
          <w:sz w:val="28"/>
        </w:rPr>
        <w:t xml:space="preserve"> Налогового кодекса.</w:t>
      </w:r>
    </w:p>
    <w:bookmarkEnd w:id="2998"/>
    <w:bookmarkStart w:name="z3142" w:id="2999"/>
    <w:p>
      <w:pPr>
        <w:spacing w:after="0"/>
        <w:ind w:left="0"/>
        <w:jc w:val="both"/>
      </w:pPr>
      <w:r>
        <w:rPr>
          <w:rFonts w:ascii="Times New Roman"/>
          <w:b w:val="false"/>
          <w:i w:val="false"/>
          <w:color w:val="000000"/>
          <w:sz w:val="28"/>
        </w:rPr>
        <w:t>
      В случае наличия нескольких контрактов на недропользование, данная форма заполняется по каждому контракту отдельно.</w:t>
      </w:r>
    </w:p>
    <w:bookmarkEnd w:id="2999"/>
    <w:bookmarkStart w:name="z3143" w:id="3000"/>
    <w:p>
      <w:pPr>
        <w:spacing w:after="0"/>
        <w:ind w:left="0"/>
        <w:jc w:val="both"/>
      </w:pPr>
      <w:r>
        <w:rPr>
          <w:rFonts w:ascii="Times New Roman"/>
          <w:b w:val="false"/>
          <w:i w:val="false"/>
          <w:color w:val="000000"/>
          <w:sz w:val="28"/>
        </w:rPr>
        <w:t>
      58. В разделе "Общая информация о налогоплательщике" налогоплательщик указывает следующие данные:</w:t>
      </w:r>
    </w:p>
    <w:bookmarkEnd w:id="3000"/>
    <w:bookmarkStart w:name="z3144" w:id="3001"/>
    <w:p>
      <w:pPr>
        <w:spacing w:after="0"/>
        <w:ind w:left="0"/>
        <w:jc w:val="both"/>
      </w:pPr>
      <w:r>
        <w:rPr>
          <w:rFonts w:ascii="Times New Roman"/>
          <w:b w:val="false"/>
          <w:i w:val="false"/>
          <w:color w:val="000000"/>
          <w:sz w:val="28"/>
        </w:rPr>
        <w:t>
      1) номер и дата контракта.</w:t>
      </w:r>
    </w:p>
    <w:bookmarkEnd w:id="3001"/>
    <w:bookmarkStart w:name="z3145" w:id="3002"/>
    <w:p>
      <w:pPr>
        <w:spacing w:after="0"/>
        <w:ind w:left="0"/>
        <w:jc w:val="both"/>
      </w:pPr>
      <w:r>
        <w:rPr>
          <w:rFonts w:ascii="Times New Roman"/>
          <w:b w:val="false"/>
          <w:i w:val="false"/>
          <w:color w:val="000000"/>
          <w:sz w:val="28"/>
        </w:rPr>
        <w:t>
      в графе А указывается регистрационный номер контракта на недропользование;</w:t>
      </w:r>
    </w:p>
    <w:bookmarkEnd w:id="3002"/>
    <w:bookmarkStart w:name="z3146" w:id="3003"/>
    <w:p>
      <w:pPr>
        <w:spacing w:after="0"/>
        <w:ind w:left="0"/>
        <w:jc w:val="both"/>
      </w:pPr>
      <w:r>
        <w:rPr>
          <w:rFonts w:ascii="Times New Roman"/>
          <w:b w:val="false"/>
          <w:i w:val="false"/>
          <w:color w:val="000000"/>
          <w:sz w:val="28"/>
        </w:rPr>
        <w:t>
      в графе В указывается дата регистрации контракта на недропользование;</w:t>
      </w:r>
    </w:p>
    <w:bookmarkEnd w:id="3003"/>
    <w:bookmarkStart w:name="z3147" w:id="3004"/>
    <w:p>
      <w:pPr>
        <w:spacing w:after="0"/>
        <w:ind w:left="0"/>
        <w:jc w:val="both"/>
      </w:pPr>
      <w:r>
        <w:rPr>
          <w:rFonts w:ascii="Times New Roman"/>
          <w:b w:val="false"/>
          <w:i w:val="false"/>
          <w:color w:val="000000"/>
          <w:sz w:val="28"/>
        </w:rPr>
        <w:t>
      2) наименование месторождения – наименование месторождения согласно контракту на недропользование.</w:t>
      </w:r>
    </w:p>
    <w:bookmarkEnd w:id="3004"/>
    <w:bookmarkStart w:name="z3148" w:id="3005"/>
    <w:p>
      <w:pPr>
        <w:spacing w:after="0"/>
        <w:ind w:left="0"/>
        <w:jc w:val="both"/>
      </w:pPr>
      <w:r>
        <w:rPr>
          <w:rFonts w:ascii="Times New Roman"/>
          <w:b w:val="false"/>
          <w:i w:val="false"/>
          <w:color w:val="000000"/>
          <w:sz w:val="28"/>
        </w:rPr>
        <w:t>
      59. В разделе "Исчисление налога на сверхприбыль по контракту на недропользование":</w:t>
      </w:r>
    </w:p>
    <w:bookmarkEnd w:id="3005"/>
    <w:bookmarkStart w:name="z3149" w:id="3006"/>
    <w:p>
      <w:pPr>
        <w:spacing w:after="0"/>
        <w:ind w:left="0"/>
        <w:jc w:val="both"/>
      </w:pPr>
      <w:r>
        <w:rPr>
          <w:rFonts w:ascii="Times New Roman"/>
          <w:b w:val="false"/>
          <w:i w:val="false"/>
          <w:color w:val="000000"/>
          <w:sz w:val="28"/>
        </w:rPr>
        <w:t xml:space="preserve">
      1) в строке 150.12.001 указывается сумма валового годового дохода по контракту на недропользование, по которому производится исчисление налога на сверхприбыль, в порядке, установленном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3006"/>
    <w:bookmarkStart w:name="z3150" w:id="3007"/>
    <w:p>
      <w:pPr>
        <w:spacing w:after="0"/>
        <w:ind w:left="0"/>
        <w:jc w:val="both"/>
      </w:pPr>
      <w:r>
        <w:rPr>
          <w:rFonts w:ascii="Times New Roman"/>
          <w:b w:val="false"/>
          <w:i w:val="false"/>
          <w:color w:val="000000"/>
          <w:sz w:val="28"/>
        </w:rPr>
        <w:t xml:space="preserve">
      2) в строке 150.12.002 указывается сумма дохода от реализации, выбытия, передачи активов, не подлежащих амортизации, определенная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в целях исчисления налога на сверхприбыль;</w:t>
      </w:r>
    </w:p>
    <w:bookmarkEnd w:id="3007"/>
    <w:bookmarkStart w:name="z3151" w:id="3008"/>
    <w:p>
      <w:pPr>
        <w:spacing w:after="0"/>
        <w:ind w:left="0"/>
        <w:jc w:val="both"/>
      </w:pPr>
      <w:r>
        <w:rPr>
          <w:rFonts w:ascii="Times New Roman"/>
          <w:b w:val="false"/>
          <w:i w:val="false"/>
          <w:color w:val="000000"/>
          <w:sz w:val="28"/>
        </w:rPr>
        <w:t xml:space="preserve">
      3) в строке 150.12.003 указывается сумма доходов и других сумм, корректирующих в соответствии со </w:t>
      </w:r>
      <w:r>
        <w:rPr>
          <w:rFonts w:ascii="Times New Roman"/>
          <w:b w:val="false"/>
          <w:i w:val="false"/>
          <w:color w:val="000000"/>
          <w:sz w:val="28"/>
        </w:rPr>
        <w:t>статьей 258</w:t>
      </w:r>
      <w:r>
        <w:rPr>
          <w:rFonts w:ascii="Times New Roman"/>
          <w:b w:val="false"/>
          <w:i w:val="false"/>
          <w:color w:val="000000"/>
          <w:sz w:val="28"/>
        </w:rPr>
        <w:t xml:space="preserve"> Налогового кодекса расходы, которые образуют отдельную группу амортизируемых активов согласно </w:t>
      </w:r>
      <w:r>
        <w:rPr>
          <w:rFonts w:ascii="Times New Roman"/>
          <w:b w:val="false"/>
          <w:i w:val="false"/>
          <w:color w:val="000000"/>
          <w:sz w:val="28"/>
        </w:rPr>
        <w:t>статье 258</w:t>
      </w:r>
      <w:r>
        <w:rPr>
          <w:rFonts w:ascii="Times New Roman"/>
          <w:b w:val="false"/>
          <w:i w:val="false"/>
          <w:color w:val="000000"/>
          <w:sz w:val="28"/>
        </w:rPr>
        <w:t xml:space="preserve"> Налогового кодекса;</w:t>
      </w:r>
    </w:p>
    <w:bookmarkEnd w:id="3008"/>
    <w:bookmarkStart w:name="z3152" w:id="3009"/>
    <w:p>
      <w:pPr>
        <w:spacing w:after="0"/>
        <w:ind w:left="0"/>
        <w:jc w:val="both"/>
      </w:pPr>
      <w:r>
        <w:rPr>
          <w:rFonts w:ascii="Times New Roman"/>
          <w:b w:val="false"/>
          <w:i w:val="false"/>
          <w:color w:val="000000"/>
          <w:sz w:val="28"/>
        </w:rPr>
        <w:t xml:space="preserve">
      4) в строке 150.12.004 указывается сумма дохода от реализации, выбытии, передачи фиксированных активов, определенная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в целях исчисления налога на сверхприбыль;</w:t>
      </w:r>
    </w:p>
    <w:bookmarkEnd w:id="3009"/>
    <w:bookmarkStart w:name="z3153" w:id="3010"/>
    <w:p>
      <w:pPr>
        <w:spacing w:after="0"/>
        <w:ind w:left="0"/>
        <w:jc w:val="both"/>
      </w:pPr>
      <w:r>
        <w:rPr>
          <w:rFonts w:ascii="Times New Roman"/>
          <w:b w:val="false"/>
          <w:i w:val="false"/>
          <w:color w:val="000000"/>
          <w:sz w:val="28"/>
        </w:rPr>
        <w:t xml:space="preserve">
      5) в строке 150.12.005 указывается сумма корректировки валового годового дохода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w:t>
      </w:r>
    </w:p>
    <w:bookmarkEnd w:id="3010"/>
    <w:bookmarkStart w:name="z3154" w:id="3011"/>
    <w:p>
      <w:pPr>
        <w:spacing w:after="0"/>
        <w:ind w:left="0"/>
        <w:jc w:val="both"/>
      </w:pPr>
      <w:r>
        <w:rPr>
          <w:rFonts w:ascii="Times New Roman"/>
          <w:b w:val="false"/>
          <w:i w:val="false"/>
          <w:color w:val="000000"/>
          <w:sz w:val="28"/>
        </w:rPr>
        <w:t xml:space="preserve">
      6) в строке 150.12.006 указывается сумма валового годового дохода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определяемая как сумма строк 150.12.001 и 150.12.005 (150.12.001 + 150.12.005);</w:t>
      </w:r>
    </w:p>
    <w:bookmarkEnd w:id="3011"/>
    <w:bookmarkStart w:name="z3155" w:id="3012"/>
    <w:p>
      <w:pPr>
        <w:spacing w:after="0"/>
        <w:ind w:left="0"/>
        <w:jc w:val="both"/>
      </w:pPr>
      <w:r>
        <w:rPr>
          <w:rFonts w:ascii="Times New Roman"/>
          <w:b w:val="false"/>
          <w:i w:val="false"/>
          <w:color w:val="000000"/>
          <w:sz w:val="28"/>
        </w:rPr>
        <w:t xml:space="preserve">
      7) в строке 150.12.007 указывается сумма, подлежащая отнесению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758 Налогового кодекса;</w:t>
      </w:r>
    </w:p>
    <w:bookmarkEnd w:id="3012"/>
    <w:bookmarkStart w:name="z3156" w:id="3013"/>
    <w:p>
      <w:pPr>
        <w:spacing w:after="0"/>
        <w:ind w:left="0"/>
        <w:jc w:val="both"/>
      </w:pPr>
      <w:r>
        <w:rPr>
          <w:rFonts w:ascii="Times New Roman"/>
          <w:b w:val="false"/>
          <w:i w:val="false"/>
          <w:color w:val="000000"/>
          <w:sz w:val="28"/>
        </w:rPr>
        <w:t xml:space="preserve">
      8) в строке 150.12.008 указывается сумма, подлежащая отнесению на вычеты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758 Налогового кодекса;</w:t>
      </w:r>
    </w:p>
    <w:bookmarkEnd w:id="3013"/>
    <w:bookmarkStart w:name="z3157" w:id="3014"/>
    <w:p>
      <w:pPr>
        <w:spacing w:after="0"/>
        <w:ind w:left="0"/>
        <w:jc w:val="both"/>
      </w:pPr>
      <w:r>
        <w:rPr>
          <w:rFonts w:ascii="Times New Roman"/>
          <w:b w:val="false"/>
          <w:i w:val="false"/>
          <w:color w:val="000000"/>
          <w:sz w:val="28"/>
        </w:rPr>
        <w:t>
      9) в строке 150.12.009 указывается сумма всех вычетов для целей налога на сверхприбыль, определяемая как сумма строк 150.12.007 и 150.12.008 (150.12.007 + 150.12.008);</w:t>
      </w:r>
    </w:p>
    <w:bookmarkEnd w:id="3014"/>
    <w:bookmarkStart w:name="z3158" w:id="3015"/>
    <w:p>
      <w:pPr>
        <w:spacing w:after="0"/>
        <w:ind w:left="0"/>
        <w:jc w:val="both"/>
      </w:pPr>
      <w:r>
        <w:rPr>
          <w:rFonts w:ascii="Times New Roman"/>
          <w:b w:val="false"/>
          <w:i w:val="false"/>
          <w:color w:val="000000"/>
          <w:sz w:val="28"/>
        </w:rPr>
        <w:t xml:space="preserve">
      10) в строке 150.12.010 указывается сумма корректировки вычетов в целях исчисления налога на сверхприбыль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3015"/>
    <w:bookmarkStart w:name="z3159" w:id="3016"/>
    <w:p>
      <w:pPr>
        <w:spacing w:after="0"/>
        <w:ind w:left="0"/>
        <w:jc w:val="both"/>
      </w:pPr>
      <w:r>
        <w:rPr>
          <w:rFonts w:ascii="Times New Roman"/>
          <w:b w:val="false"/>
          <w:i w:val="false"/>
          <w:color w:val="000000"/>
          <w:sz w:val="28"/>
        </w:rPr>
        <w:t xml:space="preserve">
      11) в строке 150.12.011 указывается сумма всех вычетов для целей налога на сверхприбыль с учетом корректировки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определяемая как сумма строк 150.12.009 и 150.12.010;</w:t>
      </w:r>
    </w:p>
    <w:bookmarkEnd w:id="3016"/>
    <w:bookmarkStart w:name="z3160" w:id="3017"/>
    <w:p>
      <w:pPr>
        <w:spacing w:after="0"/>
        <w:ind w:left="0"/>
        <w:jc w:val="both"/>
      </w:pPr>
      <w:r>
        <w:rPr>
          <w:rFonts w:ascii="Times New Roman"/>
          <w:b w:val="false"/>
          <w:i w:val="false"/>
          <w:color w:val="000000"/>
          <w:sz w:val="28"/>
        </w:rPr>
        <w:t xml:space="preserve">
      12) в строке 150.12.012 указывается сумма налогооблагаемого дохода, исчисленного согласно </w:t>
      </w:r>
      <w:r>
        <w:rPr>
          <w:rFonts w:ascii="Times New Roman"/>
          <w:b w:val="false"/>
          <w:i w:val="false"/>
          <w:color w:val="000000"/>
          <w:sz w:val="28"/>
        </w:rPr>
        <w:t>статьи 756</w:t>
      </w:r>
      <w:r>
        <w:rPr>
          <w:rFonts w:ascii="Times New Roman"/>
          <w:b w:val="false"/>
          <w:i w:val="false"/>
          <w:color w:val="000000"/>
          <w:sz w:val="28"/>
        </w:rPr>
        <w:t xml:space="preserve"> Налогового кодекса, определяемого как разница строк 150.12.006 и 150.12.011 (150.12.006 – 150.12.011);</w:t>
      </w:r>
    </w:p>
    <w:bookmarkEnd w:id="3017"/>
    <w:bookmarkStart w:name="z3161" w:id="3018"/>
    <w:p>
      <w:pPr>
        <w:spacing w:after="0"/>
        <w:ind w:left="0"/>
        <w:jc w:val="both"/>
      </w:pPr>
      <w:r>
        <w:rPr>
          <w:rFonts w:ascii="Times New Roman"/>
          <w:b w:val="false"/>
          <w:i w:val="false"/>
          <w:color w:val="000000"/>
          <w:sz w:val="28"/>
        </w:rPr>
        <w:t xml:space="preserve">
      13) в строке 150.12.013 указывается сумма превышения вычетов для целей исчисления налога на сверхприбыль над суммой валового годового дохода за налоговый период, переносимое из предыдущих налоговых периодов согласно </w:t>
      </w:r>
      <w:r>
        <w:rPr>
          <w:rFonts w:ascii="Times New Roman"/>
          <w:b w:val="false"/>
          <w:i w:val="false"/>
          <w:color w:val="000000"/>
          <w:sz w:val="28"/>
        </w:rPr>
        <w:t>пункту 2</w:t>
      </w:r>
      <w:r>
        <w:rPr>
          <w:rFonts w:ascii="Times New Roman"/>
          <w:b w:val="false"/>
          <w:i w:val="false"/>
          <w:color w:val="000000"/>
          <w:sz w:val="28"/>
        </w:rPr>
        <w:t xml:space="preserve"> статьи 756 Налогового кодекса;</w:t>
      </w:r>
    </w:p>
    <w:bookmarkEnd w:id="3018"/>
    <w:bookmarkStart w:name="z3162" w:id="3019"/>
    <w:p>
      <w:pPr>
        <w:spacing w:after="0"/>
        <w:ind w:left="0"/>
        <w:jc w:val="both"/>
      </w:pPr>
      <w:r>
        <w:rPr>
          <w:rFonts w:ascii="Times New Roman"/>
          <w:b w:val="false"/>
          <w:i w:val="false"/>
          <w:color w:val="000000"/>
          <w:sz w:val="28"/>
        </w:rPr>
        <w:t>
      14) в строке 150.12.014 указывается сумма налогооблагаемого дохода с учетом перенесенного из предыдущих налоговых периодов превышения вычетов для целей исчисления налога на сверхприбыль над суммой валового годового дохода за налоговый период, определяемая как разница строк 150.12.012 и 150.12.013 (150.12.012 – 150.12.013);</w:t>
      </w:r>
    </w:p>
    <w:bookmarkEnd w:id="3019"/>
    <w:bookmarkStart w:name="z3163" w:id="3020"/>
    <w:p>
      <w:pPr>
        <w:spacing w:after="0"/>
        <w:ind w:left="0"/>
        <w:jc w:val="both"/>
      </w:pPr>
      <w:r>
        <w:rPr>
          <w:rFonts w:ascii="Times New Roman"/>
          <w:b w:val="false"/>
          <w:i w:val="false"/>
          <w:color w:val="000000"/>
          <w:sz w:val="28"/>
        </w:rPr>
        <w:t>
      15) в строке 150.12.015 указывается превышение вычетов для целей исчисления налога на сверхприбыль над суммой валового годового дохода за налоговый период, подлежащая переносу на последующие налоговые периоды. Данная строка заполняется при отрицательном значении 150.12.014 и подлежит заполнению в модульном значении;</w:t>
      </w:r>
    </w:p>
    <w:bookmarkEnd w:id="3020"/>
    <w:bookmarkStart w:name="z3164" w:id="3021"/>
    <w:p>
      <w:pPr>
        <w:spacing w:after="0"/>
        <w:ind w:left="0"/>
        <w:jc w:val="both"/>
      </w:pPr>
      <w:r>
        <w:rPr>
          <w:rFonts w:ascii="Times New Roman"/>
          <w:b w:val="false"/>
          <w:i w:val="false"/>
          <w:color w:val="000000"/>
          <w:sz w:val="28"/>
        </w:rPr>
        <w:t xml:space="preserve">
      16) в строке 150.12.016 указывается сумма корпоративного подоходного налога по контрактной деятельности по контракту на недропользование согласно </w:t>
      </w:r>
      <w:r>
        <w:rPr>
          <w:rFonts w:ascii="Times New Roman"/>
          <w:b w:val="false"/>
          <w:i w:val="false"/>
          <w:color w:val="000000"/>
          <w:sz w:val="28"/>
        </w:rPr>
        <w:t>статье 759</w:t>
      </w:r>
      <w:r>
        <w:rPr>
          <w:rFonts w:ascii="Times New Roman"/>
          <w:b w:val="false"/>
          <w:i w:val="false"/>
          <w:color w:val="000000"/>
          <w:sz w:val="28"/>
        </w:rPr>
        <w:t xml:space="preserve"> Налогового кодекса, по которому производится исчисление налога на сверхприбыль;</w:t>
      </w:r>
    </w:p>
    <w:bookmarkEnd w:id="3021"/>
    <w:bookmarkStart w:name="z3165" w:id="3022"/>
    <w:p>
      <w:pPr>
        <w:spacing w:after="0"/>
        <w:ind w:left="0"/>
        <w:jc w:val="both"/>
      </w:pPr>
      <w:r>
        <w:rPr>
          <w:rFonts w:ascii="Times New Roman"/>
          <w:b w:val="false"/>
          <w:i w:val="false"/>
          <w:color w:val="000000"/>
          <w:sz w:val="28"/>
        </w:rPr>
        <w:t xml:space="preserve">
      17) в строке 150.12.017 указывается сумма налога на чистый доход, возникающего по чистому доходу по контрактной деятельности согласно </w:t>
      </w:r>
      <w:r>
        <w:rPr>
          <w:rFonts w:ascii="Times New Roman"/>
          <w:b w:val="false"/>
          <w:i w:val="false"/>
          <w:color w:val="000000"/>
          <w:sz w:val="28"/>
        </w:rPr>
        <w:t>статье 760</w:t>
      </w:r>
      <w:r>
        <w:rPr>
          <w:rFonts w:ascii="Times New Roman"/>
          <w:b w:val="false"/>
          <w:i w:val="false"/>
          <w:color w:val="000000"/>
          <w:sz w:val="28"/>
        </w:rPr>
        <w:t xml:space="preserve"> Налогового кодекса. Заполняется нерезидентом, осуществляющим контрактную деятельность по недропользованию через постоянное учреждение;</w:t>
      </w:r>
    </w:p>
    <w:bookmarkEnd w:id="3022"/>
    <w:bookmarkStart w:name="z3166" w:id="3023"/>
    <w:p>
      <w:pPr>
        <w:spacing w:after="0"/>
        <w:ind w:left="0"/>
        <w:jc w:val="both"/>
      </w:pPr>
      <w:r>
        <w:rPr>
          <w:rFonts w:ascii="Times New Roman"/>
          <w:b w:val="false"/>
          <w:i w:val="false"/>
          <w:color w:val="000000"/>
          <w:sz w:val="28"/>
        </w:rPr>
        <w:t>
      18) в строке 150.12.018 указывается сумма чистого дохода, фактически полученного за налоговый период, определяемая как строка 150.12.014 минус строка 150.12.016 и минус строка 150.12.017 (150.12.014 – 150.12.016 – 150.12.017);</w:t>
      </w:r>
    </w:p>
    <w:bookmarkEnd w:id="3023"/>
    <w:bookmarkStart w:name="z3167" w:id="3024"/>
    <w:p>
      <w:pPr>
        <w:spacing w:after="0"/>
        <w:ind w:left="0"/>
        <w:jc w:val="both"/>
      </w:pPr>
      <w:r>
        <w:rPr>
          <w:rFonts w:ascii="Times New Roman"/>
          <w:b w:val="false"/>
          <w:i w:val="false"/>
          <w:color w:val="000000"/>
          <w:sz w:val="28"/>
        </w:rPr>
        <w:t>
      19) в строке 150.12.019 указывается 25-ти процентная сумма вычетов, которая определяется как произведение строки 150.12.011 и 25 процентов (150.12.011 х 25%);</w:t>
      </w:r>
    </w:p>
    <w:bookmarkEnd w:id="3024"/>
    <w:bookmarkStart w:name="z3168" w:id="3025"/>
    <w:p>
      <w:pPr>
        <w:spacing w:after="0"/>
        <w:ind w:left="0"/>
        <w:jc w:val="both"/>
      </w:pPr>
      <w:r>
        <w:rPr>
          <w:rFonts w:ascii="Times New Roman"/>
          <w:b w:val="false"/>
          <w:i w:val="false"/>
          <w:color w:val="000000"/>
          <w:sz w:val="28"/>
        </w:rPr>
        <w:t>
      20) в строке 150.12.020 налоговая база налога на сверхприбыль, рассчитываемая как часть чистого дохода недропользователя, превышающая 25 процентов от суммы вычетов, которая определяется как разница строк 150.12.018 и 150.12.019 (150.12.018 – 150.12.019). Если разница строк имеет отрицательное значение, то указывается значение равное нулю;</w:t>
      </w:r>
    </w:p>
    <w:bookmarkEnd w:id="3025"/>
    <w:bookmarkStart w:name="z3169" w:id="3026"/>
    <w:p>
      <w:pPr>
        <w:spacing w:after="0"/>
        <w:ind w:left="0"/>
        <w:jc w:val="both"/>
      </w:pPr>
      <w:r>
        <w:rPr>
          <w:rFonts w:ascii="Times New Roman"/>
          <w:b w:val="false"/>
          <w:i w:val="false"/>
          <w:color w:val="000000"/>
          <w:sz w:val="28"/>
        </w:rPr>
        <w:t>
      21) в строке 150.12.021 указывается расчет суммы налога на сверхприбыль по уровням, в том числе:</w:t>
      </w:r>
    </w:p>
    <w:bookmarkEnd w:id="3026"/>
    <w:bookmarkStart w:name="z3170" w:id="3027"/>
    <w:p>
      <w:pPr>
        <w:spacing w:after="0"/>
        <w:ind w:left="0"/>
        <w:jc w:val="both"/>
      </w:pPr>
      <w:r>
        <w:rPr>
          <w:rFonts w:ascii="Times New Roman"/>
          <w:b w:val="false"/>
          <w:i w:val="false"/>
          <w:color w:val="000000"/>
          <w:sz w:val="28"/>
        </w:rPr>
        <w:t>
      в графе 150.12.021 А указаны уровни;</w:t>
      </w:r>
    </w:p>
    <w:bookmarkEnd w:id="3027"/>
    <w:bookmarkStart w:name="z3171" w:id="3028"/>
    <w:p>
      <w:pPr>
        <w:spacing w:after="0"/>
        <w:ind w:left="0"/>
        <w:jc w:val="both"/>
      </w:pPr>
      <w:r>
        <w:rPr>
          <w:rFonts w:ascii="Times New Roman"/>
          <w:b w:val="false"/>
          <w:i w:val="false"/>
          <w:color w:val="000000"/>
          <w:sz w:val="28"/>
        </w:rPr>
        <w:t>
      в графе 150.12.021 В приведены верхние границы значений отношения совокупного годового дохода к вычетам;</w:t>
      </w:r>
    </w:p>
    <w:bookmarkEnd w:id="3028"/>
    <w:bookmarkStart w:name="z3172" w:id="3029"/>
    <w:p>
      <w:pPr>
        <w:spacing w:after="0"/>
        <w:ind w:left="0"/>
        <w:jc w:val="both"/>
      </w:pPr>
      <w:r>
        <w:rPr>
          <w:rFonts w:ascii="Times New Roman"/>
          <w:b w:val="false"/>
          <w:i w:val="false"/>
          <w:color w:val="000000"/>
          <w:sz w:val="28"/>
        </w:rPr>
        <w:t xml:space="preserve">
      в графе 150.12.021 С указываются вычеты для целей налога на сверхприбыль согласно </w:t>
      </w:r>
      <w:r>
        <w:rPr>
          <w:rFonts w:ascii="Times New Roman"/>
          <w:b w:val="false"/>
          <w:i w:val="false"/>
          <w:color w:val="000000"/>
          <w:sz w:val="28"/>
        </w:rPr>
        <w:t>статье 758</w:t>
      </w:r>
      <w:r>
        <w:rPr>
          <w:rFonts w:ascii="Times New Roman"/>
          <w:b w:val="false"/>
          <w:i w:val="false"/>
          <w:color w:val="000000"/>
          <w:sz w:val="28"/>
        </w:rPr>
        <w:t xml:space="preserve"> Налогового кодекса;</w:t>
      </w:r>
    </w:p>
    <w:bookmarkEnd w:id="3029"/>
    <w:bookmarkStart w:name="z3173" w:id="3030"/>
    <w:p>
      <w:pPr>
        <w:spacing w:after="0"/>
        <w:ind w:left="0"/>
        <w:jc w:val="both"/>
      </w:pPr>
      <w:r>
        <w:rPr>
          <w:rFonts w:ascii="Times New Roman"/>
          <w:b w:val="false"/>
          <w:i w:val="false"/>
          <w:color w:val="000000"/>
          <w:sz w:val="28"/>
        </w:rPr>
        <w:t xml:space="preserve">
      в графе 150.12.021 D указываются предельные суммы распределения чистого дохода для целей налога на сверхприбыль по каждому уровню, установленному </w:t>
      </w:r>
      <w:r>
        <w:rPr>
          <w:rFonts w:ascii="Times New Roman"/>
          <w:b w:val="false"/>
          <w:i w:val="false"/>
          <w:color w:val="000000"/>
          <w:sz w:val="28"/>
        </w:rPr>
        <w:t>статьей 761</w:t>
      </w:r>
      <w:r>
        <w:rPr>
          <w:rFonts w:ascii="Times New Roman"/>
          <w:b w:val="false"/>
          <w:i w:val="false"/>
          <w:color w:val="000000"/>
          <w:sz w:val="28"/>
        </w:rPr>
        <w:t xml:space="preserve"> Налогового кодекса;</w:t>
      </w:r>
    </w:p>
    <w:bookmarkEnd w:id="3030"/>
    <w:bookmarkStart w:name="z3174" w:id="3031"/>
    <w:p>
      <w:pPr>
        <w:spacing w:after="0"/>
        <w:ind w:left="0"/>
        <w:jc w:val="both"/>
      </w:pPr>
      <w:r>
        <w:rPr>
          <w:rFonts w:ascii="Times New Roman"/>
          <w:b w:val="false"/>
          <w:i w:val="false"/>
          <w:color w:val="000000"/>
          <w:sz w:val="28"/>
        </w:rPr>
        <w:t xml:space="preserve">
      в графе 150.12.021 E указывается распределенный фактический чистый доход, предусмотренный </w:t>
      </w:r>
      <w:r>
        <w:rPr>
          <w:rFonts w:ascii="Times New Roman"/>
          <w:b w:val="false"/>
          <w:i w:val="false"/>
          <w:color w:val="000000"/>
          <w:sz w:val="28"/>
        </w:rPr>
        <w:t>статьей 761</w:t>
      </w:r>
      <w:r>
        <w:rPr>
          <w:rFonts w:ascii="Times New Roman"/>
          <w:b w:val="false"/>
          <w:i w:val="false"/>
          <w:color w:val="000000"/>
          <w:sz w:val="28"/>
        </w:rPr>
        <w:t xml:space="preserve"> Налогового кодекса;</w:t>
      </w:r>
    </w:p>
    <w:bookmarkEnd w:id="3031"/>
    <w:bookmarkStart w:name="z3175" w:id="3032"/>
    <w:p>
      <w:pPr>
        <w:spacing w:after="0"/>
        <w:ind w:left="0"/>
        <w:jc w:val="both"/>
      </w:pPr>
      <w:r>
        <w:rPr>
          <w:rFonts w:ascii="Times New Roman"/>
          <w:b w:val="false"/>
          <w:i w:val="false"/>
          <w:color w:val="000000"/>
          <w:sz w:val="28"/>
        </w:rPr>
        <w:t xml:space="preserve">
      в графе 150.12.021 F приведены ставки налога в процентах, в соответствии со </w:t>
      </w:r>
      <w:r>
        <w:rPr>
          <w:rFonts w:ascii="Times New Roman"/>
          <w:b w:val="false"/>
          <w:i w:val="false"/>
          <w:color w:val="000000"/>
          <w:sz w:val="28"/>
        </w:rPr>
        <w:t>статьей 762</w:t>
      </w:r>
      <w:r>
        <w:rPr>
          <w:rFonts w:ascii="Times New Roman"/>
          <w:b w:val="false"/>
          <w:i w:val="false"/>
          <w:color w:val="000000"/>
          <w:sz w:val="28"/>
        </w:rPr>
        <w:t xml:space="preserve"> Налогового кодекса;</w:t>
      </w:r>
    </w:p>
    <w:bookmarkEnd w:id="3032"/>
    <w:bookmarkStart w:name="z3176" w:id="3033"/>
    <w:p>
      <w:pPr>
        <w:spacing w:after="0"/>
        <w:ind w:left="0"/>
        <w:jc w:val="both"/>
      </w:pPr>
      <w:r>
        <w:rPr>
          <w:rFonts w:ascii="Times New Roman"/>
          <w:b w:val="false"/>
          <w:i w:val="false"/>
          <w:color w:val="000000"/>
          <w:sz w:val="28"/>
        </w:rPr>
        <w:t>
      в графе 150.12.021 G указывается исчисленная сумма налога на сверхприбыль, которая определяется построчно как произведение каждой строки в графе 150.12.021 Е на соответствующую ставку в графе 150.12.021 F;</w:t>
      </w:r>
    </w:p>
    <w:bookmarkEnd w:id="3033"/>
    <w:bookmarkStart w:name="z3177" w:id="3034"/>
    <w:p>
      <w:pPr>
        <w:spacing w:after="0"/>
        <w:ind w:left="0"/>
        <w:jc w:val="both"/>
      </w:pPr>
      <w:r>
        <w:rPr>
          <w:rFonts w:ascii="Times New Roman"/>
          <w:b w:val="false"/>
          <w:i w:val="false"/>
          <w:color w:val="000000"/>
          <w:sz w:val="28"/>
        </w:rPr>
        <w:t>
      22) в строке 150.12.022 указывается исчисленная сумма налога на сверхприбыль, подлежащая уплате, которая определяется как сумма строк графы 150.12.021 G. Значение данной строки переносится в строку 150.00.063.</w:t>
      </w:r>
    </w:p>
    <w:bookmarkEnd w:id="3034"/>
    <w:bookmarkStart w:name="z3178" w:id="3035"/>
    <w:p>
      <w:pPr>
        <w:spacing w:after="0"/>
        <w:ind w:left="0"/>
        <w:jc w:val="left"/>
      </w:pPr>
      <w:r>
        <w:rPr>
          <w:rFonts w:ascii="Times New Roman"/>
          <w:b/>
          <w:i w:val="false"/>
          <w:color w:val="000000"/>
        </w:rPr>
        <w:t xml:space="preserve"> Глава 16. Доходы, полученные в МФЦА</w:t>
      </w:r>
    </w:p>
    <w:bookmarkEnd w:id="3035"/>
    <w:bookmarkStart w:name="z3179" w:id="3036"/>
    <w:p>
      <w:pPr>
        <w:spacing w:after="0"/>
        <w:ind w:left="0"/>
        <w:jc w:val="both"/>
      </w:pPr>
      <w:r>
        <w:rPr>
          <w:rFonts w:ascii="Times New Roman"/>
          <w:b w:val="false"/>
          <w:i w:val="false"/>
          <w:color w:val="000000"/>
          <w:sz w:val="28"/>
        </w:rPr>
        <w:t xml:space="preserve">
      60. Данная форма предназначена для отражения доходов, освобождаемых от обложения корпоративным подоходным налогом в соответствии с </w:t>
      </w:r>
      <w:r>
        <w:rPr>
          <w:rFonts w:ascii="Times New Roman"/>
          <w:b w:val="false"/>
          <w:i w:val="false"/>
          <w:color w:val="000000"/>
          <w:sz w:val="28"/>
        </w:rPr>
        <w:t>пунктами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 за исключением доходов участников МФЦА, представляющих декларацию по форме 180.00.</w:t>
      </w:r>
    </w:p>
    <w:bookmarkEnd w:id="3036"/>
    <w:bookmarkStart w:name="z3180" w:id="3037"/>
    <w:p>
      <w:pPr>
        <w:spacing w:after="0"/>
        <w:ind w:left="0"/>
        <w:jc w:val="both"/>
      </w:pPr>
      <w:r>
        <w:rPr>
          <w:rFonts w:ascii="Times New Roman"/>
          <w:b w:val="false"/>
          <w:i w:val="false"/>
          <w:color w:val="000000"/>
          <w:sz w:val="28"/>
        </w:rPr>
        <w:t xml:space="preserve">
      61. В разделе "Доходы от оказания финансовых услуг, предусмотренных </w:t>
      </w:r>
      <w:r>
        <w:rPr>
          <w:rFonts w:ascii="Times New Roman"/>
          <w:b w:val="false"/>
          <w:i w:val="false"/>
          <w:color w:val="000000"/>
          <w:sz w:val="28"/>
        </w:rPr>
        <w:t>пунктом 3</w:t>
      </w:r>
      <w:r>
        <w:rPr>
          <w:rFonts w:ascii="Times New Roman"/>
          <w:b w:val="false"/>
          <w:i w:val="false"/>
          <w:color w:val="000000"/>
          <w:sz w:val="28"/>
        </w:rPr>
        <w:t xml:space="preserve"> статьи 6 Конституционного закона":</w:t>
      </w:r>
    </w:p>
    <w:bookmarkEnd w:id="3037"/>
    <w:bookmarkStart w:name="z3181" w:id="3038"/>
    <w:p>
      <w:pPr>
        <w:spacing w:after="0"/>
        <w:ind w:left="0"/>
        <w:jc w:val="both"/>
      </w:pPr>
      <w:r>
        <w:rPr>
          <w:rFonts w:ascii="Times New Roman"/>
          <w:b w:val="false"/>
          <w:i w:val="false"/>
          <w:color w:val="000000"/>
          <w:sz w:val="28"/>
        </w:rPr>
        <w:t xml:space="preserve">
      1) в строке 150.13.001 указывается сумма дохода от оказания банковских услуг исламского банка, определяемая в соответствии с подпунктом 1)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3038"/>
    <w:bookmarkStart w:name="z3182" w:id="3039"/>
    <w:p>
      <w:pPr>
        <w:spacing w:after="0"/>
        <w:ind w:left="0"/>
        <w:jc w:val="both"/>
      </w:pPr>
      <w:r>
        <w:rPr>
          <w:rFonts w:ascii="Times New Roman"/>
          <w:b w:val="false"/>
          <w:i w:val="false"/>
          <w:color w:val="000000"/>
          <w:sz w:val="28"/>
        </w:rPr>
        <w:t xml:space="preserve">
      2) в строке 150.13.002 указывается сумма дохода от оказания услуг перестрахования и страховых брокерских услуг, определяемая в соответствии с подпунктом 2)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3039"/>
    <w:bookmarkStart w:name="z3183" w:id="3040"/>
    <w:p>
      <w:pPr>
        <w:spacing w:after="0"/>
        <w:ind w:left="0"/>
        <w:jc w:val="both"/>
      </w:pPr>
      <w:r>
        <w:rPr>
          <w:rFonts w:ascii="Times New Roman"/>
          <w:b w:val="false"/>
          <w:i w:val="false"/>
          <w:color w:val="000000"/>
          <w:sz w:val="28"/>
        </w:rPr>
        <w:t xml:space="preserve">
      3) в строке 150.13.003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3040"/>
    <w:bookmarkStart w:name="z3184" w:id="3041"/>
    <w:p>
      <w:pPr>
        <w:spacing w:after="0"/>
        <w:ind w:left="0"/>
        <w:jc w:val="both"/>
      </w:pPr>
      <w:r>
        <w:rPr>
          <w:rFonts w:ascii="Times New Roman"/>
          <w:b w:val="false"/>
          <w:i w:val="false"/>
          <w:color w:val="000000"/>
          <w:sz w:val="28"/>
        </w:rPr>
        <w:t xml:space="preserve">
      4) в строке 150.13.004 указывается сумма дохода от оказания брокерских и (или) дилерских, андеррайтинговых услуг, определяемая в соответствии с подпунктом 4)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3041"/>
    <w:bookmarkStart w:name="z3185" w:id="3042"/>
    <w:p>
      <w:pPr>
        <w:spacing w:after="0"/>
        <w:ind w:left="0"/>
        <w:jc w:val="both"/>
      </w:pPr>
      <w:r>
        <w:rPr>
          <w:rFonts w:ascii="Times New Roman"/>
          <w:b w:val="false"/>
          <w:i w:val="false"/>
          <w:color w:val="000000"/>
          <w:sz w:val="28"/>
        </w:rPr>
        <w:t xml:space="preserve">
      5) в строке 150.13.005 указывается сумма дохода от оказания других финансовых услуг, определяемых актами МФЦА, определяемая в соответствии с подпунктом 5)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3042"/>
    <w:bookmarkStart w:name="z3186" w:id="3043"/>
    <w:p>
      <w:pPr>
        <w:spacing w:after="0"/>
        <w:ind w:left="0"/>
        <w:jc w:val="both"/>
      </w:pPr>
      <w:r>
        <w:rPr>
          <w:rFonts w:ascii="Times New Roman"/>
          <w:b w:val="false"/>
          <w:i w:val="false"/>
          <w:color w:val="000000"/>
          <w:sz w:val="28"/>
        </w:rPr>
        <w:t xml:space="preserve">
      6) в строке 150.13.006 указывается общая сумма доходов от оказания финансовых услуг,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6 Конституционного закона. Определяется как сумма показателей строк с 150.13.001 по 150.13.005.</w:t>
      </w:r>
    </w:p>
    <w:bookmarkEnd w:id="3043"/>
    <w:bookmarkStart w:name="z3187" w:id="3044"/>
    <w:p>
      <w:pPr>
        <w:spacing w:after="0"/>
        <w:ind w:left="0"/>
        <w:jc w:val="both"/>
      </w:pPr>
      <w:r>
        <w:rPr>
          <w:rFonts w:ascii="Times New Roman"/>
          <w:b w:val="false"/>
          <w:i w:val="false"/>
          <w:color w:val="000000"/>
          <w:sz w:val="28"/>
        </w:rPr>
        <w:t xml:space="preserve">
      62. В разделе "Доходы от оказания сопутствующих услуг, предусмотренных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3044"/>
    <w:bookmarkStart w:name="z3188" w:id="3045"/>
    <w:p>
      <w:pPr>
        <w:spacing w:after="0"/>
        <w:ind w:left="0"/>
        <w:jc w:val="both"/>
      </w:pPr>
      <w:r>
        <w:rPr>
          <w:rFonts w:ascii="Times New Roman"/>
          <w:b w:val="false"/>
          <w:i w:val="false"/>
          <w:color w:val="000000"/>
          <w:sz w:val="28"/>
        </w:rPr>
        <w:t xml:space="preserve">
      1) в строке 150.13.007 указывается сумма дохода от оказания юридических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3045"/>
    <w:bookmarkStart w:name="z3189" w:id="3046"/>
    <w:p>
      <w:pPr>
        <w:spacing w:after="0"/>
        <w:ind w:left="0"/>
        <w:jc w:val="both"/>
      </w:pPr>
      <w:r>
        <w:rPr>
          <w:rFonts w:ascii="Times New Roman"/>
          <w:b w:val="false"/>
          <w:i w:val="false"/>
          <w:color w:val="000000"/>
          <w:sz w:val="28"/>
        </w:rPr>
        <w:t xml:space="preserve">
      2) в строке 150.13.008 указывается сумма дохода от оказания аудиторских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3046"/>
    <w:bookmarkStart w:name="z3190" w:id="3047"/>
    <w:p>
      <w:pPr>
        <w:spacing w:after="0"/>
        <w:ind w:left="0"/>
        <w:jc w:val="both"/>
      </w:pPr>
      <w:r>
        <w:rPr>
          <w:rFonts w:ascii="Times New Roman"/>
          <w:b w:val="false"/>
          <w:i w:val="false"/>
          <w:color w:val="000000"/>
          <w:sz w:val="28"/>
        </w:rPr>
        <w:t xml:space="preserve">
      3) в строке 150.13.009 указывается сумма дохода от оказания бухгалтерских услуг,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6 Конституционного закона.</w:t>
      </w:r>
    </w:p>
    <w:bookmarkEnd w:id="3047"/>
    <w:bookmarkStart w:name="z3191" w:id="3048"/>
    <w:p>
      <w:pPr>
        <w:spacing w:after="0"/>
        <w:ind w:left="0"/>
        <w:jc w:val="both"/>
      </w:pPr>
      <w:r>
        <w:rPr>
          <w:rFonts w:ascii="Times New Roman"/>
          <w:b w:val="false"/>
          <w:i w:val="false"/>
          <w:color w:val="000000"/>
          <w:sz w:val="28"/>
        </w:rPr>
        <w:t>
      4) в строке 150.13.010 указывается сумма дохода от оказания консалтинговых услуг, определяемая в соответствии с пунктом 4 статьи 6 Конституционного закона.</w:t>
      </w:r>
    </w:p>
    <w:bookmarkEnd w:id="3048"/>
    <w:bookmarkStart w:name="z3192" w:id="3049"/>
    <w:p>
      <w:pPr>
        <w:spacing w:after="0"/>
        <w:ind w:left="0"/>
        <w:jc w:val="both"/>
      </w:pPr>
      <w:r>
        <w:rPr>
          <w:rFonts w:ascii="Times New Roman"/>
          <w:b w:val="false"/>
          <w:i w:val="false"/>
          <w:color w:val="000000"/>
          <w:sz w:val="28"/>
        </w:rPr>
        <w:t xml:space="preserve">
      5) в строке 150.13.011 указывается общая сумма доходов от оказания сопутствующих услуг,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6 Конституционного закона. Определяется как сумма показателей строк с 150.13.007 по 150.13.010.</w:t>
      </w:r>
    </w:p>
    <w:bookmarkEnd w:id="3049"/>
    <w:bookmarkStart w:name="z3193" w:id="3050"/>
    <w:p>
      <w:pPr>
        <w:spacing w:after="0"/>
        <w:ind w:left="0"/>
        <w:jc w:val="both"/>
      </w:pPr>
      <w:r>
        <w:rPr>
          <w:rFonts w:ascii="Times New Roman"/>
          <w:b w:val="false"/>
          <w:i w:val="false"/>
          <w:color w:val="000000"/>
          <w:sz w:val="28"/>
        </w:rPr>
        <w:t xml:space="preserve">
      63. В разделе "Доходы, освобождаемые от налогообложения согласно </w:t>
      </w:r>
      <w:r>
        <w:rPr>
          <w:rFonts w:ascii="Times New Roman"/>
          <w:b w:val="false"/>
          <w:i w:val="false"/>
          <w:color w:val="000000"/>
          <w:sz w:val="28"/>
        </w:rPr>
        <w:t>пункту 7</w:t>
      </w:r>
      <w:r>
        <w:rPr>
          <w:rFonts w:ascii="Times New Roman"/>
          <w:b w:val="false"/>
          <w:i w:val="false"/>
          <w:color w:val="000000"/>
          <w:sz w:val="28"/>
        </w:rPr>
        <w:t xml:space="preserve"> статьи 6 Конституционного закона":</w:t>
      </w:r>
    </w:p>
    <w:bookmarkEnd w:id="3050"/>
    <w:bookmarkStart w:name="z3194" w:id="3051"/>
    <w:p>
      <w:pPr>
        <w:spacing w:after="0"/>
        <w:ind w:left="0"/>
        <w:jc w:val="both"/>
      </w:pPr>
      <w:r>
        <w:rPr>
          <w:rFonts w:ascii="Times New Roman"/>
          <w:b w:val="false"/>
          <w:i w:val="false"/>
          <w:color w:val="000000"/>
          <w:sz w:val="28"/>
        </w:rPr>
        <w:t xml:space="preserve">
      в строке 150.13.012 указывается общая сумма доходов, освобождаемых от налогообложения согласно </w:t>
      </w:r>
      <w:r>
        <w:rPr>
          <w:rFonts w:ascii="Times New Roman"/>
          <w:b w:val="false"/>
          <w:i w:val="false"/>
          <w:color w:val="000000"/>
          <w:sz w:val="28"/>
        </w:rPr>
        <w:t>пункту 7</w:t>
      </w:r>
      <w:r>
        <w:rPr>
          <w:rFonts w:ascii="Times New Roman"/>
          <w:b w:val="false"/>
          <w:i w:val="false"/>
          <w:color w:val="000000"/>
          <w:sz w:val="28"/>
        </w:rPr>
        <w:t xml:space="preserve"> статьи 6 Конституционного закона.</w:t>
      </w:r>
    </w:p>
    <w:bookmarkEnd w:id="3051"/>
    <w:bookmarkStart w:name="z3195" w:id="3052"/>
    <w:p>
      <w:pPr>
        <w:spacing w:after="0"/>
        <w:ind w:left="0"/>
        <w:jc w:val="both"/>
      </w:pPr>
      <w:r>
        <w:rPr>
          <w:rFonts w:ascii="Times New Roman"/>
          <w:b w:val="false"/>
          <w:i w:val="false"/>
          <w:color w:val="000000"/>
          <w:sz w:val="28"/>
        </w:rPr>
        <w:t xml:space="preserve">
      64. В разделе "Всего доходов, освобождаемых от налогообложения согласно </w:t>
      </w:r>
      <w:r>
        <w:rPr>
          <w:rFonts w:ascii="Times New Roman"/>
          <w:b w:val="false"/>
          <w:i w:val="false"/>
          <w:color w:val="000000"/>
          <w:sz w:val="28"/>
        </w:rPr>
        <w:t>Конституционному закону</w:t>
      </w:r>
      <w:r>
        <w:rPr>
          <w:rFonts w:ascii="Times New Roman"/>
          <w:b w:val="false"/>
          <w:i w:val="false"/>
          <w:color w:val="000000"/>
          <w:sz w:val="28"/>
        </w:rPr>
        <w:t>":</w:t>
      </w:r>
    </w:p>
    <w:bookmarkEnd w:id="3052"/>
    <w:bookmarkStart w:name="z3196" w:id="3053"/>
    <w:p>
      <w:pPr>
        <w:spacing w:after="0"/>
        <w:ind w:left="0"/>
        <w:jc w:val="both"/>
      </w:pPr>
      <w:r>
        <w:rPr>
          <w:rFonts w:ascii="Times New Roman"/>
          <w:b w:val="false"/>
          <w:i w:val="false"/>
          <w:color w:val="000000"/>
          <w:sz w:val="28"/>
        </w:rPr>
        <w:t xml:space="preserve">
      в строке 150.13.013 указывается общая сумма доходов, освобождаемых от налогообложения согласно </w:t>
      </w:r>
      <w:r>
        <w:rPr>
          <w:rFonts w:ascii="Times New Roman"/>
          <w:b w:val="false"/>
          <w:i w:val="false"/>
          <w:color w:val="000000"/>
          <w:sz w:val="28"/>
        </w:rPr>
        <w:t>Конституционному закону</w:t>
      </w:r>
      <w:r>
        <w:rPr>
          <w:rFonts w:ascii="Times New Roman"/>
          <w:b w:val="false"/>
          <w:i w:val="false"/>
          <w:color w:val="000000"/>
          <w:sz w:val="28"/>
        </w:rPr>
        <w:t>. Определяется как 150.13.006 + 150.13.011 + 150.13.012.".</w:t>
      </w:r>
    </w:p>
    <w:bookmarkEnd w:id="3053"/>
    <w:bookmarkStart w:name="z3197" w:id="3054"/>
    <w:p>
      <w:pPr>
        <w:spacing w:after="0"/>
        <w:ind w:left="0"/>
        <w:jc w:val="left"/>
      </w:pPr>
      <w:r>
        <w:rPr>
          <w:rFonts w:ascii="Times New Roman"/>
          <w:b/>
          <w:i w:val="false"/>
          <w:color w:val="000000"/>
        </w:rPr>
        <w:t xml:space="preserve"> Глава 16. Коды видов доходов, валют, стран, международных соглашений</w:t>
      </w:r>
    </w:p>
    <w:bookmarkEnd w:id="3054"/>
    <w:bookmarkStart w:name="z3198" w:id="3055"/>
    <w:p>
      <w:pPr>
        <w:spacing w:after="0"/>
        <w:ind w:left="0"/>
        <w:jc w:val="both"/>
      </w:pPr>
      <w:r>
        <w:rPr>
          <w:rFonts w:ascii="Times New Roman"/>
          <w:b w:val="false"/>
          <w:i w:val="false"/>
          <w:color w:val="000000"/>
          <w:sz w:val="28"/>
        </w:rPr>
        <w:t>
      65. При заполнении декларации используется следующая кодировка видов доходов:</w:t>
      </w:r>
    </w:p>
    <w:bookmarkEnd w:id="3055"/>
    <w:bookmarkStart w:name="z3199" w:id="3056"/>
    <w:p>
      <w:pPr>
        <w:spacing w:after="0"/>
        <w:ind w:left="0"/>
        <w:jc w:val="both"/>
      </w:pPr>
      <w:r>
        <w:rPr>
          <w:rFonts w:ascii="Times New Roman"/>
          <w:b w:val="false"/>
          <w:i w:val="false"/>
          <w:color w:val="000000"/>
          <w:sz w:val="28"/>
        </w:rPr>
        <w:t>
      1) доходы из источников в Республике Казахстан:</w:t>
      </w:r>
    </w:p>
    <w:bookmarkEnd w:id="3056"/>
    <w:bookmarkStart w:name="z3200" w:id="3057"/>
    <w:p>
      <w:pPr>
        <w:spacing w:after="0"/>
        <w:ind w:left="0"/>
        <w:jc w:val="both"/>
      </w:pPr>
      <w:r>
        <w:rPr>
          <w:rFonts w:ascii="Times New Roman"/>
          <w:b w:val="false"/>
          <w:i w:val="false"/>
          <w:color w:val="000000"/>
          <w:sz w:val="28"/>
        </w:rPr>
        <w:t>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3057"/>
    <w:bookmarkStart w:name="z3201" w:id="3058"/>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Республике Казахстан;</w:t>
      </w:r>
    </w:p>
    <w:bookmarkEnd w:id="3058"/>
    <w:bookmarkStart w:name="z3202" w:id="3059"/>
    <w:p>
      <w:pPr>
        <w:spacing w:after="0"/>
        <w:ind w:left="0"/>
        <w:jc w:val="both"/>
      </w:pPr>
      <w:r>
        <w:rPr>
          <w:rFonts w:ascii="Times New Roman"/>
          <w:b w:val="false"/>
          <w:i w:val="false"/>
          <w:color w:val="000000"/>
          <w:sz w:val="28"/>
        </w:rPr>
        <w:t>
      1030 – доходы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3059"/>
    <w:bookmarkStart w:name="z3203" w:id="3060"/>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Министерства финансов Республики Казахстан от 8 февраля 2018 года №142 "Об утверждении перечня государств с льготным налогообложением",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3060"/>
    <w:bookmarkStart w:name="z3204" w:id="3061"/>
    <w:p>
      <w:pPr>
        <w:spacing w:after="0"/>
        <w:ind w:left="0"/>
        <w:jc w:val="both"/>
      </w:pPr>
      <w:r>
        <w:rPr>
          <w:rFonts w:ascii="Times New Roman"/>
          <w:b w:val="false"/>
          <w:i w:val="false"/>
          <w:color w:val="000000"/>
          <w:sz w:val="28"/>
        </w:rPr>
        <w:t>
      1050 – доходы лица, зарегистрированного в государстве с льготным налогообложением, включенном в перечень, утвержденный уполномоченным органом, в виде обязательств по полученному авансу (предоплате), при выполнении одного из следующих условий: не удовлетворенных нерезидентом по истечении двухлетнего периода со дня выплаты аванса (предоплаты);</w:t>
      </w:r>
    </w:p>
    <w:bookmarkEnd w:id="3061"/>
    <w:bookmarkStart w:name="z3205" w:id="3062"/>
    <w:p>
      <w:pPr>
        <w:spacing w:after="0"/>
        <w:ind w:left="0"/>
        <w:jc w:val="both"/>
      </w:pPr>
      <w:r>
        <w:rPr>
          <w:rFonts w:ascii="Times New Roman"/>
          <w:b w:val="false"/>
          <w:i w:val="false"/>
          <w:color w:val="000000"/>
          <w:sz w:val="28"/>
        </w:rPr>
        <w:t xml:space="preserve">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644 Налогового кодекса;</w:t>
      </w:r>
    </w:p>
    <w:bookmarkEnd w:id="3062"/>
    <w:bookmarkStart w:name="z3206" w:id="3063"/>
    <w:p>
      <w:pPr>
        <w:spacing w:after="0"/>
        <w:ind w:left="0"/>
        <w:jc w:val="both"/>
      </w:pPr>
      <w:r>
        <w:rPr>
          <w:rFonts w:ascii="Times New Roman"/>
          <w:b w:val="false"/>
          <w:i w:val="false"/>
          <w:color w:val="000000"/>
          <w:sz w:val="28"/>
        </w:rPr>
        <w:t xml:space="preserve">
      1060 – доход от прироста стоимости при реализации: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26 июля 2007 года "О государственной регистрации прав на недвижимое имущество" (далее – Закон о государственной регистрации);</w:t>
      </w:r>
    </w:p>
    <w:bookmarkEnd w:id="3063"/>
    <w:bookmarkStart w:name="z3207" w:id="3064"/>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з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3064"/>
    <w:bookmarkStart w:name="z3208" w:id="3065"/>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3065"/>
    <w:bookmarkStart w:name="z3209" w:id="3066"/>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3066"/>
    <w:bookmarkStart w:name="z3210" w:id="3067"/>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3067"/>
    <w:bookmarkStart w:name="z3211" w:id="3068"/>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3068"/>
    <w:bookmarkStart w:name="z3212" w:id="3069"/>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3069"/>
    <w:bookmarkStart w:name="z3213" w:id="3070"/>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законами Республики Казахстан;</w:t>
      </w:r>
    </w:p>
    <w:bookmarkEnd w:id="3070"/>
    <w:bookmarkStart w:name="z3214" w:id="3071"/>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3071"/>
    <w:bookmarkStart w:name="z3215" w:id="3072"/>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3072"/>
    <w:bookmarkStart w:name="z3216" w:id="3073"/>
    <w:p>
      <w:pPr>
        <w:spacing w:after="0"/>
        <w:ind w:left="0"/>
        <w:jc w:val="both"/>
      </w:pPr>
      <w:r>
        <w:rPr>
          <w:rFonts w:ascii="Times New Roman"/>
          <w:b w:val="false"/>
          <w:i w:val="false"/>
          <w:color w:val="000000"/>
          <w:sz w:val="28"/>
        </w:rPr>
        <w:t>
      1130 – доход в виде роялти;</w:t>
      </w:r>
    </w:p>
    <w:bookmarkEnd w:id="3073"/>
    <w:bookmarkStart w:name="z3217" w:id="3074"/>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3074"/>
    <w:bookmarkStart w:name="z3218" w:id="3075"/>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3075"/>
    <w:bookmarkStart w:name="z3219" w:id="3076"/>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3076"/>
    <w:bookmarkStart w:name="z3220" w:id="3077"/>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3077"/>
    <w:bookmarkStart w:name="z3221" w:id="3078"/>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3078"/>
    <w:bookmarkStart w:name="z3222" w:id="3079"/>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3079"/>
    <w:bookmarkStart w:name="z3223" w:id="3080"/>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3080"/>
    <w:bookmarkStart w:name="z3224" w:id="3081"/>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законодательством Республики Казахстан на основании разрешения трудовому иммигранту;</w:t>
      </w:r>
    </w:p>
    <w:bookmarkEnd w:id="3081"/>
    <w:bookmarkStart w:name="z3225" w:id="3082"/>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3082"/>
    <w:bookmarkStart w:name="z3226" w:id="3083"/>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3083"/>
    <w:bookmarkStart w:name="z3227" w:id="3084"/>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3084"/>
    <w:bookmarkStart w:name="z3228" w:id="3085"/>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3085"/>
    <w:bookmarkStart w:name="z3229" w:id="3086"/>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3086"/>
    <w:bookmarkStart w:name="z3230" w:id="3087"/>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3087"/>
    <w:bookmarkStart w:name="z3231" w:id="3088"/>
    <w:p>
      <w:pPr>
        <w:spacing w:after="0"/>
        <w:ind w:left="0"/>
        <w:jc w:val="both"/>
      </w:pPr>
      <w:r>
        <w:rPr>
          <w:rFonts w:ascii="Times New Roman"/>
          <w:b w:val="false"/>
          <w:i w:val="false"/>
          <w:color w:val="000000"/>
          <w:sz w:val="28"/>
        </w:rPr>
        <w:t>
      1280 – доход в виде выигрыша;</w:t>
      </w:r>
    </w:p>
    <w:bookmarkEnd w:id="3088"/>
    <w:bookmarkStart w:name="z3232" w:id="3089"/>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3089"/>
    <w:bookmarkStart w:name="z3233" w:id="3090"/>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3090"/>
    <w:bookmarkStart w:name="z3234" w:id="3091"/>
    <w:p>
      <w:pPr>
        <w:spacing w:after="0"/>
        <w:ind w:left="0"/>
        <w:jc w:val="both"/>
      </w:pPr>
      <w:r>
        <w:rPr>
          <w:rFonts w:ascii="Times New Roman"/>
          <w:b w:val="false"/>
          <w:i w:val="false"/>
          <w:color w:val="000000"/>
          <w:sz w:val="28"/>
        </w:rPr>
        <w:t>
      1310 – доход по производным финансовым инструментам;</w:t>
      </w:r>
    </w:p>
    <w:bookmarkEnd w:id="3091"/>
    <w:bookmarkStart w:name="z3235" w:id="3092"/>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3092"/>
    <w:bookmarkStart w:name="z3236" w:id="3093"/>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3093"/>
    <w:bookmarkStart w:name="z3237" w:id="3094"/>
    <w:p>
      <w:pPr>
        <w:spacing w:after="0"/>
        <w:ind w:left="0"/>
        <w:jc w:val="both"/>
      </w:pPr>
      <w:r>
        <w:rPr>
          <w:rFonts w:ascii="Times New Roman"/>
          <w:b w:val="false"/>
          <w:i w:val="false"/>
          <w:color w:val="000000"/>
          <w:sz w:val="28"/>
        </w:rPr>
        <w:t>
      1340 – доходы от списания обязательств;</w:t>
      </w:r>
    </w:p>
    <w:bookmarkEnd w:id="3094"/>
    <w:bookmarkStart w:name="z3238" w:id="3095"/>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3095"/>
    <w:bookmarkStart w:name="z3239" w:id="3096"/>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3096"/>
    <w:bookmarkStart w:name="z3240" w:id="3097"/>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3097"/>
    <w:bookmarkStart w:name="z3241" w:id="3098"/>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3098"/>
    <w:bookmarkStart w:name="z3242" w:id="3099"/>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3099"/>
    <w:bookmarkStart w:name="z3243" w:id="3100"/>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3100"/>
    <w:bookmarkStart w:name="z3244" w:id="3101"/>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3101"/>
    <w:bookmarkStart w:name="z3245" w:id="3102"/>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w:t>
      </w:r>
    </w:p>
    <w:bookmarkEnd w:id="3102"/>
    <w:bookmarkStart w:name="z3246" w:id="3103"/>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3103"/>
    <w:bookmarkStart w:name="z3247" w:id="3104"/>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3104"/>
    <w:bookmarkStart w:name="z3248" w:id="3105"/>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3105"/>
    <w:bookmarkStart w:name="z3249" w:id="3106"/>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3106"/>
    <w:bookmarkStart w:name="z3250" w:id="3107"/>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3107"/>
    <w:bookmarkStart w:name="z3251" w:id="3108"/>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3108"/>
    <w:bookmarkStart w:name="z3252" w:id="3109"/>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3109"/>
    <w:bookmarkStart w:name="z3253" w:id="3110"/>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3110"/>
    <w:bookmarkStart w:name="z3254" w:id="3111"/>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3111"/>
    <w:bookmarkStart w:name="z3255" w:id="3112"/>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Министерства финансов Республики Казахстан от 8 февраля 2018 года № 142 "Об утверждении перечня государств с льготным налогообложением", а также иные доходы, получаемые резидентом от нерезидента, зарегистрированного в таком государстве;</w:t>
      </w:r>
    </w:p>
    <w:bookmarkEnd w:id="3112"/>
    <w:bookmarkStart w:name="z3256" w:id="3113"/>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3113"/>
    <w:bookmarkStart w:name="z3257" w:id="3114"/>
    <w:p>
      <w:pPr>
        <w:spacing w:after="0"/>
        <w:ind w:left="0"/>
        <w:jc w:val="both"/>
      </w:pPr>
      <w:r>
        <w:rPr>
          <w:rFonts w:ascii="Times New Roman"/>
          <w:b w:val="false"/>
          <w:i w:val="false"/>
          <w:color w:val="000000"/>
          <w:sz w:val="28"/>
        </w:rPr>
        <w:t>
      2060 – доходы от прироста стоимости при реализации:</w:t>
      </w:r>
    </w:p>
    <w:bookmarkEnd w:id="3114"/>
    <w:bookmarkStart w:name="z3258" w:id="3115"/>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3115"/>
    <w:bookmarkStart w:name="z3259" w:id="3116"/>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3116"/>
    <w:bookmarkStart w:name="z3260" w:id="3117"/>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3117"/>
    <w:bookmarkStart w:name="z3261" w:id="3118"/>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3118"/>
    <w:bookmarkStart w:name="z3262" w:id="3119"/>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3119"/>
    <w:bookmarkStart w:name="z3263" w:id="3120"/>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3120"/>
    <w:bookmarkStart w:name="z3264" w:id="3121"/>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3121"/>
    <w:bookmarkStart w:name="z3265" w:id="3122"/>
    <w:p>
      <w:pPr>
        <w:spacing w:after="0"/>
        <w:ind w:left="0"/>
        <w:jc w:val="both"/>
      </w:pPr>
      <w:r>
        <w:rPr>
          <w:rFonts w:ascii="Times New Roman"/>
          <w:b w:val="false"/>
          <w:i w:val="false"/>
          <w:color w:val="000000"/>
          <w:sz w:val="28"/>
        </w:rPr>
        <w:t>
      2130 – доходы в форме роялти, получаемые от нерезидента;</w:t>
      </w:r>
    </w:p>
    <w:bookmarkEnd w:id="3122"/>
    <w:bookmarkStart w:name="z3266" w:id="3123"/>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3123"/>
    <w:bookmarkStart w:name="z3267" w:id="3124"/>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3124"/>
    <w:bookmarkStart w:name="z3268" w:id="3125"/>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3125"/>
    <w:bookmarkStart w:name="z3269" w:id="3126"/>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3126"/>
    <w:bookmarkStart w:name="z3270" w:id="3127"/>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3127"/>
    <w:bookmarkStart w:name="z3271" w:id="3128"/>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3128"/>
    <w:bookmarkStart w:name="z3272" w:id="3129"/>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3129"/>
    <w:bookmarkStart w:name="z3273" w:id="3130"/>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3130"/>
    <w:bookmarkStart w:name="z3274" w:id="3131"/>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3131"/>
    <w:bookmarkStart w:name="z3275" w:id="3132"/>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3132"/>
    <w:bookmarkStart w:name="z3276" w:id="3133"/>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3133"/>
    <w:bookmarkStart w:name="z3277" w:id="3134"/>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w:t>
      </w:r>
    </w:p>
    <w:bookmarkEnd w:id="3134"/>
    <w:bookmarkStart w:name="z3278" w:id="3135"/>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3135"/>
    <w:bookmarkStart w:name="z3279" w:id="3136"/>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3136"/>
    <w:bookmarkStart w:name="z3280" w:id="3137"/>
    <w:p>
      <w:pPr>
        <w:spacing w:after="0"/>
        <w:ind w:left="0"/>
        <w:jc w:val="both"/>
      </w:pPr>
      <w:r>
        <w:rPr>
          <w:rFonts w:ascii="Times New Roman"/>
          <w:b w:val="false"/>
          <w:i w:val="false"/>
          <w:color w:val="000000"/>
          <w:sz w:val="28"/>
        </w:rPr>
        <w:t>
      2280 – выигрыши, выплачиваемые нерезидентом;</w:t>
      </w:r>
    </w:p>
    <w:bookmarkEnd w:id="3137"/>
    <w:bookmarkStart w:name="z3281" w:id="3138"/>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3138"/>
    <w:bookmarkStart w:name="z3282" w:id="3139"/>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w:t>
      </w:r>
    </w:p>
    <w:bookmarkEnd w:id="3139"/>
    <w:bookmarkStart w:name="z3283" w:id="3140"/>
    <w:p>
      <w:pPr>
        <w:spacing w:after="0"/>
        <w:ind w:left="0"/>
        <w:jc w:val="both"/>
      </w:pPr>
      <w:r>
        <w:rPr>
          <w:rFonts w:ascii="Times New Roman"/>
          <w:b w:val="false"/>
          <w:i w:val="false"/>
          <w:color w:val="000000"/>
          <w:sz w:val="28"/>
        </w:rPr>
        <w:t>
      2310 – доходы по производным финансовым инструментам;</w:t>
      </w:r>
    </w:p>
    <w:bookmarkEnd w:id="3140"/>
    <w:bookmarkStart w:name="z3284" w:id="3141"/>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3141"/>
    <w:bookmarkStart w:name="z3285" w:id="3142"/>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3142"/>
    <w:bookmarkStart w:name="z3286" w:id="3143"/>
    <w:p>
      <w:pPr>
        <w:spacing w:after="0"/>
        <w:ind w:left="0"/>
        <w:jc w:val="both"/>
      </w:pPr>
      <w:r>
        <w:rPr>
          <w:rFonts w:ascii="Times New Roman"/>
          <w:b w:val="false"/>
          <w:i w:val="false"/>
          <w:color w:val="000000"/>
          <w:sz w:val="28"/>
        </w:rPr>
        <w:t>
      2340 – доходы от списания обязательств;</w:t>
      </w:r>
    </w:p>
    <w:bookmarkEnd w:id="3143"/>
    <w:bookmarkStart w:name="z3287" w:id="3144"/>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3144"/>
    <w:bookmarkStart w:name="z3288" w:id="3145"/>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3145"/>
    <w:bookmarkStart w:name="z3289" w:id="3146"/>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3146"/>
    <w:bookmarkStart w:name="z3290" w:id="3147"/>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3147"/>
    <w:bookmarkStart w:name="z3291" w:id="3148"/>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3148"/>
    <w:bookmarkStart w:name="z3292" w:id="3149"/>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3149"/>
    <w:bookmarkStart w:name="z3293" w:id="3150"/>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3150"/>
    <w:bookmarkStart w:name="z3294" w:id="3151"/>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w:t>
      </w:r>
    </w:p>
    <w:bookmarkEnd w:id="3151"/>
    <w:bookmarkStart w:name="z3295" w:id="3152"/>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3152"/>
    <w:bookmarkStart w:name="z3296" w:id="3153"/>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3153"/>
    <w:bookmarkStart w:name="z3297" w:id="3154"/>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3154"/>
    <w:bookmarkStart w:name="z3298" w:id="3155"/>
    <w:p>
      <w:pPr>
        <w:spacing w:after="0"/>
        <w:ind w:left="0"/>
        <w:jc w:val="both"/>
      </w:pPr>
      <w:r>
        <w:rPr>
          <w:rFonts w:ascii="Times New Roman"/>
          <w:b w:val="false"/>
          <w:i w:val="false"/>
          <w:color w:val="000000"/>
          <w:sz w:val="28"/>
        </w:rPr>
        <w:t>
      2460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w:t>
      </w:r>
    </w:p>
    <w:bookmarkEnd w:id="3155"/>
    <w:bookmarkStart w:name="z3299" w:id="3156"/>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3156"/>
    <w:p>
      <w:pPr>
        <w:spacing w:after="0"/>
        <w:ind w:left="0"/>
        <w:jc w:val="both"/>
      </w:pPr>
      <w:r>
        <w:rPr>
          <w:rFonts w:ascii="Times New Roman"/>
          <w:b w:val="false"/>
          <w:i w:val="false"/>
          <w:color w:val="000000"/>
          <w:sz w:val="28"/>
        </w:rPr>
        <w:t xml:space="preserve">
      66. При заполнении кода валюты используется кодировка валют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Start w:name="z3302" w:id="3157"/>
    <w:p>
      <w:pPr>
        <w:spacing w:after="0"/>
        <w:ind w:left="0"/>
        <w:jc w:val="both"/>
      </w:pPr>
      <w:r>
        <w:rPr>
          <w:rFonts w:ascii="Times New Roman"/>
          <w:b w:val="false"/>
          <w:i w:val="false"/>
          <w:color w:val="000000"/>
          <w:sz w:val="28"/>
        </w:rPr>
        <w:t xml:space="preserve">
      67. При заполнении кода страны используется кодировка стран в соответствии с приложением 22 "Классификатор стран мира" к решению </w:t>
      </w:r>
      <w:r>
        <w:rPr>
          <w:rFonts w:ascii="Times New Roman"/>
          <w:b w:val="false"/>
          <w:i w:val="false"/>
          <w:color w:val="000000"/>
          <w:sz w:val="28"/>
        </w:rPr>
        <w:t>КТС № 378</w:t>
      </w:r>
      <w:r>
        <w:rPr>
          <w:rFonts w:ascii="Times New Roman"/>
          <w:b w:val="false"/>
          <w:i w:val="false"/>
          <w:color w:val="000000"/>
          <w:sz w:val="28"/>
        </w:rPr>
        <w:t>.</w:t>
      </w:r>
    </w:p>
    <w:bookmarkEnd w:id="3157"/>
    <w:bookmarkStart w:name="z3303" w:id="3158"/>
    <w:p>
      <w:pPr>
        <w:spacing w:after="0"/>
        <w:ind w:left="0"/>
        <w:jc w:val="both"/>
      </w:pPr>
      <w:r>
        <w:rPr>
          <w:rFonts w:ascii="Times New Roman"/>
          <w:b w:val="false"/>
          <w:i w:val="false"/>
          <w:color w:val="000000"/>
          <w:sz w:val="28"/>
        </w:rPr>
        <w:t>
      68. При заполнении декларации используется следующая кодировка видов международных договоров (соглашений):</w:t>
      </w:r>
    </w:p>
    <w:bookmarkEnd w:id="3158"/>
    <w:bookmarkStart w:name="z3304" w:id="3159"/>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3159"/>
    <w:bookmarkStart w:name="z3305" w:id="3160"/>
    <w:p>
      <w:pPr>
        <w:spacing w:after="0"/>
        <w:ind w:left="0"/>
        <w:jc w:val="both"/>
      </w:pPr>
      <w:r>
        <w:rPr>
          <w:rFonts w:ascii="Times New Roman"/>
          <w:b w:val="false"/>
          <w:i w:val="false"/>
          <w:color w:val="000000"/>
          <w:sz w:val="28"/>
        </w:rPr>
        <w:t>
      02 – Учредительный договор Исламского Банка Развития;</w:t>
      </w:r>
    </w:p>
    <w:bookmarkEnd w:id="3160"/>
    <w:bookmarkStart w:name="z3306" w:id="3161"/>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3161"/>
    <w:bookmarkStart w:name="z3307" w:id="3162"/>
    <w:p>
      <w:pPr>
        <w:spacing w:after="0"/>
        <w:ind w:left="0"/>
        <w:jc w:val="both"/>
      </w:pPr>
      <w:r>
        <w:rPr>
          <w:rFonts w:ascii="Times New Roman"/>
          <w:b w:val="false"/>
          <w:i w:val="false"/>
          <w:color w:val="000000"/>
          <w:sz w:val="28"/>
        </w:rPr>
        <w:t>
      04 – Учредительный договор Азиатского банка развития;</w:t>
      </w:r>
    </w:p>
    <w:bookmarkEnd w:id="3162"/>
    <w:bookmarkStart w:name="z3308" w:id="3163"/>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3163"/>
    <w:bookmarkStart w:name="z3309" w:id="3164"/>
    <w:p>
      <w:pPr>
        <w:spacing w:after="0"/>
        <w:ind w:left="0"/>
        <w:jc w:val="both"/>
      </w:pPr>
      <w:r>
        <w:rPr>
          <w:rFonts w:ascii="Times New Roman"/>
          <w:b w:val="false"/>
          <w:i w:val="false"/>
          <w:color w:val="000000"/>
          <w:sz w:val="28"/>
        </w:rPr>
        <w:t>
      06 – Соглашение о финансовом сотрудничестве;</w:t>
      </w:r>
    </w:p>
    <w:bookmarkEnd w:id="3164"/>
    <w:bookmarkStart w:name="z3310" w:id="3165"/>
    <w:p>
      <w:pPr>
        <w:spacing w:after="0"/>
        <w:ind w:left="0"/>
        <w:jc w:val="both"/>
      </w:pPr>
      <w:r>
        <w:rPr>
          <w:rFonts w:ascii="Times New Roman"/>
          <w:b w:val="false"/>
          <w:i w:val="false"/>
          <w:color w:val="000000"/>
          <w:sz w:val="28"/>
        </w:rPr>
        <w:t>
      07 – Меморандум о взаимопонимании;</w:t>
      </w:r>
    </w:p>
    <w:bookmarkEnd w:id="3165"/>
    <w:bookmarkStart w:name="z3311" w:id="3166"/>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3166"/>
    <w:bookmarkStart w:name="z3312" w:id="3167"/>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3167"/>
    <w:bookmarkStart w:name="z3313" w:id="3168"/>
    <w:p>
      <w:pPr>
        <w:spacing w:after="0"/>
        <w:ind w:left="0"/>
        <w:jc w:val="both"/>
      </w:pPr>
      <w:r>
        <w:rPr>
          <w:rFonts w:ascii="Times New Roman"/>
          <w:b w:val="false"/>
          <w:i w:val="false"/>
          <w:color w:val="000000"/>
          <w:sz w:val="28"/>
        </w:rPr>
        <w:t>
      10 – Соглашение Международного валютного фонда;</w:t>
      </w:r>
    </w:p>
    <w:bookmarkEnd w:id="3168"/>
    <w:bookmarkStart w:name="z3314" w:id="3169"/>
    <w:p>
      <w:pPr>
        <w:spacing w:after="0"/>
        <w:ind w:left="0"/>
        <w:jc w:val="both"/>
      </w:pPr>
      <w:r>
        <w:rPr>
          <w:rFonts w:ascii="Times New Roman"/>
          <w:b w:val="false"/>
          <w:i w:val="false"/>
          <w:color w:val="000000"/>
          <w:sz w:val="28"/>
        </w:rPr>
        <w:t>
      11 – Соглашение Международной финансовой корпорации;</w:t>
      </w:r>
    </w:p>
    <w:bookmarkEnd w:id="3169"/>
    <w:bookmarkStart w:name="z3315" w:id="3170"/>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3170"/>
    <w:bookmarkStart w:name="z3316" w:id="3171"/>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3171"/>
    <w:bookmarkStart w:name="z3317" w:id="3172"/>
    <w:p>
      <w:pPr>
        <w:spacing w:after="0"/>
        <w:ind w:left="0"/>
        <w:jc w:val="both"/>
      </w:pPr>
      <w:r>
        <w:rPr>
          <w:rFonts w:ascii="Times New Roman"/>
          <w:b w:val="false"/>
          <w:i w:val="false"/>
          <w:color w:val="000000"/>
          <w:sz w:val="28"/>
        </w:rPr>
        <w:t>
      14 – Венская конвенция о дипломатических сношениях;</w:t>
      </w:r>
    </w:p>
    <w:bookmarkEnd w:id="3172"/>
    <w:bookmarkStart w:name="z3318" w:id="3173"/>
    <w:p>
      <w:pPr>
        <w:spacing w:after="0"/>
        <w:ind w:left="0"/>
        <w:jc w:val="both"/>
      </w:pPr>
      <w:r>
        <w:rPr>
          <w:rFonts w:ascii="Times New Roman"/>
          <w:b w:val="false"/>
          <w:i w:val="false"/>
          <w:color w:val="000000"/>
          <w:sz w:val="28"/>
        </w:rPr>
        <w:t>
      15 – Договор по созданию Университета Центральной Азии;</w:t>
      </w:r>
    </w:p>
    <w:bookmarkEnd w:id="3173"/>
    <w:bookmarkStart w:name="z3319" w:id="3174"/>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3174"/>
    <w:bookmarkStart w:name="z3320" w:id="3175"/>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3175"/>
    <w:bookmarkStart w:name="z3321" w:id="3176"/>
    <w:p>
      <w:pPr>
        <w:spacing w:after="0"/>
        <w:ind w:left="0"/>
        <w:jc w:val="both"/>
      </w:pPr>
      <w:r>
        <w:rPr>
          <w:rFonts w:ascii="Times New Roman"/>
          <w:b w:val="false"/>
          <w:i w:val="false"/>
          <w:color w:val="000000"/>
          <w:sz w:val="28"/>
        </w:rPr>
        <w:t>
      18 – Соглашение о воздушном сообщении;</w:t>
      </w:r>
    </w:p>
    <w:bookmarkEnd w:id="3176"/>
    <w:bookmarkStart w:name="z3322" w:id="3177"/>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3177"/>
    <w:bookmarkStart w:name="z3323" w:id="3178"/>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3178"/>
    <w:bookmarkStart w:name="z3324" w:id="3179"/>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3179"/>
    <w:bookmarkStart w:name="z3325" w:id="3180"/>
    <w:p>
      <w:pPr>
        <w:spacing w:after="0"/>
        <w:ind w:left="0"/>
        <w:jc w:val="both"/>
      </w:pPr>
      <w:r>
        <w:rPr>
          <w:rFonts w:ascii="Times New Roman"/>
          <w:b w:val="false"/>
          <w:i w:val="false"/>
          <w:color w:val="000000"/>
          <w:sz w:val="28"/>
        </w:rPr>
        <w:t>
      22 – иные международные договоры (соглашения, конвенции).</w:t>
      </w:r>
    </w:p>
    <w:bookmarkEnd w:id="318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18 января 2022 года № 49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328" w:id="3181"/>
    <w:p>
      <w:pPr>
        <w:spacing w:after="0"/>
        <w:ind w:left="0"/>
        <w:jc w:val="both"/>
      </w:pPr>
      <w:r>
        <w:rPr>
          <w:rFonts w:ascii="Times New Roman"/>
          <w:b w:val="false"/>
          <w:i w:val="false"/>
          <w:color w:val="000000"/>
          <w:sz w:val="28"/>
        </w:rPr>
        <w:t xml:space="preserve">
      </w:t>
      </w:r>
    </w:p>
    <w:bookmarkEnd w:id="3181"/>
    <w:p>
      <w:pPr>
        <w:spacing w:after="0"/>
        <w:ind w:left="0"/>
        <w:jc w:val="both"/>
      </w:pPr>
      <w:r>
        <w:drawing>
          <wp:inline distT="0" distB="0" distL="0" distR="0">
            <wp:extent cx="7810500" cy="601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601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29" w:id="3182"/>
    <w:p>
      <w:pPr>
        <w:spacing w:after="0"/>
        <w:ind w:left="0"/>
        <w:jc w:val="both"/>
      </w:pPr>
      <w:r>
        <w:rPr>
          <w:rFonts w:ascii="Times New Roman"/>
          <w:b w:val="false"/>
          <w:i w:val="false"/>
          <w:color w:val="000000"/>
          <w:sz w:val="28"/>
        </w:rPr>
        <w:t xml:space="preserve">
      </w:t>
      </w:r>
    </w:p>
    <w:bookmarkEnd w:id="3182"/>
    <w:p>
      <w:pPr>
        <w:spacing w:after="0"/>
        <w:ind w:left="0"/>
        <w:jc w:val="both"/>
      </w:pPr>
      <w:r>
        <w:drawing>
          <wp:inline distT="0" distB="0" distL="0" distR="0">
            <wp:extent cx="7810500" cy="622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622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30" w:id="3183"/>
    <w:p>
      <w:pPr>
        <w:spacing w:after="0"/>
        <w:ind w:left="0"/>
        <w:jc w:val="both"/>
      </w:pPr>
      <w:r>
        <w:rPr>
          <w:rFonts w:ascii="Times New Roman"/>
          <w:b w:val="false"/>
          <w:i w:val="false"/>
          <w:color w:val="000000"/>
          <w:sz w:val="28"/>
        </w:rPr>
        <w:t xml:space="preserve">
      </w:t>
      </w:r>
    </w:p>
    <w:bookmarkEnd w:id="3183"/>
    <w:p>
      <w:pPr>
        <w:spacing w:after="0"/>
        <w:ind w:left="0"/>
        <w:jc w:val="both"/>
      </w:pPr>
      <w:r>
        <w:drawing>
          <wp:inline distT="0" distB="0" distL="0" distR="0">
            <wp:extent cx="7810500" cy="608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608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31" w:id="3184"/>
    <w:p>
      <w:pPr>
        <w:spacing w:after="0"/>
        <w:ind w:left="0"/>
        <w:jc w:val="both"/>
      </w:pPr>
      <w:r>
        <w:rPr>
          <w:rFonts w:ascii="Times New Roman"/>
          <w:b w:val="false"/>
          <w:i w:val="false"/>
          <w:color w:val="000000"/>
          <w:sz w:val="28"/>
        </w:rPr>
        <w:t xml:space="preserve">
      </w:t>
      </w:r>
    </w:p>
    <w:bookmarkEnd w:id="3184"/>
    <w:p>
      <w:pPr>
        <w:spacing w:after="0"/>
        <w:ind w:left="0"/>
        <w:jc w:val="both"/>
      </w:pPr>
      <w:r>
        <w:drawing>
          <wp:inline distT="0" distB="0" distL="0" distR="0">
            <wp:extent cx="5283200" cy="777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5283200" cy="777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32" w:id="3185"/>
    <w:p>
      <w:pPr>
        <w:spacing w:after="0"/>
        <w:ind w:left="0"/>
        <w:jc w:val="both"/>
      </w:pPr>
      <w:r>
        <w:rPr>
          <w:rFonts w:ascii="Times New Roman"/>
          <w:b w:val="false"/>
          <w:i w:val="false"/>
          <w:color w:val="000000"/>
          <w:sz w:val="28"/>
        </w:rPr>
        <w:t xml:space="preserve">
      </w:t>
      </w:r>
    </w:p>
    <w:bookmarkEnd w:id="3185"/>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33" w:id="3186"/>
    <w:p>
      <w:pPr>
        <w:spacing w:after="0"/>
        <w:ind w:left="0"/>
        <w:jc w:val="both"/>
      </w:pPr>
      <w:r>
        <w:rPr>
          <w:rFonts w:ascii="Times New Roman"/>
          <w:b w:val="false"/>
          <w:i w:val="false"/>
          <w:color w:val="000000"/>
          <w:sz w:val="28"/>
        </w:rPr>
        <w:t xml:space="preserve">
      </w:t>
      </w:r>
    </w:p>
    <w:bookmarkEnd w:id="318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34" w:id="3187"/>
    <w:p>
      <w:pPr>
        <w:spacing w:after="0"/>
        <w:ind w:left="0"/>
        <w:jc w:val="both"/>
      </w:pPr>
      <w:r>
        <w:rPr>
          <w:rFonts w:ascii="Times New Roman"/>
          <w:b w:val="false"/>
          <w:i w:val="false"/>
          <w:color w:val="000000"/>
          <w:sz w:val="28"/>
        </w:rPr>
        <w:t xml:space="preserve">
      </w:t>
      </w:r>
    </w:p>
    <w:bookmarkEnd w:id="3187"/>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35" w:id="3188"/>
    <w:p>
      <w:pPr>
        <w:spacing w:after="0"/>
        <w:ind w:left="0"/>
        <w:jc w:val="both"/>
      </w:pPr>
      <w:r>
        <w:rPr>
          <w:rFonts w:ascii="Times New Roman"/>
          <w:b w:val="false"/>
          <w:i w:val="false"/>
          <w:color w:val="000000"/>
          <w:sz w:val="28"/>
        </w:rPr>
        <w:t xml:space="preserve">
      </w:t>
      </w:r>
    </w:p>
    <w:bookmarkEnd w:id="318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36" w:id="3189"/>
    <w:p>
      <w:pPr>
        <w:spacing w:after="0"/>
        <w:ind w:left="0"/>
        <w:jc w:val="both"/>
      </w:pPr>
      <w:r>
        <w:rPr>
          <w:rFonts w:ascii="Times New Roman"/>
          <w:b w:val="false"/>
          <w:i w:val="false"/>
          <w:color w:val="000000"/>
          <w:sz w:val="28"/>
        </w:rPr>
        <w:t xml:space="preserve">
      </w:t>
      </w:r>
    </w:p>
    <w:bookmarkEnd w:id="3189"/>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37" w:id="3190"/>
    <w:p>
      <w:pPr>
        <w:spacing w:after="0"/>
        <w:ind w:left="0"/>
        <w:jc w:val="both"/>
      </w:pPr>
      <w:r>
        <w:rPr>
          <w:rFonts w:ascii="Times New Roman"/>
          <w:b w:val="false"/>
          <w:i w:val="false"/>
          <w:color w:val="000000"/>
          <w:sz w:val="28"/>
        </w:rPr>
        <w:t xml:space="preserve">
      </w:t>
      </w:r>
    </w:p>
    <w:bookmarkEnd w:id="3190"/>
    <w:p>
      <w:pPr>
        <w:spacing w:after="0"/>
        <w:ind w:left="0"/>
        <w:jc w:val="both"/>
      </w:pPr>
      <w:r>
        <w:drawing>
          <wp:inline distT="0" distB="0" distL="0" distR="0">
            <wp:extent cx="5232400" cy="765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5232400" cy="765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38" w:id="3191"/>
    <w:p>
      <w:pPr>
        <w:spacing w:after="0"/>
        <w:ind w:left="0"/>
        <w:jc w:val="both"/>
      </w:pPr>
      <w:r>
        <w:rPr>
          <w:rFonts w:ascii="Times New Roman"/>
          <w:b w:val="false"/>
          <w:i w:val="false"/>
          <w:color w:val="000000"/>
          <w:sz w:val="28"/>
        </w:rPr>
        <w:t xml:space="preserve">
      </w:t>
      </w:r>
    </w:p>
    <w:bookmarkEnd w:id="3191"/>
    <w:p>
      <w:pPr>
        <w:spacing w:after="0"/>
        <w:ind w:left="0"/>
        <w:jc w:val="both"/>
      </w:pPr>
      <w:r>
        <w:drawing>
          <wp:inline distT="0" distB="0" distL="0" distR="0">
            <wp:extent cx="53594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53594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39" w:id="3192"/>
    <w:p>
      <w:pPr>
        <w:spacing w:after="0"/>
        <w:ind w:left="0"/>
        <w:jc w:val="both"/>
      </w:pPr>
      <w:r>
        <w:rPr>
          <w:rFonts w:ascii="Times New Roman"/>
          <w:b w:val="false"/>
          <w:i w:val="false"/>
          <w:color w:val="000000"/>
          <w:sz w:val="28"/>
        </w:rPr>
        <w:t xml:space="preserve">
      </w:t>
      </w:r>
    </w:p>
    <w:bookmarkEnd w:id="3192"/>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40" w:id="3193"/>
    <w:p>
      <w:pPr>
        <w:spacing w:after="0"/>
        <w:ind w:left="0"/>
        <w:jc w:val="both"/>
      </w:pPr>
      <w:r>
        <w:rPr>
          <w:rFonts w:ascii="Times New Roman"/>
          <w:b w:val="false"/>
          <w:i w:val="false"/>
          <w:color w:val="000000"/>
          <w:sz w:val="28"/>
        </w:rPr>
        <w:t xml:space="preserve">
      </w:t>
      </w:r>
    </w:p>
    <w:bookmarkEnd w:id="3193"/>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41" w:id="3194"/>
    <w:p>
      <w:pPr>
        <w:spacing w:after="0"/>
        <w:ind w:left="0"/>
        <w:jc w:val="both"/>
      </w:pPr>
      <w:r>
        <w:rPr>
          <w:rFonts w:ascii="Times New Roman"/>
          <w:b w:val="false"/>
          <w:i w:val="false"/>
          <w:color w:val="000000"/>
          <w:sz w:val="28"/>
        </w:rPr>
        <w:t xml:space="preserve">
      </w:t>
      </w:r>
    </w:p>
    <w:bookmarkEnd w:id="3194"/>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42" w:id="3195"/>
    <w:p>
      <w:pPr>
        <w:spacing w:after="0"/>
        <w:ind w:left="0"/>
        <w:jc w:val="both"/>
      </w:pPr>
      <w:r>
        <w:rPr>
          <w:rFonts w:ascii="Times New Roman"/>
          <w:b w:val="false"/>
          <w:i w:val="false"/>
          <w:color w:val="000000"/>
          <w:sz w:val="28"/>
        </w:rPr>
        <w:t xml:space="preserve">
      </w:t>
      </w:r>
    </w:p>
    <w:bookmarkEnd w:id="319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43" w:id="3196"/>
    <w:p>
      <w:pPr>
        <w:spacing w:after="0"/>
        <w:ind w:left="0"/>
        <w:jc w:val="both"/>
      </w:pPr>
      <w:r>
        <w:rPr>
          <w:rFonts w:ascii="Times New Roman"/>
          <w:b w:val="false"/>
          <w:i w:val="false"/>
          <w:color w:val="000000"/>
          <w:sz w:val="28"/>
        </w:rPr>
        <w:t xml:space="preserve">
      </w:t>
      </w:r>
    </w:p>
    <w:bookmarkEnd w:id="319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44" w:id="3197"/>
    <w:p>
      <w:pPr>
        <w:spacing w:after="0"/>
        <w:ind w:left="0"/>
        <w:jc w:val="both"/>
      </w:pPr>
      <w:r>
        <w:rPr>
          <w:rFonts w:ascii="Times New Roman"/>
          <w:b w:val="false"/>
          <w:i w:val="false"/>
          <w:color w:val="000000"/>
          <w:sz w:val="28"/>
        </w:rPr>
        <w:t xml:space="preserve">
      </w:t>
      </w:r>
    </w:p>
    <w:bookmarkEnd w:id="319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18 января 2022 года № 49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 xml:space="preserve">Республики Казахстан –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347" w:id="3198"/>
    <w:p>
      <w:pPr>
        <w:spacing w:after="0"/>
        <w:ind w:left="0"/>
        <w:jc w:val="both"/>
      </w:pPr>
      <w:r>
        <w:rPr>
          <w:rFonts w:ascii="Times New Roman"/>
          <w:b w:val="false"/>
          <w:i w:val="false"/>
          <w:color w:val="000000"/>
          <w:sz w:val="28"/>
        </w:rPr>
        <w:t xml:space="preserve">
      </w:t>
      </w:r>
    </w:p>
    <w:bookmarkEnd w:id="3198"/>
    <w:p>
      <w:pPr>
        <w:spacing w:after="0"/>
        <w:ind w:left="0"/>
        <w:jc w:val="both"/>
      </w:pPr>
      <w:r>
        <w:drawing>
          <wp:inline distT="0" distB="0" distL="0" distR="0">
            <wp:extent cx="5105400" cy="751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5105400" cy="751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48" w:id="3199"/>
    <w:p>
      <w:pPr>
        <w:spacing w:after="0"/>
        <w:ind w:left="0"/>
        <w:jc w:val="both"/>
      </w:pPr>
      <w:r>
        <w:rPr>
          <w:rFonts w:ascii="Times New Roman"/>
          <w:b w:val="false"/>
          <w:i w:val="false"/>
          <w:color w:val="000000"/>
          <w:sz w:val="28"/>
        </w:rPr>
        <w:t xml:space="preserve">
      </w:t>
      </w:r>
    </w:p>
    <w:bookmarkEnd w:id="3199"/>
    <w:p>
      <w:pPr>
        <w:spacing w:after="0"/>
        <w:ind w:left="0"/>
        <w:jc w:val="both"/>
      </w:pPr>
      <w:r>
        <w:drawing>
          <wp:inline distT="0" distB="0" distL="0" distR="0">
            <wp:extent cx="6121400" cy="894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6121400" cy="894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49" w:id="3200"/>
    <w:p>
      <w:pPr>
        <w:spacing w:after="0"/>
        <w:ind w:left="0"/>
        <w:jc w:val="both"/>
      </w:pPr>
      <w:r>
        <w:rPr>
          <w:rFonts w:ascii="Times New Roman"/>
          <w:b w:val="false"/>
          <w:i w:val="false"/>
          <w:color w:val="000000"/>
          <w:sz w:val="28"/>
        </w:rPr>
        <w:t xml:space="preserve">
      </w:t>
      </w:r>
    </w:p>
    <w:bookmarkEnd w:id="3200"/>
    <w:p>
      <w:pPr>
        <w:spacing w:after="0"/>
        <w:ind w:left="0"/>
        <w:jc w:val="both"/>
      </w:pPr>
      <w:r>
        <w:drawing>
          <wp:inline distT="0" distB="0" distL="0" distR="0">
            <wp:extent cx="6451600" cy="892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6451600" cy="892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50" w:id="3201"/>
    <w:p>
      <w:pPr>
        <w:spacing w:after="0"/>
        <w:ind w:left="0"/>
        <w:jc w:val="both"/>
      </w:pPr>
      <w:r>
        <w:rPr>
          <w:rFonts w:ascii="Times New Roman"/>
          <w:b w:val="false"/>
          <w:i w:val="false"/>
          <w:color w:val="000000"/>
          <w:sz w:val="28"/>
        </w:rPr>
        <w:t xml:space="preserve">
      </w:t>
      </w:r>
    </w:p>
    <w:bookmarkEnd w:id="320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51" w:id="3202"/>
    <w:p>
      <w:pPr>
        <w:spacing w:after="0"/>
        <w:ind w:left="0"/>
        <w:jc w:val="both"/>
      </w:pPr>
      <w:r>
        <w:rPr>
          <w:rFonts w:ascii="Times New Roman"/>
          <w:b w:val="false"/>
          <w:i w:val="false"/>
          <w:color w:val="000000"/>
          <w:sz w:val="28"/>
        </w:rPr>
        <w:t xml:space="preserve">
      </w:t>
      </w:r>
    </w:p>
    <w:bookmarkEnd w:id="3202"/>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52" w:id="3203"/>
    <w:p>
      <w:pPr>
        <w:spacing w:after="0"/>
        <w:ind w:left="0"/>
        <w:jc w:val="both"/>
      </w:pPr>
      <w:r>
        <w:rPr>
          <w:rFonts w:ascii="Times New Roman"/>
          <w:b w:val="false"/>
          <w:i w:val="false"/>
          <w:color w:val="000000"/>
          <w:sz w:val="28"/>
        </w:rPr>
        <w:t xml:space="preserve">
      </w:t>
      </w:r>
    </w:p>
    <w:bookmarkEnd w:id="3203"/>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53" w:id="3204"/>
    <w:p>
      <w:pPr>
        <w:spacing w:after="0"/>
        <w:ind w:left="0"/>
        <w:jc w:val="both"/>
      </w:pPr>
      <w:r>
        <w:rPr>
          <w:rFonts w:ascii="Times New Roman"/>
          <w:b w:val="false"/>
          <w:i w:val="false"/>
          <w:color w:val="000000"/>
          <w:sz w:val="28"/>
        </w:rPr>
        <w:t xml:space="preserve">
      </w:t>
      </w:r>
    </w:p>
    <w:bookmarkEnd w:id="3204"/>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54" w:id="3205"/>
    <w:p>
      <w:pPr>
        <w:spacing w:after="0"/>
        <w:ind w:left="0"/>
        <w:jc w:val="both"/>
      </w:pPr>
      <w:r>
        <w:rPr>
          <w:rFonts w:ascii="Times New Roman"/>
          <w:b w:val="false"/>
          <w:i w:val="false"/>
          <w:color w:val="000000"/>
          <w:sz w:val="28"/>
        </w:rPr>
        <w:t xml:space="preserve">
      </w:t>
      </w:r>
    </w:p>
    <w:bookmarkEnd w:id="3205"/>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55" w:id="3206"/>
    <w:p>
      <w:pPr>
        <w:spacing w:after="0"/>
        <w:ind w:left="0"/>
        <w:jc w:val="both"/>
      </w:pPr>
      <w:r>
        <w:rPr>
          <w:rFonts w:ascii="Times New Roman"/>
          <w:b w:val="false"/>
          <w:i w:val="false"/>
          <w:color w:val="000000"/>
          <w:sz w:val="28"/>
        </w:rPr>
        <w:t xml:space="preserve">
      </w:t>
      </w:r>
    </w:p>
    <w:bookmarkEnd w:id="3206"/>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56" w:id="3207"/>
    <w:p>
      <w:pPr>
        <w:spacing w:after="0"/>
        <w:ind w:left="0"/>
        <w:jc w:val="both"/>
      </w:pPr>
      <w:r>
        <w:rPr>
          <w:rFonts w:ascii="Times New Roman"/>
          <w:b w:val="false"/>
          <w:i w:val="false"/>
          <w:color w:val="000000"/>
          <w:sz w:val="28"/>
        </w:rPr>
        <w:t xml:space="preserve">
      </w:t>
      </w:r>
    </w:p>
    <w:bookmarkEnd w:id="3207"/>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57" w:id="3208"/>
    <w:p>
      <w:pPr>
        <w:spacing w:after="0"/>
        <w:ind w:left="0"/>
        <w:jc w:val="both"/>
      </w:pPr>
      <w:r>
        <w:rPr>
          <w:rFonts w:ascii="Times New Roman"/>
          <w:b w:val="false"/>
          <w:i w:val="false"/>
          <w:color w:val="000000"/>
          <w:sz w:val="28"/>
        </w:rPr>
        <w:t xml:space="preserve">
      </w:t>
      </w:r>
    </w:p>
    <w:bookmarkEnd w:id="320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58" w:id="3209"/>
    <w:p>
      <w:pPr>
        <w:spacing w:after="0"/>
        <w:ind w:left="0"/>
        <w:jc w:val="both"/>
      </w:pPr>
      <w:r>
        <w:rPr>
          <w:rFonts w:ascii="Times New Roman"/>
          <w:b w:val="false"/>
          <w:i w:val="false"/>
          <w:color w:val="000000"/>
          <w:sz w:val="28"/>
        </w:rPr>
        <w:t xml:space="preserve">
      </w:t>
      </w:r>
    </w:p>
    <w:bookmarkEnd w:id="320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59" w:id="3210"/>
    <w:p>
      <w:pPr>
        <w:spacing w:after="0"/>
        <w:ind w:left="0"/>
        <w:jc w:val="both"/>
      </w:pPr>
      <w:r>
        <w:rPr>
          <w:rFonts w:ascii="Times New Roman"/>
          <w:b w:val="false"/>
          <w:i w:val="false"/>
          <w:color w:val="000000"/>
          <w:sz w:val="28"/>
        </w:rPr>
        <w:t xml:space="preserve">
      </w:t>
      </w:r>
    </w:p>
    <w:bookmarkEnd w:id="3210"/>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18 января 2022 года № 49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27-1</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 xml:space="preserve">Республики Казахстан –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 к Протоколу</w:t>
            </w:r>
            <w:r>
              <w:br/>
            </w:r>
            <w:r>
              <w:rPr>
                <w:rFonts w:ascii="Times New Roman"/>
                <w:b w:val="false"/>
                <w:i w:val="false"/>
                <w:color w:val="000000"/>
                <w:sz w:val="20"/>
              </w:rPr>
              <w:t>об обмене информацией</w:t>
            </w:r>
            <w:r>
              <w:br/>
            </w:r>
            <w:r>
              <w:rPr>
                <w:rFonts w:ascii="Times New Roman"/>
                <w:b w:val="false"/>
                <w:i w:val="false"/>
                <w:color w:val="000000"/>
                <w:sz w:val="20"/>
              </w:rPr>
              <w:t>в электронном виде между</w:t>
            </w:r>
            <w:r>
              <w:br/>
            </w:r>
            <w:r>
              <w:rPr>
                <w:rFonts w:ascii="Times New Roman"/>
                <w:b w:val="false"/>
                <w:i w:val="false"/>
                <w:color w:val="000000"/>
                <w:sz w:val="20"/>
              </w:rPr>
              <w:t>налоговыми органами</w:t>
            </w:r>
            <w:r>
              <w:br/>
            </w:r>
            <w:r>
              <w:rPr>
                <w:rFonts w:ascii="Times New Roman"/>
                <w:b w:val="false"/>
                <w:i w:val="false"/>
                <w:color w:val="000000"/>
                <w:sz w:val="20"/>
              </w:rPr>
              <w:t>государств - членов Евразийского</w:t>
            </w:r>
            <w:r>
              <w:br/>
            </w:r>
            <w:r>
              <w:rPr>
                <w:rFonts w:ascii="Times New Roman"/>
                <w:b w:val="false"/>
                <w:i w:val="false"/>
                <w:color w:val="000000"/>
                <w:sz w:val="20"/>
              </w:rPr>
              <w:t>экономического союза</w:t>
            </w:r>
            <w:r>
              <w:br/>
            </w:r>
            <w:r>
              <w:rPr>
                <w:rFonts w:ascii="Times New Roman"/>
                <w:b w:val="false"/>
                <w:i w:val="false"/>
                <w:color w:val="000000"/>
                <w:sz w:val="20"/>
              </w:rPr>
              <w:t>об уплаченных суммах</w:t>
            </w:r>
            <w:r>
              <w:br/>
            </w:r>
            <w:r>
              <w:rPr>
                <w:rFonts w:ascii="Times New Roman"/>
                <w:b w:val="false"/>
                <w:i w:val="false"/>
                <w:color w:val="000000"/>
                <w:sz w:val="20"/>
              </w:rPr>
              <w:t>косвенных налогов</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Заявление о ввозе товаров и уплате косвенных налогов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Страница </w:t>
            </w:r>
          </w:p>
          <w:p>
            <w:pPr>
              <w:spacing w:after="20"/>
              <w:ind w:left="20"/>
              <w:jc w:val="both"/>
            </w:pPr>
            <w:r>
              <w:drawing>
                <wp:inline distT="0" distB="0" distL="0" distR="0">
                  <wp:extent cx="673100" cy="33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673100" cy="330200"/>
                          </a:xfrm>
                          <a:prstGeom prst="rect">
                            <a:avLst/>
                          </a:prstGeom>
                        </pic:spPr>
                      </pic:pic>
                    </a:graphicData>
                  </a:graphic>
                </wp:inline>
              </w:drawing>
            </w:r>
          </w:p>
          <w:p>
            <w:pPr>
              <w:spacing w:after="0"/>
              <w:ind w:left="0"/>
              <w:jc w:val="both"/>
            </w:pPr>
            <w:r>
              <w:rPr>
                <w:rFonts w:ascii="Times New Roman"/>
                <w:b w:val="false"/>
                <w:i w:val="false"/>
                <w:color w:val="000000"/>
                <w:sz w:val="20"/>
              </w:rPr>
              <w:t xml:space="preserve"> из </w:t>
            </w:r>
          </w:p>
          <w:p>
            <w:pPr>
              <w:spacing w:after="20"/>
              <w:ind w:left="20"/>
              <w:jc w:val="both"/>
            </w:pPr>
            <w:r>
              <w:drawing>
                <wp:inline distT="0" distB="0" distL="0" distR="0">
                  <wp:extent cx="800100" cy="34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800100" cy="342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451100" cy="54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2451100" cy="5461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63" w:id="3211"/>
          <w:p>
            <w:pPr>
              <w:spacing w:after="20"/>
              <w:ind w:left="20"/>
              <w:jc w:val="both"/>
            </w:pPr>
            <w:r>
              <w:rPr>
                <w:rFonts w:ascii="Times New Roman"/>
                <w:b w:val="false"/>
                <w:i w:val="false"/>
                <w:color w:val="000000"/>
                <w:sz w:val="20"/>
              </w:rPr>
              <w:t>
Раздел 1.</w:t>
            </w:r>
          </w:p>
          <w:bookmarkEnd w:id="3211"/>
          <w:p>
            <w:pPr>
              <w:spacing w:after="20"/>
              <w:ind w:left="20"/>
              <w:jc w:val="both"/>
            </w:pPr>
            <w:r>
              <w:rPr>
                <w:rFonts w:ascii="Times New Roman"/>
                <w:b w:val="false"/>
                <w:i w:val="false"/>
                <w:color w:val="000000"/>
                <w:sz w:val="20"/>
              </w:rPr>
              <w:t>
Продавец</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Покупатель</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Идентификационный код (номер) налогоплательщика </w:t>
            </w:r>
          </w:p>
          <w:p>
            <w:pPr>
              <w:spacing w:after="20"/>
              <w:ind w:left="20"/>
              <w:jc w:val="both"/>
            </w:pPr>
            <w:r>
              <w:drawing>
                <wp:inline distT="0" distB="0" distL="0" distR="0">
                  <wp:extent cx="1219200" cy="46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1219200" cy="469900"/>
                          </a:xfrm>
                          <a:prstGeom prst="rect">
                            <a:avLst/>
                          </a:prstGeom>
                        </pic:spPr>
                      </pic:pic>
                    </a:graphicData>
                  </a:graphic>
                </wp:inline>
              </w:drawing>
            </w:r>
          </w:p>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Идентификационный код (номер) налогоплательщика </w:t>
            </w:r>
          </w:p>
          <w:p>
            <w:pPr>
              <w:spacing w:after="20"/>
              <w:ind w:left="20"/>
              <w:jc w:val="both"/>
            </w:pPr>
            <w:r>
              <w:drawing>
                <wp:inline distT="0" distB="0" distL="0" distR="0">
                  <wp:extent cx="1206500" cy="48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1206500" cy="4826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______________________________________ (наименование организации, Ф.И.О. индивидуального предпринимателя или физического лица, не являющегося индивидуальным предпринимателем)</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02_____________________________________________ (наименование организации, Ф.И.О. индивидуального предпринимателя)</w:t>
            </w:r>
          </w:p>
        </w:tc>
      </w:tr>
      <w:tr>
        <w:trPr>
          <w:trHeight w:val="30" w:hRule="atLeast"/>
        </w:trPr>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 _______________________________________ (код страны, место нахождения (жительства)</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 ________________________________ (код страны, место нахождения (жительства)</w:t>
            </w:r>
          </w:p>
        </w:tc>
      </w:tr>
      <w:tr>
        <w:trPr>
          <w:trHeight w:val="30" w:hRule="atLeast"/>
        </w:trPr>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 № договора (контракта) ______ Дата договора (контракта) __________ 20___г. № спецификации _______, _______ дата спецификации ____, ____</w:t>
            </w:r>
          </w:p>
        </w:tc>
      </w:tr>
      <w:tr>
        <w:trPr>
          <w:trHeight w:val="30" w:hRule="atLeast"/>
        </w:trPr>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06____________________________________________________________________________ (наименование организации (Ф.И.О. индивидуального предпринимателя) код страны, место нахождения (жительства)</w:t>
            </w:r>
          </w:p>
        </w:tc>
      </w:tr>
      <w:tr>
        <w:trPr>
          <w:trHeight w:val="30" w:hRule="atLeast"/>
        </w:trPr>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 № договора (контракта) ______ Дата договора (контракта) __________ 20___г. № спецификации _______ , _______ дата спецификации ____ , ____</w:t>
            </w:r>
          </w:p>
        </w:tc>
      </w:tr>
      <w:tr>
        <w:trPr>
          <w:trHeight w:val="30" w:hRule="atLeast"/>
        </w:trPr>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64" w:id="3212"/>
          <w:p>
            <w:pPr>
              <w:spacing w:after="20"/>
              <w:ind w:left="20"/>
              <w:jc w:val="both"/>
            </w:pPr>
            <w:r>
              <w:rPr>
                <w:rFonts w:ascii="Times New Roman"/>
                <w:b w:val="false"/>
                <w:i w:val="false"/>
                <w:color w:val="000000"/>
                <w:sz w:val="20"/>
              </w:rPr>
              <w:t>
(в случае заключения договора лизинга в ячейке ☐ указывается отметка Х,</w:t>
            </w:r>
          </w:p>
          <w:bookmarkEnd w:id="3212"/>
          <w:p>
            <w:pPr>
              <w:spacing w:after="20"/>
              <w:ind w:left="20"/>
              <w:jc w:val="both"/>
            </w:pPr>
            <w:r>
              <w:rPr>
                <w:rFonts w:ascii="Times New Roman"/>
                <w:b w:val="false"/>
                <w:i w:val="false"/>
                <w:color w:val="000000"/>
                <w:sz w:val="20"/>
              </w:rPr>
              <w:t>
в случае заключения договора переработки давальческого сырья в ячейке ☐ указывается отметка Х, в случае заключения договора о приобретении товара у физического лица, не являющегося индивидуальным предпринимателем, в ячейке ☐ указывается отметка X)</w:t>
            </w: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товара</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65" w:id="3213"/>
          <w:p>
            <w:pPr>
              <w:spacing w:after="20"/>
              <w:ind w:left="20"/>
              <w:jc w:val="both"/>
            </w:pPr>
            <w:r>
              <w:rPr>
                <w:rFonts w:ascii="Times New Roman"/>
                <w:b w:val="false"/>
                <w:i w:val="false"/>
                <w:color w:val="000000"/>
                <w:sz w:val="20"/>
              </w:rPr>
              <w:t>
Код</w:t>
            </w:r>
          </w:p>
          <w:bookmarkEnd w:id="3213"/>
          <w:p>
            <w:pPr>
              <w:spacing w:after="20"/>
              <w:ind w:left="20"/>
              <w:jc w:val="both"/>
            </w:pPr>
            <w:r>
              <w:rPr>
                <w:rFonts w:ascii="Times New Roman"/>
                <w:b w:val="false"/>
                <w:i w:val="false"/>
                <w:color w:val="000000"/>
                <w:sz w:val="20"/>
              </w:rPr>
              <w:t>
</w:t>
            </w:r>
            <w:r>
              <w:rPr>
                <w:rFonts w:ascii="Times New Roman"/>
                <w:b w:val="false"/>
                <w:i w:val="false"/>
                <w:color w:val="000000"/>
                <w:sz w:val="20"/>
              </w:rPr>
              <w:t>товара</w:t>
            </w:r>
          </w:p>
          <w:p>
            <w:pPr>
              <w:spacing w:after="20"/>
              <w:ind w:left="20"/>
              <w:jc w:val="both"/>
            </w:pPr>
            <w:r>
              <w:rPr>
                <w:rFonts w:ascii="Times New Roman"/>
                <w:b w:val="false"/>
                <w:i w:val="false"/>
                <w:color w:val="000000"/>
                <w:sz w:val="20"/>
              </w:rPr>
              <w:t>
ТН ВЭД</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Единица измерения товара</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товара</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Стоимость товара (работы)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Валюта</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Транспортный (товаросопроводительный) документ</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Счет-фактура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w:t>
            </w:r>
          </w:p>
        </w:tc>
        <w:tc>
          <w:tcPr>
            <w:tcW w:w="0" w:type="auto"/>
            <w:gridSpan w:val="3"/>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 номер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r>
    </w:tbl>
    <w:bookmarkStart w:name="z3367" w:id="3214"/>
    <w:p>
      <w:pPr>
        <w:spacing w:after="0"/>
        <w:ind w:left="0"/>
        <w:jc w:val="both"/>
      </w:pPr>
      <w:r>
        <w:rPr>
          <w:rFonts w:ascii="Times New Roman"/>
          <w:b w:val="false"/>
          <w:i w:val="false"/>
          <w:color w:val="000000"/>
          <w:sz w:val="28"/>
        </w:rPr>
        <w:t>
      Продолжение таблицы</w:t>
      </w:r>
    </w:p>
    <w:bookmarkEnd w:id="32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принятия на учет товара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Налоговая база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Ставки налога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Суммы налогов</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Акцизов</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НДС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Акцизов</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НДС</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Акцизов</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НДС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твердые (специфические)</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адвалорные</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bookmarkStart w:name="z3368" w:id="3215"/>
      <w:r>
        <w:rPr>
          <w:rFonts w:ascii="Times New Roman"/>
          <w:b w:val="false"/>
          <w:i w:val="false"/>
          <w:color w:val="000000"/>
          <w:sz w:val="28"/>
        </w:rPr>
        <w:t>
      Достоверность и полноту сведений, приведенных в данном заявлении, подтверждаю</w:t>
      </w:r>
    </w:p>
    <w:bookmarkEnd w:id="3215"/>
    <w:p>
      <w:pPr>
        <w:spacing w:after="0"/>
        <w:ind w:left="0"/>
        <w:jc w:val="both"/>
      </w:pPr>
      <w:r>
        <w:rPr>
          <w:rFonts w:ascii="Times New Roman"/>
          <w:b w:val="false"/>
          <w:i w:val="false"/>
          <w:color w:val="000000"/>
          <w:sz w:val="28"/>
        </w:rPr>
        <w:t>_____________________________________ ___________________ ________________</w:t>
      </w:r>
    </w:p>
    <w:p>
      <w:pPr>
        <w:spacing w:after="0"/>
        <w:ind w:left="0"/>
        <w:jc w:val="both"/>
      </w:pPr>
      <w:r>
        <w:rPr>
          <w:rFonts w:ascii="Times New Roman"/>
          <w:b w:val="false"/>
          <w:i w:val="false"/>
          <w:color w:val="000000"/>
          <w:sz w:val="28"/>
        </w:rPr>
        <w:t xml:space="preserve">Ф.И.О. руководителя организации подпись дата М.П. (уполномоченного лица) - </w:t>
      </w:r>
    </w:p>
    <w:p>
      <w:pPr>
        <w:spacing w:after="0"/>
        <w:ind w:left="0"/>
        <w:jc w:val="both"/>
      </w:pPr>
      <w:r>
        <w:rPr>
          <w:rFonts w:ascii="Times New Roman"/>
          <w:b w:val="false"/>
          <w:i w:val="false"/>
          <w:color w:val="000000"/>
          <w:sz w:val="28"/>
        </w:rPr>
        <w:t>покупателя (индивидуального предпринимателя - покупателя)</w:t>
      </w:r>
    </w:p>
    <w:p>
      <w:pPr>
        <w:spacing w:after="0"/>
        <w:ind w:left="0"/>
        <w:jc w:val="both"/>
      </w:pPr>
      <w:r>
        <w:rPr>
          <w:rFonts w:ascii="Times New Roman"/>
          <w:b w:val="false"/>
          <w:i w:val="false"/>
          <w:color w:val="000000"/>
          <w:sz w:val="28"/>
        </w:rPr>
        <w:t>_________________________________________________________________________</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Страница </w:t>
            </w:r>
          </w:p>
          <w:p>
            <w:pPr>
              <w:spacing w:after="20"/>
              <w:ind w:left="20"/>
              <w:jc w:val="both"/>
            </w:pPr>
            <w:r>
              <w:drawing>
                <wp:inline distT="0" distB="0" distL="0" distR="0">
                  <wp:extent cx="673100" cy="33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673100" cy="330200"/>
                          </a:xfrm>
                          <a:prstGeom prst="rect">
                            <a:avLst/>
                          </a:prstGeom>
                        </pic:spPr>
                      </pic:pic>
                    </a:graphicData>
                  </a:graphic>
                </wp:inline>
              </w:drawing>
            </w:r>
          </w:p>
          <w:p>
            <w:pPr>
              <w:spacing w:after="0"/>
              <w:ind w:left="0"/>
              <w:jc w:val="both"/>
            </w:pPr>
            <w:r>
              <w:rPr>
                <w:rFonts w:ascii="Times New Roman"/>
                <w:b w:val="false"/>
                <w:i w:val="false"/>
                <w:color w:val="000000"/>
                <w:sz w:val="20"/>
              </w:rPr>
              <w:t xml:space="preserve"> из </w:t>
            </w:r>
          </w:p>
          <w:p>
            <w:pPr>
              <w:spacing w:after="20"/>
              <w:ind w:left="20"/>
              <w:jc w:val="both"/>
            </w:pPr>
            <w:r>
              <w:drawing>
                <wp:inline distT="0" distB="0" distL="0" distR="0">
                  <wp:extent cx="800100" cy="34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800100" cy="342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451100" cy="54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2451100" cy="546100"/>
                          </a:xfrm>
                          <a:prstGeom prst="rect">
                            <a:avLst/>
                          </a:prstGeom>
                        </pic:spPr>
                      </pic:pic>
                    </a:graphicData>
                  </a:graphic>
                </wp:inline>
              </w:drawing>
            </w:r>
          </w:p>
          <w:p>
            <w:pPr>
              <w:spacing w:after="20"/>
              <w:ind w:left="20"/>
              <w:jc w:val="both"/>
            </w:pPr>
          </w:p>
          <w:p>
            <w:pPr>
              <w:spacing w:after="20"/>
              <w:ind w:left="20"/>
              <w:jc w:val="both"/>
            </w:pPr>
          </w:p>
        </w:tc>
      </w:tr>
    </w:tbl>
    <w:bookmarkStart w:name="z3369" w:id="3216"/>
    <w:p>
      <w:pPr>
        <w:spacing w:after="0"/>
        <w:ind w:left="0"/>
        <w:jc w:val="both"/>
      </w:pPr>
      <w:r>
        <w:rPr>
          <w:rFonts w:ascii="Times New Roman"/>
          <w:b w:val="false"/>
          <w:i w:val="false"/>
          <w:color w:val="000000"/>
          <w:sz w:val="28"/>
        </w:rPr>
        <w:t>
      Раздел 2.</w:t>
      </w:r>
    </w:p>
    <w:bookmarkEnd w:id="32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70" w:id="3217"/>
          <w:p>
            <w:pPr>
              <w:spacing w:after="20"/>
              <w:ind w:left="20"/>
              <w:jc w:val="both"/>
            </w:pPr>
            <w:r>
              <w:rPr>
                <w:rFonts w:ascii="Times New Roman"/>
                <w:b w:val="false"/>
                <w:i w:val="false"/>
                <w:color w:val="000000"/>
                <w:sz w:val="20"/>
              </w:rPr>
              <w:t>
Отметка о регистрации заявления при представлении в налоговый орган</w:t>
            </w:r>
          </w:p>
          <w:bookmarkEnd w:id="3217"/>
          <w:p>
            <w:pPr>
              <w:spacing w:after="20"/>
              <w:ind w:left="20"/>
              <w:jc w:val="both"/>
            </w:pPr>
          </w:p>
          <w:p>
            <w:pPr>
              <w:spacing w:after="20"/>
              <w:ind w:left="20"/>
              <w:jc w:val="both"/>
            </w:pPr>
            <w:r>
              <w:drawing>
                <wp:inline distT="0" distB="0" distL="0" distR="0">
                  <wp:extent cx="2451100" cy="54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2451100" cy="546100"/>
                          </a:xfrm>
                          <a:prstGeom prst="rect">
                            <a:avLst/>
                          </a:prstGeom>
                        </pic:spPr>
                      </pic:pic>
                    </a:graphicData>
                  </a:graphic>
                </wp:inline>
              </w:drawing>
            </w:r>
          </w:p>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71" w:id="3218"/>
          <w:p>
            <w:pPr>
              <w:spacing w:after="20"/>
              <w:ind w:left="20"/>
              <w:jc w:val="both"/>
            </w:pPr>
            <w:r>
              <w:rPr>
                <w:rFonts w:ascii="Times New Roman"/>
                <w:b w:val="false"/>
                <w:i w:val="false"/>
                <w:color w:val="000000"/>
                <w:sz w:val="20"/>
              </w:rPr>
              <w:t>
Отметка налогового органа об уплате косвенных налогов (освобождении от налогообложения НДС и (или) акцизов) по месту постановки на учет покупателя производится в течение десяти рабочих дней с даты отметки о регистрации Заявления.</w:t>
            </w:r>
          </w:p>
          <w:bookmarkEnd w:id="3218"/>
          <w:p>
            <w:pPr>
              <w:spacing w:after="20"/>
              <w:ind w:left="20"/>
              <w:jc w:val="both"/>
            </w:pPr>
            <w:r>
              <w:rPr>
                <w:rFonts w:ascii="Times New Roman"/>
                <w:b w:val="false"/>
                <w:i w:val="false"/>
                <w:color w:val="000000"/>
                <w:sz w:val="20"/>
              </w:rPr>
              <w:t>
</w:t>
            </w:r>
            <w:r>
              <w:rPr>
                <w:rFonts w:ascii="Times New Roman"/>
                <w:b w:val="false"/>
                <w:i w:val="false"/>
                <w:color w:val="000000"/>
                <w:sz w:val="20"/>
              </w:rPr>
              <w:t>НДС в сумме ____________ уплачен</w:t>
            </w:r>
          </w:p>
          <w:p>
            <w:pPr>
              <w:spacing w:after="20"/>
              <w:ind w:left="20"/>
              <w:jc w:val="both"/>
            </w:pPr>
            <w:r>
              <w:rPr>
                <w:rFonts w:ascii="Times New Roman"/>
                <w:b w:val="false"/>
                <w:i w:val="false"/>
                <w:color w:val="000000"/>
                <w:sz w:val="20"/>
              </w:rPr>
              <w:t>
</w:t>
            </w:r>
            <w:r>
              <w:rPr>
                <w:rFonts w:ascii="Times New Roman"/>
                <w:b w:val="false"/>
                <w:i w:val="false"/>
                <w:color w:val="000000"/>
                <w:sz w:val="20"/>
              </w:rPr>
              <w:t>Акцизы в сумме ____________ уплачены</w:t>
            </w:r>
          </w:p>
          <w:p>
            <w:pPr>
              <w:spacing w:after="20"/>
              <w:ind w:left="20"/>
              <w:jc w:val="both"/>
            </w:pPr>
            <w:r>
              <w:rPr>
                <w:rFonts w:ascii="Times New Roman"/>
                <w:b w:val="false"/>
                <w:i w:val="false"/>
                <w:color w:val="000000"/>
                <w:sz w:val="20"/>
              </w:rPr>
              <w:t>
</w:t>
            </w:r>
            <w:r>
              <w:rPr>
                <w:rFonts w:ascii="Times New Roman"/>
                <w:b w:val="false"/>
                <w:i w:val="false"/>
                <w:color w:val="000000"/>
                <w:sz w:val="20"/>
              </w:rPr>
              <w:t>________________ ____________ ________ ____________ Ф.И.О. инспектора должность подпись дата</w:t>
            </w:r>
          </w:p>
          <w:p>
            <w:pPr>
              <w:spacing w:after="20"/>
              <w:ind w:left="20"/>
              <w:jc w:val="both"/>
            </w:pPr>
            <w:r>
              <w:rPr>
                <w:rFonts w:ascii="Times New Roman"/>
                <w:b w:val="false"/>
                <w:i w:val="false"/>
                <w:color w:val="000000"/>
                <w:sz w:val="20"/>
              </w:rPr>
              <w:t>
</w:t>
            </w:r>
            <w:r>
              <w:rPr>
                <w:rFonts w:ascii="Times New Roman"/>
                <w:b w:val="false"/>
                <w:i w:val="false"/>
                <w:color w:val="000000"/>
                <w:sz w:val="20"/>
              </w:rPr>
              <w:t>______________________________________ ___________ _____________ Руководитель (заместитель руководителя) подпись дата</w:t>
            </w:r>
          </w:p>
          <w:p>
            <w:pPr>
              <w:spacing w:after="20"/>
              <w:ind w:left="20"/>
              <w:jc w:val="both"/>
            </w:pPr>
            <w:r>
              <w:rPr>
                <w:rFonts w:ascii="Times New Roman"/>
                <w:b w:val="false"/>
                <w:i w:val="false"/>
                <w:color w:val="000000"/>
                <w:sz w:val="20"/>
              </w:rPr>
              <w:t>
______________________________ М.П. наименование налогового органа</w:t>
            </w:r>
          </w:p>
        </w:tc>
      </w:tr>
    </w:tbl>
    <w:bookmarkStart w:name="z3376" w:id="3219"/>
    <w:p>
      <w:pPr>
        <w:spacing w:after="0"/>
        <w:ind w:left="0"/>
        <w:jc w:val="both"/>
      </w:pPr>
      <w:r>
        <w:rPr>
          <w:rFonts w:ascii="Times New Roman"/>
          <w:b w:val="false"/>
          <w:i w:val="false"/>
          <w:color w:val="000000"/>
          <w:sz w:val="28"/>
        </w:rPr>
        <w:t>
      1) В случае установления налоговым органом несоответствия заполненных налогоплательщиком реквизитов заявления требованиям Договора о Евразийском экономическом союзе от 29 мая 2014 года налоговый орган производит отметку об уплате косвенных налогов после устранения выявленных несоответствий налогоплательщиком.</w:t>
      </w:r>
    </w:p>
    <w:bookmarkEnd w:id="32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Страница </w:t>
            </w:r>
          </w:p>
          <w:p>
            <w:pPr>
              <w:spacing w:after="20"/>
              <w:ind w:left="20"/>
              <w:jc w:val="both"/>
            </w:pPr>
            <w:r>
              <w:drawing>
                <wp:inline distT="0" distB="0" distL="0" distR="0">
                  <wp:extent cx="673100" cy="33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673100" cy="330200"/>
                          </a:xfrm>
                          <a:prstGeom prst="rect">
                            <a:avLst/>
                          </a:prstGeom>
                        </pic:spPr>
                      </pic:pic>
                    </a:graphicData>
                  </a:graphic>
                </wp:inline>
              </w:drawing>
            </w:r>
          </w:p>
          <w:p>
            <w:pPr>
              <w:spacing w:after="0"/>
              <w:ind w:left="0"/>
              <w:jc w:val="both"/>
            </w:pPr>
            <w:r>
              <w:rPr>
                <w:rFonts w:ascii="Times New Roman"/>
                <w:b w:val="false"/>
                <w:i w:val="false"/>
                <w:color w:val="000000"/>
                <w:sz w:val="20"/>
              </w:rPr>
              <w:t xml:space="preserve"> из </w:t>
            </w:r>
          </w:p>
          <w:p>
            <w:pPr>
              <w:spacing w:after="20"/>
              <w:ind w:left="20"/>
              <w:jc w:val="both"/>
            </w:pPr>
            <w:r>
              <w:drawing>
                <wp:inline distT="0" distB="0" distL="0" distR="0">
                  <wp:extent cx="800100" cy="34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800100" cy="342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451100" cy="54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2451100" cy="5461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Раздел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77" w:id="3220"/>
          <w:p>
            <w:pPr>
              <w:spacing w:after="20"/>
              <w:ind w:left="20"/>
              <w:jc w:val="both"/>
            </w:pPr>
            <w:r>
              <w:rPr>
                <w:rFonts w:ascii="Times New Roman"/>
                <w:b w:val="false"/>
                <w:i w:val="false"/>
                <w:color w:val="000000"/>
                <w:sz w:val="20"/>
              </w:rPr>
              <w:t>
Продавец, комитент, доверитель, принципал</w:t>
            </w:r>
          </w:p>
          <w:bookmarkEnd w:id="3220"/>
          <w:p>
            <w:pPr>
              <w:spacing w:after="20"/>
              <w:ind w:left="20"/>
              <w:jc w:val="both"/>
            </w:pPr>
            <w:r>
              <w:rPr>
                <w:rFonts w:ascii="Times New Roman"/>
                <w:b w:val="false"/>
                <w:i w:val="false"/>
                <w:color w:val="000000"/>
                <w:sz w:val="20"/>
              </w:rPr>
              <w:t>
(нужное подчеркнуть)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117600" cy="50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1117600" cy="508000"/>
                          </a:xfrm>
                          <a:prstGeom prst="rect">
                            <a:avLst/>
                          </a:prstGeom>
                        </pic:spPr>
                      </pic:pic>
                    </a:graphicData>
                  </a:graphic>
                </wp:inline>
              </w:drawing>
            </w:r>
          </w:p>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78" w:id="3221"/>
          <w:p>
            <w:pPr>
              <w:spacing w:after="20"/>
              <w:ind w:left="20"/>
              <w:jc w:val="both"/>
            </w:pPr>
            <w:r>
              <w:rPr>
                <w:rFonts w:ascii="Times New Roman"/>
                <w:b w:val="false"/>
                <w:i w:val="false"/>
                <w:color w:val="000000"/>
                <w:sz w:val="20"/>
              </w:rPr>
              <w:t>
Покупатель, комиссионер, поверенный, агент</w:t>
            </w:r>
          </w:p>
          <w:bookmarkEnd w:id="3221"/>
          <w:p>
            <w:pPr>
              <w:spacing w:after="20"/>
              <w:ind w:left="20"/>
              <w:jc w:val="both"/>
            </w:pPr>
            <w:r>
              <w:rPr>
                <w:rFonts w:ascii="Times New Roman"/>
                <w:b w:val="false"/>
                <w:i w:val="false"/>
                <w:color w:val="000000"/>
                <w:sz w:val="20"/>
              </w:rPr>
              <w:t>
(нужное подчеркнуть)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219200" cy="52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1219200" cy="5207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Идентификационный код (номер) налогоплательщика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Идентификационный код (номер) налогоплательщика</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79" w:id="3222"/>
          <w:p>
            <w:pPr>
              <w:spacing w:after="20"/>
              <w:ind w:left="20"/>
              <w:jc w:val="both"/>
            </w:pPr>
            <w:r>
              <w:rPr>
                <w:rFonts w:ascii="Times New Roman"/>
                <w:b w:val="false"/>
                <w:i w:val="false"/>
                <w:color w:val="000000"/>
                <w:sz w:val="20"/>
              </w:rPr>
              <w:t>
08 ______________________________</w:t>
            </w:r>
          </w:p>
          <w:bookmarkEnd w:id="3222"/>
          <w:p>
            <w:pPr>
              <w:spacing w:after="20"/>
              <w:ind w:left="20"/>
              <w:jc w:val="both"/>
            </w:pPr>
            <w:r>
              <w:rPr>
                <w:rFonts w:ascii="Times New Roman"/>
                <w:b w:val="false"/>
                <w:i w:val="false"/>
                <w:color w:val="000000"/>
                <w:sz w:val="20"/>
              </w:rPr>
              <w:t>
( наименование организации, Ф.И.О. индивидуального предпринимателя)</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80" w:id="3223"/>
          <w:p>
            <w:pPr>
              <w:spacing w:after="20"/>
              <w:ind w:left="20"/>
              <w:jc w:val="both"/>
            </w:pPr>
            <w:r>
              <w:rPr>
                <w:rFonts w:ascii="Times New Roman"/>
                <w:b w:val="false"/>
                <w:i w:val="false"/>
                <w:color w:val="000000"/>
                <w:sz w:val="20"/>
              </w:rPr>
              <w:t>
09 ___________________________</w:t>
            </w:r>
          </w:p>
          <w:bookmarkEnd w:id="3223"/>
          <w:p>
            <w:pPr>
              <w:spacing w:after="20"/>
              <w:ind w:left="20"/>
              <w:jc w:val="both"/>
            </w:pPr>
            <w:r>
              <w:rPr>
                <w:rFonts w:ascii="Times New Roman"/>
                <w:b w:val="false"/>
                <w:i w:val="false"/>
                <w:color w:val="000000"/>
                <w:sz w:val="20"/>
              </w:rPr>
              <w:t>
(наименование организации, Ф.И.О. индивидуального предпринимателя)</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81" w:id="3224"/>
          <w:p>
            <w:pPr>
              <w:spacing w:after="20"/>
              <w:ind w:left="20"/>
              <w:jc w:val="both"/>
            </w:pPr>
            <w:r>
              <w:rPr>
                <w:rFonts w:ascii="Times New Roman"/>
                <w:b w:val="false"/>
                <w:i w:val="false"/>
                <w:color w:val="000000"/>
                <w:sz w:val="20"/>
              </w:rPr>
              <w:t>
10 _____________________________</w:t>
            </w:r>
          </w:p>
          <w:bookmarkEnd w:id="3224"/>
          <w:p>
            <w:pPr>
              <w:spacing w:after="20"/>
              <w:ind w:left="20"/>
              <w:jc w:val="both"/>
            </w:pPr>
            <w:r>
              <w:rPr>
                <w:rFonts w:ascii="Times New Roman"/>
                <w:b w:val="false"/>
                <w:i w:val="false"/>
                <w:color w:val="000000"/>
                <w:sz w:val="20"/>
              </w:rPr>
              <w:t>
(код страны, место нахождения (жительства)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82" w:id="3225"/>
          <w:p>
            <w:pPr>
              <w:spacing w:after="20"/>
              <w:ind w:left="20"/>
              <w:jc w:val="both"/>
            </w:pPr>
            <w:r>
              <w:rPr>
                <w:rFonts w:ascii="Times New Roman"/>
                <w:b w:val="false"/>
                <w:i w:val="false"/>
                <w:color w:val="000000"/>
                <w:sz w:val="20"/>
              </w:rPr>
              <w:t>
11 __________________________________</w:t>
            </w:r>
          </w:p>
          <w:bookmarkEnd w:id="3225"/>
          <w:p>
            <w:pPr>
              <w:spacing w:after="20"/>
              <w:ind w:left="20"/>
              <w:jc w:val="both"/>
            </w:pPr>
            <w:r>
              <w:rPr>
                <w:rFonts w:ascii="Times New Roman"/>
                <w:b w:val="false"/>
                <w:i w:val="false"/>
                <w:color w:val="000000"/>
                <w:sz w:val="20"/>
              </w:rPr>
              <w:t>
(код страны, место нахождения (жительства)</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 договора (контракта) ______Дата договора (контракта) __________ 20___г. № спецификации _______, _______ дата спецификации ____, ____</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_____________________________________ ___________________ _____________ Ф.И.О. руководителя организации подпись дата М.П. (уполномоченного лица) -покупателя (индивидуального предпринимателя - покупателя)</w:t>
            </w:r>
          </w:p>
        </w:tc>
      </w:tr>
    </w:tbl>
    <w:bookmarkStart w:name="z3383" w:id="3226"/>
    <w:p>
      <w:pPr>
        <w:spacing w:after="0"/>
        <w:ind w:left="0"/>
        <w:jc w:val="both"/>
      </w:pPr>
      <w:r>
        <w:rPr>
          <w:rFonts w:ascii="Times New Roman"/>
          <w:b w:val="false"/>
          <w:i w:val="false"/>
          <w:color w:val="000000"/>
          <w:sz w:val="28"/>
        </w:rPr>
        <w:t>
      ________________________________________________________________________________________</w:t>
      </w:r>
    </w:p>
    <w:bookmarkEnd w:id="32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заявлению</w:t>
            </w:r>
            <w:r>
              <w:br/>
            </w:r>
            <w:r>
              <w:rPr>
                <w:rFonts w:ascii="Times New Roman"/>
                <w:b w:val="false"/>
                <w:i w:val="false"/>
                <w:color w:val="000000"/>
                <w:sz w:val="20"/>
              </w:rPr>
              <w:t>о ввозе товаров и уплате</w:t>
            </w:r>
            <w:r>
              <w:br/>
            </w:r>
            <w:r>
              <w:rPr>
                <w:rFonts w:ascii="Times New Roman"/>
                <w:b w:val="false"/>
                <w:i w:val="false"/>
                <w:color w:val="000000"/>
                <w:sz w:val="20"/>
              </w:rPr>
              <w:t>косвенных налогов</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Страница </w:t>
            </w:r>
          </w:p>
          <w:p>
            <w:pPr>
              <w:spacing w:after="20"/>
              <w:ind w:left="20"/>
              <w:jc w:val="both"/>
            </w:pPr>
            <w:r>
              <w:drawing>
                <wp:inline distT="0" distB="0" distL="0" distR="0">
                  <wp:extent cx="673100" cy="33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673100" cy="330200"/>
                          </a:xfrm>
                          <a:prstGeom prst="rect">
                            <a:avLst/>
                          </a:prstGeom>
                        </pic:spPr>
                      </pic:pic>
                    </a:graphicData>
                  </a:graphic>
                </wp:inline>
              </w:drawing>
            </w:r>
          </w:p>
          <w:p>
            <w:pPr>
              <w:spacing w:after="0"/>
              <w:ind w:left="0"/>
              <w:jc w:val="both"/>
            </w:pPr>
            <w:r>
              <w:rPr>
                <w:rFonts w:ascii="Times New Roman"/>
                <w:b w:val="false"/>
                <w:i w:val="false"/>
                <w:color w:val="000000"/>
                <w:sz w:val="20"/>
              </w:rPr>
              <w:t xml:space="preserve"> из </w:t>
            </w:r>
          </w:p>
          <w:p>
            <w:pPr>
              <w:spacing w:after="20"/>
              <w:ind w:left="20"/>
              <w:jc w:val="both"/>
            </w:pPr>
            <w:r>
              <w:drawing>
                <wp:inline distT="0" distB="0" distL="0" distR="0">
                  <wp:extent cx="800100" cy="34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800100" cy="342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451100" cy="54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2451100" cy="5461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Продавец (комиссионер, поверенный, агент /</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117600" cy="50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1117600" cy="508000"/>
                          </a:xfrm>
                          <a:prstGeom prst="rect">
                            <a:avLst/>
                          </a:prstGeom>
                        </pic:spPr>
                      </pic:pic>
                    </a:graphicData>
                  </a:graphic>
                </wp:inline>
              </w:drawing>
            </w:r>
          </w:p>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Покупатель (комиссионер, поверенный, агент /</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219200" cy="52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1219200" cy="5207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комитент, доверитель, принципал) (нужное подчеркнуть)</w:t>
            </w: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комитент, доверитель, принципал) (нужное подчеркнуть)</w:t>
            </w: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Идентификационный код (номер) налогоплательщика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Идентификационный код (номер) налогоплательщика</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85" w:id="3227"/>
          <w:p>
            <w:pPr>
              <w:spacing w:after="20"/>
              <w:ind w:left="20"/>
              <w:jc w:val="both"/>
            </w:pPr>
            <w:r>
              <w:rPr>
                <w:rFonts w:ascii="Times New Roman"/>
                <w:b w:val="false"/>
                <w:i w:val="false"/>
                <w:color w:val="000000"/>
                <w:sz w:val="20"/>
              </w:rPr>
              <w:t>
(наименование организации, Ф.И.О. индивидуального предпринимателя)</w:t>
            </w:r>
          </w:p>
          <w:bookmarkEnd w:id="3227"/>
          <w:p>
            <w:pPr>
              <w:spacing w:after="20"/>
              <w:ind w:left="20"/>
              <w:jc w:val="both"/>
            </w:pPr>
            <w:r>
              <w:rPr>
                <w:rFonts w:ascii="Times New Roman"/>
                <w:b w:val="false"/>
                <w:i w:val="false"/>
                <w:color w:val="000000"/>
                <w:sz w:val="20"/>
              </w:rPr>
              <w:t>
____________________________________________</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86" w:id="3228"/>
          <w:p>
            <w:pPr>
              <w:spacing w:after="20"/>
              <w:ind w:left="20"/>
              <w:jc w:val="both"/>
            </w:pPr>
            <w:r>
              <w:rPr>
                <w:rFonts w:ascii="Times New Roman"/>
                <w:b w:val="false"/>
                <w:i w:val="false"/>
                <w:color w:val="000000"/>
                <w:sz w:val="20"/>
              </w:rPr>
              <w:t>
(наименование организации, Ф.И.О. индивидуального предпринимателя)</w:t>
            </w:r>
          </w:p>
          <w:bookmarkEnd w:id="3228"/>
          <w:p>
            <w:pPr>
              <w:spacing w:after="20"/>
              <w:ind w:left="20"/>
              <w:jc w:val="both"/>
            </w:pPr>
            <w:r>
              <w:rPr>
                <w:rFonts w:ascii="Times New Roman"/>
                <w:b w:val="false"/>
                <w:i w:val="false"/>
                <w:color w:val="000000"/>
                <w:sz w:val="20"/>
              </w:rPr>
              <w:t>
______________________________________</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87" w:id="3229"/>
          <w:p>
            <w:pPr>
              <w:spacing w:after="20"/>
              <w:ind w:left="20"/>
              <w:jc w:val="both"/>
            </w:pPr>
            <w:r>
              <w:rPr>
                <w:rFonts w:ascii="Times New Roman"/>
                <w:b w:val="false"/>
                <w:i w:val="false"/>
                <w:color w:val="000000"/>
                <w:sz w:val="20"/>
              </w:rPr>
              <w:t>
(код страны, место нахождения (жительства)</w:t>
            </w:r>
          </w:p>
          <w:bookmarkEnd w:id="3229"/>
          <w:p>
            <w:pPr>
              <w:spacing w:after="20"/>
              <w:ind w:left="20"/>
              <w:jc w:val="both"/>
            </w:pPr>
            <w:r>
              <w:rPr>
                <w:rFonts w:ascii="Times New Roman"/>
                <w:b w:val="false"/>
                <w:i w:val="false"/>
                <w:color w:val="000000"/>
                <w:sz w:val="20"/>
              </w:rPr>
              <w:t>
____________________________________</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88" w:id="3230"/>
          <w:p>
            <w:pPr>
              <w:spacing w:after="20"/>
              <w:ind w:left="20"/>
              <w:jc w:val="both"/>
            </w:pPr>
            <w:r>
              <w:rPr>
                <w:rFonts w:ascii="Times New Roman"/>
                <w:b w:val="false"/>
                <w:i w:val="false"/>
                <w:color w:val="000000"/>
                <w:sz w:val="20"/>
              </w:rPr>
              <w:t>
(код страны, место нахождения (жительства)</w:t>
            </w:r>
          </w:p>
          <w:bookmarkEnd w:id="3230"/>
          <w:p>
            <w:pPr>
              <w:spacing w:after="20"/>
              <w:ind w:left="20"/>
              <w:jc w:val="both"/>
            </w:pPr>
            <w:r>
              <w:rPr>
                <w:rFonts w:ascii="Times New Roman"/>
                <w:b w:val="false"/>
                <w:i w:val="false"/>
                <w:color w:val="000000"/>
                <w:sz w:val="20"/>
              </w:rPr>
              <w:t>
________________________________________</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договора (контракта) ______Дата договора (контракта) __________ 20___г.</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спецификации _______, _______ дата спецификации ____, ____</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Продавец (комиссионер, поверенный, агент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117600" cy="50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1117600" cy="508000"/>
                          </a:xfrm>
                          <a:prstGeom prst="rect">
                            <a:avLst/>
                          </a:prstGeom>
                        </pic:spPr>
                      </pic:pic>
                    </a:graphicData>
                  </a:graphic>
                </wp:inline>
              </w:drawing>
            </w:r>
          </w:p>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Покупатель (комиссионер, поверенный, агент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219200" cy="52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1219200" cy="5207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комитент, доверитель, принципал) (нужное подчеркнуть)</w:t>
            </w:r>
          </w:p>
        </w:tc>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комитент, доверитель, принципал) (нужное подчеркнуть)</w:t>
            </w: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Идентификационный код (номер) налогоплательщика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Идентификационный код (номер) налогоплательщика</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89" w:id="3231"/>
          <w:p>
            <w:pPr>
              <w:spacing w:after="20"/>
              <w:ind w:left="20"/>
              <w:jc w:val="both"/>
            </w:pPr>
            <w:r>
              <w:rPr>
                <w:rFonts w:ascii="Times New Roman"/>
                <w:b w:val="false"/>
                <w:i w:val="false"/>
                <w:color w:val="000000"/>
                <w:sz w:val="20"/>
              </w:rPr>
              <w:t>
(наименование организации, Ф.И.О. индивидуального предпринимателя)</w:t>
            </w:r>
          </w:p>
          <w:bookmarkEnd w:id="3231"/>
          <w:p>
            <w:pPr>
              <w:spacing w:after="20"/>
              <w:ind w:left="20"/>
              <w:jc w:val="both"/>
            </w:pPr>
            <w:r>
              <w:rPr>
                <w:rFonts w:ascii="Times New Roman"/>
                <w:b w:val="false"/>
                <w:i w:val="false"/>
                <w:color w:val="000000"/>
                <w:sz w:val="20"/>
              </w:rPr>
              <w:t>
___________________________________________</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90" w:id="3232"/>
          <w:p>
            <w:pPr>
              <w:spacing w:after="20"/>
              <w:ind w:left="20"/>
              <w:jc w:val="both"/>
            </w:pPr>
            <w:r>
              <w:rPr>
                <w:rFonts w:ascii="Times New Roman"/>
                <w:b w:val="false"/>
                <w:i w:val="false"/>
                <w:color w:val="000000"/>
                <w:sz w:val="20"/>
              </w:rPr>
              <w:t>
(наименование организации, Ф.И.О. индивидуального предпринимателя)</w:t>
            </w:r>
          </w:p>
          <w:bookmarkEnd w:id="3232"/>
          <w:p>
            <w:pPr>
              <w:spacing w:after="20"/>
              <w:ind w:left="20"/>
              <w:jc w:val="both"/>
            </w:pPr>
            <w:r>
              <w:rPr>
                <w:rFonts w:ascii="Times New Roman"/>
                <w:b w:val="false"/>
                <w:i w:val="false"/>
                <w:color w:val="000000"/>
                <w:sz w:val="20"/>
              </w:rPr>
              <w:t>
___________________________________________</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91" w:id="3233"/>
          <w:p>
            <w:pPr>
              <w:spacing w:after="20"/>
              <w:ind w:left="20"/>
              <w:jc w:val="both"/>
            </w:pPr>
            <w:r>
              <w:rPr>
                <w:rFonts w:ascii="Times New Roman"/>
                <w:b w:val="false"/>
                <w:i w:val="false"/>
                <w:color w:val="000000"/>
                <w:sz w:val="20"/>
              </w:rPr>
              <w:t>
(код страны, место нахождения (жительства)</w:t>
            </w:r>
          </w:p>
          <w:bookmarkEnd w:id="3233"/>
          <w:p>
            <w:pPr>
              <w:spacing w:after="20"/>
              <w:ind w:left="20"/>
              <w:jc w:val="both"/>
            </w:pPr>
            <w:r>
              <w:rPr>
                <w:rFonts w:ascii="Times New Roman"/>
                <w:b w:val="false"/>
                <w:i w:val="false"/>
                <w:color w:val="000000"/>
                <w:sz w:val="20"/>
              </w:rPr>
              <w:t>
______________________________________</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92" w:id="3234"/>
          <w:p>
            <w:pPr>
              <w:spacing w:after="20"/>
              <w:ind w:left="20"/>
              <w:jc w:val="both"/>
            </w:pPr>
            <w:r>
              <w:rPr>
                <w:rFonts w:ascii="Times New Roman"/>
                <w:b w:val="false"/>
                <w:i w:val="false"/>
                <w:color w:val="000000"/>
                <w:sz w:val="20"/>
              </w:rPr>
              <w:t>
(код страны, место нахождения (жительства)</w:t>
            </w:r>
          </w:p>
          <w:bookmarkEnd w:id="3234"/>
          <w:p>
            <w:pPr>
              <w:spacing w:after="20"/>
              <w:ind w:left="20"/>
              <w:jc w:val="both"/>
            </w:pPr>
            <w:r>
              <w:rPr>
                <w:rFonts w:ascii="Times New Roman"/>
                <w:b w:val="false"/>
                <w:i w:val="false"/>
                <w:color w:val="000000"/>
                <w:sz w:val="20"/>
              </w:rPr>
              <w:t>
__________________________________________</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договора (контракта) ______Дата договора (контракта) __________ 20___г.</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спецификации _______, _______ дата спецификации ____, ____</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Продавец (комиссионер, поверенный, агент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117600" cy="50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1117600" cy="508000"/>
                          </a:xfrm>
                          <a:prstGeom prst="rect">
                            <a:avLst/>
                          </a:prstGeom>
                        </pic:spPr>
                      </pic:pic>
                    </a:graphicData>
                  </a:graphic>
                </wp:inline>
              </w:drawing>
            </w:r>
          </w:p>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Покупатель (комиссионер, поверенный, агент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219200" cy="52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1219200" cy="5207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комитент, доверитель, принципал) (нужное подчеркнуть)</w:t>
            </w:r>
          </w:p>
        </w:tc>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комитент, доверитель, принципал) (нужное подчеркнуть)</w:t>
            </w: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Идентификационный код (номер) налогоплательщика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Идентификационный код (номер) налогоплательщика</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93" w:id="3235"/>
          <w:p>
            <w:pPr>
              <w:spacing w:after="20"/>
              <w:ind w:left="20"/>
              <w:jc w:val="both"/>
            </w:pPr>
            <w:r>
              <w:rPr>
                <w:rFonts w:ascii="Times New Roman"/>
                <w:b w:val="false"/>
                <w:i w:val="false"/>
                <w:color w:val="000000"/>
                <w:sz w:val="20"/>
              </w:rPr>
              <w:t>
(наименование организации, Ф.И.О. индивидуального предпринимателя)</w:t>
            </w:r>
          </w:p>
          <w:bookmarkEnd w:id="3235"/>
          <w:p>
            <w:pPr>
              <w:spacing w:after="20"/>
              <w:ind w:left="20"/>
              <w:jc w:val="both"/>
            </w:pPr>
            <w:r>
              <w:rPr>
                <w:rFonts w:ascii="Times New Roman"/>
                <w:b w:val="false"/>
                <w:i w:val="false"/>
                <w:color w:val="000000"/>
                <w:sz w:val="20"/>
              </w:rPr>
              <w:t>
___________________________________________</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94" w:id="3236"/>
          <w:p>
            <w:pPr>
              <w:spacing w:after="20"/>
              <w:ind w:left="20"/>
              <w:jc w:val="both"/>
            </w:pPr>
            <w:r>
              <w:rPr>
                <w:rFonts w:ascii="Times New Roman"/>
                <w:b w:val="false"/>
                <w:i w:val="false"/>
                <w:color w:val="000000"/>
                <w:sz w:val="20"/>
              </w:rPr>
              <w:t>
(наименование организации, Ф.И.О. индивидуального предпринимателя)</w:t>
            </w:r>
          </w:p>
          <w:bookmarkEnd w:id="3236"/>
          <w:p>
            <w:pPr>
              <w:spacing w:after="20"/>
              <w:ind w:left="20"/>
              <w:jc w:val="both"/>
            </w:pPr>
            <w:r>
              <w:rPr>
                <w:rFonts w:ascii="Times New Roman"/>
                <w:b w:val="false"/>
                <w:i w:val="false"/>
                <w:color w:val="000000"/>
                <w:sz w:val="20"/>
              </w:rPr>
              <w:t>
___________________________________________</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95" w:id="3237"/>
          <w:p>
            <w:pPr>
              <w:spacing w:after="20"/>
              <w:ind w:left="20"/>
              <w:jc w:val="both"/>
            </w:pPr>
            <w:r>
              <w:rPr>
                <w:rFonts w:ascii="Times New Roman"/>
                <w:b w:val="false"/>
                <w:i w:val="false"/>
                <w:color w:val="000000"/>
                <w:sz w:val="20"/>
              </w:rPr>
              <w:t>
(код страны, место нахождения (жительства)</w:t>
            </w:r>
          </w:p>
          <w:bookmarkEnd w:id="3237"/>
          <w:p>
            <w:pPr>
              <w:spacing w:after="20"/>
              <w:ind w:left="20"/>
              <w:jc w:val="both"/>
            </w:pPr>
            <w:r>
              <w:rPr>
                <w:rFonts w:ascii="Times New Roman"/>
                <w:b w:val="false"/>
                <w:i w:val="false"/>
                <w:color w:val="000000"/>
                <w:sz w:val="20"/>
              </w:rPr>
              <w:t>
___________________________________________</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96" w:id="3238"/>
          <w:p>
            <w:pPr>
              <w:spacing w:after="20"/>
              <w:ind w:left="20"/>
              <w:jc w:val="both"/>
            </w:pPr>
            <w:r>
              <w:rPr>
                <w:rFonts w:ascii="Times New Roman"/>
                <w:b w:val="false"/>
                <w:i w:val="false"/>
                <w:color w:val="000000"/>
                <w:sz w:val="20"/>
              </w:rPr>
              <w:t>
(код страны, место нахождения (жительства)</w:t>
            </w:r>
          </w:p>
          <w:bookmarkEnd w:id="3238"/>
          <w:p>
            <w:pPr>
              <w:spacing w:after="20"/>
              <w:ind w:left="20"/>
              <w:jc w:val="both"/>
            </w:pPr>
            <w:r>
              <w:rPr>
                <w:rFonts w:ascii="Times New Roman"/>
                <w:b w:val="false"/>
                <w:i w:val="false"/>
                <w:color w:val="000000"/>
                <w:sz w:val="20"/>
              </w:rPr>
              <w:t>
___________________________________________</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договора (контракта) ______Дата договора (контракта) __________ 20___г.</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спецификации _______, _______ дата спецификации ____, ____</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18 января 2022 года № 49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74</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 Республики</w:t>
            </w:r>
            <w:r>
              <w:br/>
            </w:r>
            <w:r>
              <w:rPr>
                <w:rFonts w:ascii="Times New Roman"/>
                <w:b w:val="false"/>
                <w:i w:val="false"/>
                <w:color w:val="000000"/>
                <w:sz w:val="20"/>
              </w:rPr>
              <w:t>Казахстан –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399" w:id="3239"/>
    <w:p>
      <w:pPr>
        <w:spacing w:after="0"/>
        <w:ind w:left="0"/>
        <w:jc w:val="both"/>
      </w:pPr>
      <w:r>
        <w:rPr>
          <w:rFonts w:ascii="Times New Roman"/>
          <w:b w:val="false"/>
          <w:i w:val="false"/>
          <w:color w:val="000000"/>
          <w:sz w:val="28"/>
        </w:rPr>
        <w:t xml:space="preserve">
      </w:t>
      </w:r>
    </w:p>
    <w:bookmarkEnd w:id="3239"/>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00" w:id="3240"/>
    <w:p>
      <w:pPr>
        <w:spacing w:after="0"/>
        <w:ind w:left="0"/>
        <w:jc w:val="both"/>
      </w:pPr>
      <w:r>
        <w:rPr>
          <w:rFonts w:ascii="Times New Roman"/>
          <w:b w:val="false"/>
          <w:i w:val="false"/>
          <w:color w:val="000000"/>
          <w:sz w:val="28"/>
        </w:rPr>
        <w:t xml:space="preserve">
      </w:t>
      </w:r>
    </w:p>
    <w:bookmarkEnd w:id="3240"/>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01" w:id="3241"/>
    <w:p>
      <w:pPr>
        <w:spacing w:after="0"/>
        <w:ind w:left="0"/>
        <w:jc w:val="both"/>
      </w:pPr>
      <w:r>
        <w:rPr>
          <w:rFonts w:ascii="Times New Roman"/>
          <w:b w:val="false"/>
          <w:i w:val="false"/>
          <w:color w:val="000000"/>
          <w:sz w:val="28"/>
        </w:rPr>
        <w:t xml:space="preserve">
      </w:t>
      </w:r>
    </w:p>
    <w:bookmarkEnd w:id="3241"/>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02" w:id="3242"/>
    <w:p>
      <w:pPr>
        <w:spacing w:after="0"/>
        <w:ind w:left="0"/>
        <w:jc w:val="both"/>
      </w:pPr>
      <w:r>
        <w:rPr>
          <w:rFonts w:ascii="Times New Roman"/>
          <w:b w:val="false"/>
          <w:i w:val="false"/>
          <w:color w:val="000000"/>
          <w:sz w:val="28"/>
        </w:rPr>
        <w:t xml:space="preserve">
      </w:t>
      </w:r>
    </w:p>
    <w:bookmarkEnd w:id="3242"/>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03" w:id="3243"/>
    <w:p>
      <w:pPr>
        <w:spacing w:after="0"/>
        <w:ind w:left="0"/>
        <w:jc w:val="both"/>
      </w:pPr>
      <w:r>
        <w:rPr>
          <w:rFonts w:ascii="Times New Roman"/>
          <w:b w:val="false"/>
          <w:i w:val="false"/>
          <w:color w:val="000000"/>
          <w:sz w:val="28"/>
        </w:rPr>
        <w:t xml:space="preserve">
      </w:t>
      </w:r>
    </w:p>
    <w:bookmarkEnd w:id="3243"/>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04" w:id="3244"/>
    <w:p>
      <w:pPr>
        <w:spacing w:after="0"/>
        <w:ind w:left="0"/>
        <w:jc w:val="both"/>
      </w:pPr>
      <w:r>
        <w:rPr>
          <w:rFonts w:ascii="Times New Roman"/>
          <w:b w:val="false"/>
          <w:i w:val="false"/>
          <w:color w:val="000000"/>
          <w:sz w:val="28"/>
        </w:rPr>
        <w:t xml:space="preserve">
      </w:t>
      </w:r>
    </w:p>
    <w:bookmarkEnd w:id="324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05" w:id="3245"/>
    <w:p>
      <w:pPr>
        <w:spacing w:after="0"/>
        <w:ind w:left="0"/>
        <w:jc w:val="both"/>
      </w:pPr>
      <w:r>
        <w:rPr>
          <w:rFonts w:ascii="Times New Roman"/>
          <w:b w:val="false"/>
          <w:i w:val="false"/>
          <w:color w:val="000000"/>
          <w:sz w:val="28"/>
        </w:rPr>
        <w:t xml:space="preserve">
      </w:t>
      </w:r>
    </w:p>
    <w:bookmarkEnd w:id="3245"/>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06" w:id="3246"/>
    <w:p>
      <w:pPr>
        <w:spacing w:after="0"/>
        <w:ind w:left="0"/>
        <w:jc w:val="both"/>
      </w:pPr>
      <w:r>
        <w:rPr>
          <w:rFonts w:ascii="Times New Roman"/>
          <w:b w:val="false"/>
          <w:i w:val="false"/>
          <w:color w:val="000000"/>
          <w:sz w:val="28"/>
        </w:rPr>
        <w:t xml:space="preserve">
      </w:t>
      </w:r>
    </w:p>
    <w:bookmarkEnd w:id="3246"/>
    <w:p>
      <w:pPr>
        <w:spacing w:after="0"/>
        <w:ind w:left="0"/>
        <w:jc w:val="both"/>
      </w:pPr>
      <w:r>
        <w:drawing>
          <wp:inline distT="0" distB="0" distL="0" distR="0">
            <wp:extent cx="7810500" cy="1116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1116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07" w:id="3247"/>
    <w:p>
      <w:pPr>
        <w:spacing w:after="0"/>
        <w:ind w:left="0"/>
        <w:jc w:val="both"/>
      </w:pPr>
      <w:r>
        <w:rPr>
          <w:rFonts w:ascii="Times New Roman"/>
          <w:b w:val="false"/>
          <w:i w:val="false"/>
          <w:color w:val="000000"/>
          <w:sz w:val="28"/>
        </w:rPr>
        <w:t xml:space="preserve">
      </w:t>
      </w:r>
    </w:p>
    <w:bookmarkEnd w:id="3247"/>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08" w:id="3248"/>
    <w:p>
      <w:pPr>
        <w:spacing w:after="0"/>
        <w:ind w:left="0"/>
        <w:jc w:val="both"/>
      </w:pPr>
      <w:r>
        <w:rPr>
          <w:rFonts w:ascii="Times New Roman"/>
          <w:b w:val="false"/>
          <w:i w:val="false"/>
          <w:color w:val="000000"/>
          <w:sz w:val="28"/>
        </w:rPr>
        <w:t xml:space="preserve">
      </w:t>
      </w:r>
    </w:p>
    <w:bookmarkEnd w:id="324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09" w:id="3249"/>
    <w:p>
      <w:pPr>
        <w:spacing w:after="0"/>
        <w:ind w:left="0"/>
        <w:jc w:val="both"/>
      </w:pPr>
      <w:r>
        <w:rPr>
          <w:rFonts w:ascii="Times New Roman"/>
          <w:b w:val="false"/>
          <w:i w:val="false"/>
          <w:color w:val="000000"/>
          <w:sz w:val="28"/>
        </w:rPr>
        <w:t xml:space="preserve">
      </w:t>
      </w:r>
    </w:p>
    <w:bookmarkEnd w:id="3249"/>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10" w:id="3250"/>
    <w:p>
      <w:pPr>
        <w:spacing w:after="0"/>
        <w:ind w:left="0"/>
        <w:jc w:val="both"/>
      </w:pPr>
      <w:r>
        <w:rPr>
          <w:rFonts w:ascii="Times New Roman"/>
          <w:b w:val="false"/>
          <w:i w:val="false"/>
          <w:color w:val="000000"/>
          <w:sz w:val="28"/>
        </w:rPr>
        <w:t xml:space="preserve">
      </w:t>
      </w:r>
    </w:p>
    <w:bookmarkEnd w:id="3250"/>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11" w:id="3251"/>
    <w:p>
      <w:pPr>
        <w:spacing w:after="0"/>
        <w:ind w:left="0"/>
        <w:jc w:val="both"/>
      </w:pPr>
      <w:r>
        <w:rPr>
          <w:rFonts w:ascii="Times New Roman"/>
          <w:b w:val="false"/>
          <w:i w:val="false"/>
          <w:color w:val="000000"/>
          <w:sz w:val="28"/>
        </w:rPr>
        <w:t xml:space="preserve">
      </w:t>
      </w:r>
    </w:p>
    <w:bookmarkEnd w:id="3251"/>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12" w:id="3252"/>
    <w:p>
      <w:pPr>
        <w:spacing w:after="0"/>
        <w:ind w:left="0"/>
        <w:jc w:val="both"/>
      </w:pPr>
      <w:r>
        <w:rPr>
          <w:rFonts w:ascii="Times New Roman"/>
          <w:b w:val="false"/>
          <w:i w:val="false"/>
          <w:color w:val="000000"/>
          <w:sz w:val="28"/>
        </w:rPr>
        <w:t xml:space="preserve">
      </w:t>
      </w:r>
    </w:p>
    <w:bookmarkEnd w:id="3252"/>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13" w:id="3253"/>
    <w:p>
      <w:pPr>
        <w:spacing w:after="0"/>
        <w:ind w:left="0"/>
        <w:jc w:val="both"/>
      </w:pPr>
      <w:r>
        <w:rPr>
          <w:rFonts w:ascii="Times New Roman"/>
          <w:b w:val="false"/>
          <w:i w:val="false"/>
          <w:color w:val="000000"/>
          <w:sz w:val="28"/>
        </w:rPr>
        <w:t xml:space="preserve">
      </w:t>
      </w:r>
    </w:p>
    <w:bookmarkEnd w:id="3253"/>
    <w:p>
      <w:pPr>
        <w:spacing w:after="0"/>
        <w:ind w:left="0"/>
        <w:jc w:val="both"/>
      </w:pPr>
      <w:r>
        <w:drawing>
          <wp:inline distT="0" distB="0" distL="0" distR="0">
            <wp:extent cx="7810500" cy="662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662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14" w:id="3254"/>
    <w:p>
      <w:pPr>
        <w:spacing w:after="0"/>
        <w:ind w:left="0"/>
        <w:jc w:val="both"/>
      </w:pPr>
      <w:r>
        <w:rPr>
          <w:rFonts w:ascii="Times New Roman"/>
          <w:b w:val="false"/>
          <w:i w:val="false"/>
          <w:color w:val="000000"/>
          <w:sz w:val="28"/>
        </w:rPr>
        <w:t xml:space="preserve">
      </w:t>
      </w:r>
    </w:p>
    <w:bookmarkEnd w:id="3254"/>
    <w:p>
      <w:pPr>
        <w:spacing w:after="0"/>
        <w:ind w:left="0"/>
        <w:jc w:val="both"/>
      </w:pPr>
      <w:r>
        <w:drawing>
          <wp:inline distT="0" distB="0" distL="0" distR="0">
            <wp:extent cx="7810500" cy="669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669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15" w:id="3255"/>
    <w:p>
      <w:pPr>
        <w:spacing w:after="0"/>
        <w:ind w:left="0"/>
        <w:jc w:val="both"/>
      </w:pPr>
      <w:r>
        <w:rPr>
          <w:rFonts w:ascii="Times New Roman"/>
          <w:b w:val="false"/>
          <w:i w:val="false"/>
          <w:color w:val="000000"/>
          <w:sz w:val="28"/>
        </w:rPr>
        <w:t xml:space="preserve">
      </w:t>
      </w:r>
    </w:p>
    <w:bookmarkEnd w:id="3255"/>
    <w:p>
      <w:pPr>
        <w:spacing w:after="0"/>
        <w:ind w:left="0"/>
        <w:jc w:val="both"/>
      </w:pPr>
      <w:r>
        <w:drawing>
          <wp:inline distT="0" distB="0" distL="0" distR="0">
            <wp:extent cx="7810500" cy="664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664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16" w:id="3256"/>
    <w:p>
      <w:pPr>
        <w:spacing w:after="0"/>
        <w:ind w:left="0"/>
        <w:jc w:val="both"/>
      </w:pPr>
      <w:r>
        <w:rPr>
          <w:rFonts w:ascii="Times New Roman"/>
          <w:b w:val="false"/>
          <w:i w:val="false"/>
          <w:color w:val="000000"/>
          <w:sz w:val="28"/>
        </w:rPr>
        <w:t xml:space="preserve">
      </w:t>
      </w:r>
    </w:p>
    <w:bookmarkEnd w:id="3256"/>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17" w:id="3257"/>
    <w:p>
      <w:pPr>
        <w:spacing w:after="0"/>
        <w:ind w:left="0"/>
        <w:jc w:val="both"/>
      </w:pPr>
      <w:r>
        <w:rPr>
          <w:rFonts w:ascii="Times New Roman"/>
          <w:b w:val="false"/>
          <w:i w:val="false"/>
          <w:color w:val="000000"/>
          <w:sz w:val="28"/>
        </w:rPr>
        <w:t xml:space="preserve">
      </w:t>
      </w:r>
    </w:p>
    <w:bookmarkEnd w:id="3257"/>
    <w:p>
      <w:pPr>
        <w:spacing w:after="0"/>
        <w:ind w:left="0"/>
        <w:jc w:val="both"/>
      </w:pPr>
      <w:r>
        <w:drawing>
          <wp:inline distT="0" distB="0" distL="0" distR="0">
            <wp:extent cx="7810500" cy="690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690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18" w:id="3258"/>
    <w:p>
      <w:pPr>
        <w:spacing w:after="0"/>
        <w:ind w:left="0"/>
        <w:jc w:val="both"/>
      </w:pPr>
      <w:r>
        <w:rPr>
          <w:rFonts w:ascii="Times New Roman"/>
          <w:b w:val="false"/>
          <w:i w:val="false"/>
          <w:color w:val="000000"/>
          <w:sz w:val="28"/>
        </w:rPr>
        <w:t xml:space="preserve">
      </w:t>
      </w:r>
    </w:p>
    <w:bookmarkEnd w:id="3258"/>
    <w:p>
      <w:pPr>
        <w:spacing w:after="0"/>
        <w:ind w:left="0"/>
        <w:jc w:val="both"/>
      </w:pPr>
      <w:r>
        <w:drawing>
          <wp:inline distT="0" distB="0" distL="0" distR="0">
            <wp:extent cx="78105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674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19" w:id="3259"/>
    <w:p>
      <w:pPr>
        <w:spacing w:after="0"/>
        <w:ind w:left="0"/>
        <w:jc w:val="both"/>
      </w:pPr>
      <w:r>
        <w:rPr>
          <w:rFonts w:ascii="Times New Roman"/>
          <w:b w:val="false"/>
          <w:i w:val="false"/>
          <w:color w:val="000000"/>
          <w:sz w:val="28"/>
        </w:rPr>
        <w:t xml:space="preserve">
      </w:t>
      </w:r>
    </w:p>
    <w:bookmarkEnd w:id="325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20" w:id="3260"/>
    <w:p>
      <w:pPr>
        <w:spacing w:after="0"/>
        <w:ind w:left="0"/>
        <w:jc w:val="both"/>
      </w:pPr>
      <w:r>
        <w:rPr>
          <w:rFonts w:ascii="Times New Roman"/>
          <w:b w:val="false"/>
          <w:i w:val="false"/>
          <w:color w:val="000000"/>
          <w:sz w:val="28"/>
        </w:rPr>
        <w:t xml:space="preserve">
      </w:t>
      </w:r>
    </w:p>
    <w:bookmarkEnd w:id="3260"/>
    <w:p>
      <w:pPr>
        <w:spacing w:after="0"/>
        <w:ind w:left="0"/>
        <w:jc w:val="both"/>
      </w:pPr>
      <w:r>
        <w:drawing>
          <wp:inline distT="0" distB="0" distL="0" distR="0">
            <wp:extent cx="78105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655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21" w:id="3261"/>
    <w:p>
      <w:pPr>
        <w:spacing w:after="0"/>
        <w:ind w:left="0"/>
        <w:jc w:val="both"/>
      </w:pPr>
      <w:r>
        <w:rPr>
          <w:rFonts w:ascii="Times New Roman"/>
          <w:b w:val="false"/>
          <w:i w:val="false"/>
          <w:color w:val="000000"/>
          <w:sz w:val="28"/>
        </w:rPr>
        <w:t xml:space="preserve">
      </w:t>
      </w:r>
    </w:p>
    <w:bookmarkEnd w:id="3261"/>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22" w:id="3262"/>
    <w:p>
      <w:pPr>
        <w:spacing w:after="0"/>
        <w:ind w:left="0"/>
        <w:jc w:val="both"/>
      </w:pPr>
      <w:r>
        <w:rPr>
          <w:rFonts w:ascii="Times New Roman"/>
          <w:b w:val="false"/>
          <w:i w:val="false"/>
          <w:color w:val="000000"/>
          <w:sz w:val="28"/>
        </w:rPr>
        <w:t xml:space="preserve">
      </w:t>
      </w:r>
    </w:p>
    <w:bookmarkEnd w:id="3262"/>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23" w:id="3263"/>
    <w:p>
      <w:pPr>
        <w:spacing w:after="0"/>
        <w:ind w:left="0"/>
        <w:jc w:val="both"/>
      </w:pPr>
      <w:r>
        <w:rPr>
          <w:rFonts w:ascii="Times New Roman"/>
          <w:b w:val="false"/>
          <w:i w:val="false"/>
          <w:color w:val="000000"/>
          <w:sz w:val="28"/>
        </w:rPr>
        <w:t xml:space="preserve">
      </w:t>
      </w:r>
    </w:p>
    <w:bookmarkEnd w:id="3263"/>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24" w:id="3264"/>
    <w:p>
      <w:pPr>
        <w:spacing w:after="0"/>
        <w:ind w:left="0"/>
        <w:jc w:val="both"/>
      </w:pPr>
      <w:r>
        <w:rPr>
          <w:rFonts w:ascii="Times New Roman"/>
          <w:b w:val="false"/>
          <w:i w:val="false"/>
          <w:color w:val="000000"/>
          <w:sz w:val="28"/>
        </w:rPr>
        <w:t xml:space="preserve">
      </w:t>
      </w:r>
    </w:p>
    <w:bookmarkEnd w:id="326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25" w:id="3265"/>
    <w:p>
      <w:pPr>
        <w:spacing w:after="0"/>
        <w:ind w:left="0"/>
        <w:jc w:val="both"/>
      </w:pPr>
      <w:r>
        <w:rPr>
          <w:rFonts w:ascii="Times New Roman"/>
          <w:b w:val="false"/>
          <w:i w:val="false"/>
          <w:color w:val="000000"/>
          <w:sz w:val="28"/>
        </w:rPr>
        <w:t xml:space="preserve">
      </w:t>
      </w:r>
    </w:p>
    <w:bookmarkEnd w:id="3265"/>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26" w:id="3266"/>
    <w:p>
      <w:pPr>
        <w:spacing w:after="0"/>
        <w:ind w:left="0"/>
        <w:jc w:val="both"/>
      </w:pPr>
      <w:r>
        <w:rPr>
          <w:rFonts w:ascii="Times New Roman"/>
          <w:b w:val="false"/>
          <w:i w:val="false"/>
          <w:color w:val="000000"/>
          <w:sz w:val="28"/>
        </w:rPr>
        <w:t xml:space="preserve">
      </w:t>
      </w:r>
    </w:p>
    <w:bookmarkEnd w:id="326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27" w:id="3267"/>
    <w:p>
      <w:pPr>
        <w:spacing w:after="0"/>
        <w:ind w:left="0"/>
        <w:jc w:val="both"/>
      </w:pPr>
      <w:r>
        <w:rPr>
          <w:rFonts w:ascii="Times New Roman"/>
          <w:b w:val="false"/>
          <w:i w:val="false"/>
          <w:color w:val="000000"/>
          <w:sz w:val="28"/>
        </w:rPr>
        <w:t xml:space="preserve">
      </w:t>
      </w:r>
    </w:p>
    <w:bookmarkEnd w:id="3267"/>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18 января 2022 года № 49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80</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 xml:space="preserve">Республики Казахстан –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430" w:id="3268"/>
    <w:p>
      <w:pPr>
        <w:spacing w:after="0"/>
        <w:ind w:left="0"/>
        <w:jc w:val="both"/>
      </w:pPr>
      <w:r>
        <w:rPr>
          <w:rFonts w:ascii="Times New Roman"/>
          <w:b w:val="false"/>
          <w:i w:val="false"/>
          <w:color w:val="000000"/>
          <w:sz w:val="28"/>
        </w:rPr>
        <w:t xml:space="preserve">
      </w:t>
      </w:r>
    </w:p>
    <w:bookmarkEnd w:id="3268"/>
    <w:p>
      <w:pPr>
        <w:spacing w:after="0"/>
        <w:ind w:left="0"/>
        <w:jc w:val="both"/>
      </w:pPr>
      <w:r>
        <w:drawing>
          <wp:inline distT="0" distB="0" distL="0" distR="0">
            <wp:extent cx="7810500" cy="572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572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31" w:id="3269"/>
    <w:p>
      <w:pPr>
        <w:spacing w:after="0"/>
        <w:ind w:left="0"/>
        <w:jc w:val="both"/>
      </w:pPr>
      <w:r>
        <w:rPr>
          <w:rFonts w:ascii="Times New Roman"/>
          <w:b w:val="false"/>
          <w:i w:val="false"/>
          <w:color w:val="000000"/>
          <w:sz w:val="28"/>
        </w:rPr>
        <w:t xml:space="preserve">
      </w:t>
      </w:r>
    </w:p>
    <w:bookmarkEnd w:id="3269"/>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32" w:id="3270"/>
    <w:p>
      <w:pPr>
        <w:spacing w:after="0"/>
        <w:ind w:left="0"/>
        <w:jc w:val="both"/>
      </w:pPr>
      <w:r>
        <w:rPr>
          <w:rFonts w:ascii="Times New Roman"/>
          <w:b w:val="false"/>
          <w:i w:val="false"/>
          <w:color w:val="000000"/>
          <w:sz w:val="28"/>
        </w:rPr>
        <w:t xml:space="preserve">
      </w:t>
      </w:r>
    </w:p>
    <w:bookmarkEnd w:id="3270"/>
    <w:p>
      <w:pPr>
        <w:spacing w:after="0"/>
        <w:ind w:left="0"/>
        <w:jc w:val="both"/>
      </w:pPr>
      <w:r>
        <w:drawing>
          <wp:inline distT="0" distB="0" distL="0" distR="0">
            <wp:extent cx="78105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594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33" w:id="3271"/>
    <w:p>
      <w:pPr>
        <w:spacing w:after="0"/>
        <w:ind w:left="0"/>
        <w:jc w:val="both"/>
      </w:pPr>
      <w:r>
        <w:rPr>
          <w:rFonts w:ascii="Times New Roman"/>
          <w:b w:val="false"/>
          <w:i w:val="false"/>
          <w:color w:val="000000"/>
          <w:sz w:val="28"/>
        </w:rPr>
        <w:t xml:space="preserve">
      </w:t>
      </w:r>
    </w:p>
    <w:bookmarkEnd w:id="3271"/>
    <w:p>
      <w:pPr>
        <w:spacing w:after="0"/>
        <w:ind w:left="0"/>
        <w:jc w:val="both"/>
      </w:pPr>
      <w:r>
        <w:drawing>
          <wp:inline distT="0" distB="0" distL="0" distR="0">
            <wp:extent cx="5461000" cy="735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5461000" cy="735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34" w:id="3272"/>
    <w:p>
      <w:pPr>
        <w:spacing w:after="0"/>
        <w:ind w:left="0"/>
        <w:jc w:val="both"/>
      </w:pPr>
      <w:r>
        <w:rPr>
          <w:rFonts w:ascii="Times New Roman"/>
          <w:b w:val="false"/>
          <w:i w:val="false"/>
          <w:color w:val="000000"/>
          <w:sz w:val="28"/>
        </w:rPr>
        <w:t xml:space="preserve">
      </w:t>
      </w:r>
    </w:p>
    <w:bookmarkEnd w:id="3272"/>
    <w:p>
      <w:pPr>
        <w:spacing w:after="0"/>
        <w:ind w:left="0"/>
        <w:jc w:val="both"/>
      </w:pPr>
      <w:r>
        <w:drawing>
          <wp:inline distT="0" distB="0" distL="0" distR="0">
            <wp:extent cx="49149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49149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35" w:id="3273"/>
    <w:p>
      <w:pPr>
        <w:spacing w:after="0"/>
        <w:ind w:left="0"/>
        <w:jc w:val="both"/>
      </w:pPr>
      <w:r>
        <w:rPr>
          <w:rFonts w:ascii="Times New Roman"/>
          <w:b w:val="false"/>
          <w:i w:val="false"/>
          <w:color w:val="000000"/>
          <w:sz w:val="28"/>
        </w:rPr>
        <w:t xml:space="preserve">
      </w:t>
      </w:r>
    </w:p>
    <w:bookmarkEnd w:id="327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36" w:id="3274"/>
    <w:p>
      <w:pPr>
        <w:spacing w:after="0"/>
        <w:ind w:left="0"/>
        <w:jc w:val="both"/>
      </w:pPr>
      <w:r>
        <w:rPr>
          <w:rFonts w:ascii="Times New Roman"/>
          <w:b w:val="false"/>
          <w:i w:val="false"/>
          <w:color w:val="000000"/>
          <w:sz w:val="28"/>
        </w:rPr>
        <w:t xml:space="preserve">
      </w:t>
      </w:r>
    </w:p>
    <w:bookmarkEnd w:id="327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37" w:id="3275"/>
    <w:p>
      <w:pPr>
        <w:spacing w:after="0"/>
        <w:ind w:left="0"/>
        <w:jc w:val="both"/>
      </w:pPr>
      <w:r>
        <w:rPr>
          <w:rFonts w:ascii="Times New Roman"/>
          <w:b w:val="false"/>
          <w:i w:val="false"/>
          <w:color w:val="000000"/>
          <w:sz w:val="28"/>
        </w:rPr>
        <w:t xml:space="preserve">
      </w:t>
      </w:r>
    </w:p>
    <w:bookmarkEnd w:id="3275"/>
    <w:p>
      <w:pPr>
        <w:spacing w:after="0"/>
        <w:ind w:left="0"/>
        <w:jc w:val="both"/>
      </w:pPr>
      <w:r>
        <w:drawing>
          <wp:inline distT="0" distB="0" distL="0" distR="0">
            <wp:extent cx="61722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61722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38" w:id="3276"/>
    <w:p>
      <w:pPr>
        <w:spacing w:after="0"/>
        <w:ind w:left="0"/>
        <w:jc w:val="both"/>
      </w:pPr>
      <w:r>
        <w:rPr>
          <w:rFonts w:ascii="Times New Roman"/>
          <w:b w:val="false"/>
          <w:i w:val="false"/>
          <w:color w:val="000000"/>
          <w:sz w:val="28"/>
        </w:rPr>
        <w:t xml:space="preserve">
      </w:t>
      </w:r>
    </w:p>
    <w:bookmarkEnd w:id="3276"/>
    <w:p>
      <w:pPr>
        <w:spacing w:after="0"/>
        <w:ind w:left="0"/>
        <w:jc w:val="both"/>
      </w:pPr>
      <w:r>
        <w:drawing>
          <wp:inline distT="0" distB="0" distL="0" distR="0">
            <wp:extent cx="56261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56261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39" w:id="3277"/>
    <w:p>
      <w:pPr>
        <w:spacing w:after="0"/>
        <w:ind w:left="0"/>
        <w:jc w:val="both"/>
      </w:pPr>
      <w:r>
        <w:rPr>
          <w:rFonts w:ascii="Times New Roman"/>
          <w:b w:val="false"/>
          <w:i w:val="false"/>
          <w:color w:val="000000"/>
          <w:sz w:val="28"/>
        </w:rPr>
        <w:t xml:space="preserve">
      </w:t>
      </w:r>
    </w:p>
    <w:bookmarkEnd w:id="327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40" w:id="3278"/>
    <w:p>
      <w:pPr>
        <w:spacing w:after="0"/>
        <w:ind w:left="0"/>
        <w:jc w:val="both"/>
      </w:pPr>
      <w:r>
        <w:rPr>
          <w:rFonts w:ascii="Times New Roman"/>
          <w:b w:val="false"/>
          <w:i w:val="false"/>
          <w:color w:val="000000"/>
          <w:sz w:val="28"/>
        </w:rPr>
        <w:t xml:space="preserve">
      </w:t>
      </w:r>
    </w:p>
    <w:bookmarkEnd w:id="327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41" w:id="3279"/>
    <w:p>
      <w:pPr>
        <w:spacing w:after="0"/>
        <w:ind w:left="0"/>
        <w:jc w:val="both"/>
      </w:pPr>
      <w:r>
        <w:rPr>
          <w:rFonts w:ascii="Times New Roman"/>
          <w:b w:val="false"/>
          <w:i w:val="false"/>
          <w:color w:val="000000"/>
          <w:sz w:val="28"/>
        </w:rPr>
        <w:t xml:space="preserve">
      </w:t>
      </w:r>
    </w:p>
    <w:bookmarkEnd w:id="327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42" w:id="3280"/>
    <w:p>
      <w:pPr>
        <w:spacing w:after="0"/>
        <w:ind w:left="0"/>
        <w:jc w:val="both"/>
      </w:pPr>
      <w:r>
        <w:rPr>
          <w:rFonts w:ascii="Times New Roman"/>
          <w:b w:val="false"/>
          <w:i w:val="false"/>
          <w:color w:val="000000"/>
          <w:sz w:val="28"/>
        </w:rPr>
        <w:t xml:space="preserve">
      </w:t>
      </w:r>
    </w:p>
    <w:bookmarkEnd w:id="3280"/>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43" w:id="3281"/>
    <w:p>
      <w:pPr>
        <w:spacing w:after="0"/>
        <w:ind w:left="0"/>
        <w:jc w:val="both"/>
      </w:pPr>
      <w:r>
        <w:rPr>
          <w:rFonts w:ascii="Times New Roman"/>
          <w:b w:val="false"/>
          <w:i w:val="false"/>
          <w:color w:val="000000"/>
          <w:sz w:val="28"/>
        </w:rPr>
        <w:t xml:space="preserve">
      </w:t>
      </w:r>
    </w:p>
    <w:bookmarkEnd w:id="3281"/>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44" w:id="3282"/>
    <w:p>
      <w:pPr>
        <w:spacing w:after="0"/>
        <w:ind w:left="0"/>
        <w:jc w:val="both"/>
      </w:pPr>
      <w:r>
        <w:rPr>
          <w:rFonts w:ascii="Times New Roman"/>
          <w:b w:val="false"/>
          <w:i w:val="false"/>
          <w:color w:val="000000"/>
          <w:sz w:val="28"/>
        </w:rPr>
        <w:t xml:space="preserve">
      </w:t>
      </w:r>
    </w:p>
    <w:bookmarkEnd w:id="328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45" w:id="3283"/>
    <w:p>
      <w:pPr>
        <w:spacing w:after="0"/>
        <w:ind w:left="0"/>
        <w:jc w:val="both"/>
      </w:pPr>
      <w:r>
        <w:rPr>
          <w:rFonts w:ascii="Times New Roman"/>
          <w:b w:val="false"/>
          <w:i w:val="false"/>
          <w:color w:val="000000"/>
          <w:sz w:val="28"/>
        </w:rPr>
        <w:t xml:space="preserve">
      </w:t>
      </w:r>
    </w:p>
    <w:bookmarkEnd w:id="328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46" w:id="3284"/>
    <w:p>
      <w:pPr>
        <w:spacing w:after="0"/>
        <w:ind w:left="0"/>
        <w:jc w:val="both"/>
      </w:pPr>
      <w:r>
        <w:rPr>
          <w:rFonts w:ascii="Times New Roman"/>
          <w:b w:val="false"/>
          <w:i w:val="false"/>
          <w:color w:val="000000"/>
          <w:sz w:val="28"/>
        </w:rPr>
        <w:t xml:space="preserve">
      </w:t>
      </w:r>
    </w:p>
    <w:bookmarkEnd w:id="328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47" w:id="3285"/>
    <w:p>
      <w:pPr>
        <w:spacing w:after="0"/>
        <w:ind w:left="0"/>
        <w:jc w:val="both"/>
      </w:pPr>
      <w:r>
        <w:rPr>
          <w:rFonts w:ascii="Times New Roman"/>
          <w:b w:val="false"/>
          <w:i w:val="false"/>
          <w:color w:val="000000"/>
          <w:sz w:val="28"/>
        </w:rPr>
        <w:t xml:space="preserve">
      </w:t>
      </w:r>
    </w:p>
    <w:bookmarkEnd w:id="328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48" w:id="3286"/>
    <w:p>
      <w:pPr>
        <w:spacing w:after="0"/>
        <w:ind w:left="0"/>
        <w:jc w:val="both"/>
      </w:pPr>
      <w:r>
        <w:rPr>
          <w:rFonts w:ascii="Times New Roman"/>
          <w:b w:val="false"/>
          <w:i w:val="false"/>
          <w:color w:val="000000"/>
          <w:sz w:val="28"/>
        </w:rPr>
        <w:t xml:space="preserve">
      </w:t>
      </w:r>
    </w:p>
    <w:bookmarkEnd w:id="3286"/>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18 января 2022 года № 49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82</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451" w:id="3287"/>
    <w:p>
      <w:pPr>
        <w:spacing w:after="0"/>
        <w:ind w:left="0"/>
        <w:jc w:val="both"/>
      </w:pPr>
      <w:r>
        <w:rPr>
          <w:rFonts w:ascii="Times New Roman"/>
          <w:b w:val="false"/>
          <w:i w:val="false"/>
          <w:color w:val="000000"/>
          <w:sz w:val="28"/>
        </w:rPr>
        <w:t xml:space="preserve">
      </w:t>
      </w:r>
    </w:p>
    <w:bookmarkEnd w:id="3287"/>
    <w:p>
      <w:pPr>
        <w:spacing w:after="0"/>
        <w:ind w:left="0"/>
        <w:jc w:val="both"/>
      </w:pPr>
      <w:r>
        <w:drawing>
          <wp:inline distT="0" distB="0" distL="0" distR="0">
            <wp:extent cx="4737100" cy="623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4737100" cy="623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52" w:id="3288"/>
    <w:p>
      <w:pPr>
        <w:spacing w:after="0"/>
        <w:ind w:left="0"/>
        <w:jc w:val="both"/>
      </w:pPr>
      <w:r>
        <w:rPr>
          <w:rFonts w:ascii="Times New Roman"/>
          <w:b w:val="false"/>
          <w:i w:val="false"/>
          <w:color w:val="000000"/>
          <w:sz w:val="28"/>
        </w:rPr>
        <w:t xml:space="preserve">
      </w:t>
      </w:r>
    </w:p>
    <w:bookmarkEnd w:id="3288"/>
    <w:p>
      <w:pPr>
        <w:spacing w:after="0"/>
        <w:ind w:left="0"/>
        <w:jc w:val="both"/>
      </w:pPr>
      <w:r>
        <w:drawing>
          <wp:inline distT="0" distB="0" distL="0" distR="0">
            <wp:extent cx="7810500" cy="621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621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53" w:id="3289"/>
    <w:p>
      <w:pPr>
        <w:spacing w:after="0"/>
        <w:ind w:left="0"/>
        <w:jc w:val="both"/>
      </w:pPr>
      <w:r>
        <w:rPr>
          <w:rFonts w:ascii="Times New Roman"/>
          <w:b w:val="false"/>
          <w:i w:val="false"/>
          <w:color w:val="000000"/>
          <w:sz w:val="28"/>
        </w:rPr>
        <w:t xml:space="preserve">
      </w:t>
      </w:r>
    </w:p>
    <w:bookmarkEnd w:id="3289"/>
    <w:p>
      <w:pPr>
        <w:spacing w:after="0"/>
        <w:ind w:left="0"/>
        <w:jc w:val="both"/>
      </w:pPr>
      <w:r>
        <w:drawing>
          <wp:inline distT="0" distB="0" distL="0" distR="0">
            <wp:extent cx="43180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4318000" cy="5118100"/>
                    </a:xfrm>
                    <a:prstGeom prst="rect">
                      <a:avLst/>
                    </a:prstGeom>
                  </pic:spPr>
                </pic:pic>
              </a:graphicData>
            </a:graphic>
          </wp:inline>
        </w:drawing>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54" w:id="3290"/>
    <w:p>
      <w:pPr>
        <w:spacing w:after="0"/>
        <w:ind w:left="0"/>
        <w:jc w:val="both"/>
      </w:pPr>
      <w:r>
        <w:rPr>
          <w:rFonts w:ascii="Times New Roman"/>
          <w:b w:val="false"/>
          <w:i w:val="false"/>
          <w:color w:val="000000"/>
          <w:sz w:val="28"/>
        </w:rPr>
        <w:t xml:space="preserve">
      </w:t>
      </w:r>
    </w:p>
    <w:bookmarkEnd w:id="329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55" w:id="3291"/>
    <w:p>
      <w:pPr>
        <w:spacing w:after="0"/>
        <w:ind w:left="0"/>
        <w:jc w:val="both"/>
      </w:pPr>
      <w:r>
        <w:rPr>
          <w:rFonts w:ascii="Times New Roman"/>
          <w:b w:val="false"/>
          <w:i w:val="false"/>
          <w:color w:val="000000"/>
          <w:sz w:val="28"/>
        </w:rPr>
        <w:t xml:space="preserve">
      </w:t>
      </w:r>
    </w:p>
    <w:bookmarkEnd w:id="3291"/>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56" w:id="3292"/>
    <w:p>
      <w:pPr>
        <w:spacing w:after="0"/>
        <w:ind w:left="0"/>
        <w:jc w:val="both"/>
      </w:pPr>
      <w:r>
        <w:rPr>
          <w:rFonts w:ascii="Times New Roman"/>
          <w:b w:val="false"/>
          <w:i w:val="false"/>
          <w:color w:val="000000"/>
          <w:sz w:val="28"/>
        </w:rPr>
        <w:t xml:space="preserve">
      </w:t>
      </w:r>
    </w:p>
    <w:bookmarkEnd w:id="329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5283200"/>
                    </a:xfrm>
                    <a:prstGeom prst="rect">
                      <a:avLst/>
                    </a:prstGeom>
                  </pic:spPr>
                </pic:pic>
              </a:graphicData>
            </a:graphic>
          </wp:inline>
        </w:drawing>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57" w:id="3293"/>
    <w:p>
      <w:pPr>
        <w:spacing w:after="0"/>
        <w:ind w:left="0"/>
        <w:jc w:val="both"/>
      </w:pPr>
      <w:r>
        <w:rPr>
          <w:rFonts w:ascii="Times New Roman"/>
          <w:b w:val="false"/>
          <w:i w:val="false"/>
          <w:color w:val="000000"/>
          <w:sz w:val="28"/>
        </w:rPr>
        <w:t xml:space="preserve">
      </w:t>
      </w:r>
    </w:p>
    <w:bookmarkEnd w:id="329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58" w:id="3294"/>
    <w:p>
      <w:pPr>
        <w:spacing w:after="0"/>
        <w:ind w:left="0"/>
        <w:jc w:val="both"/>
      </w:pPr>
      <w:r>
        <w:rPr>
          <w:rFonts w:ascii="Times New Roman"/>
          <w:b w:val="false"/>
          <w:i w:val="false"/>
          <w:color w:val="000000"/>
          <w:sz w:val="28"/>
        </w:rPr>
        <w:t xml:space="preserve">
      </w:t>
      </w:r>
    </w:p>
    <w:bookmarkEnd w:id="329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59" w:id="3295"/>
    <w:p>
      <w:pPr>
        <w:spacing w:after="0"/>
        <w:ind w:left="0"/>
        <w:jc w:val="both"/>
      </w:pPr>
      <w:r>
        <w:rPr>
          <w:rFonts w:ascii="Times New Roman"/>
          <w:b w:val="false"/>
          <w:i w:val="false"/>
          <w:color w:val="000000"/>
          <w:sz w:val="28"/>
        </w:rPr>
        <w:t xml:space="preserve">
      </w:t>
      </w:r>
    </w:p>
    <w:bookmarkEnd w:id="3295"/>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