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daab" w14:textId="557d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регламента проектного управления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13 января 2022 года № 2. Зарегистрирован в Министерстве юстиции Республики Казахстан 20 января 2022 года № 26582.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Типовой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проектного управления государственных органов.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8 июня 2021 года № 57 "Об утверждении Типового регламента проектного управления государственных органов" (зарегистрирован в Реестре государственной регистрации нормативных правовых актов за № 23023).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политики проектного управления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 приказа.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32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Счетный комитет по контролю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исполнением республиканского бюджета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2022 года № 2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регламент проектного управления государственных органов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Типовой регламент проектного управления государственных органов (далее – Типовой регламент) разработан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и предусматривает взаимодействие участников проектной деятельности, включая политических и административных государственных служащих, работников подведомственных организаций, представителей неправительственных организаций и других заинтересованных сторон.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Типовой регламент разработан в целях обеспечения внедрения современных подходов проектного управления для повышения эффективности взаимодействия деятельности центральных и местных исполнительных органов, институтов развития.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Типовом регламенте используются следующие основные понятия: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группа акселерации – группа сотрудников проектного офиса государственного органа, которая осуществляет координацию, консультационно-методологическую, информационно-аналитическую и организационную поддержку проектного персонала и участников проектов, требующих ускоренной реализации и оперативной концентрации ресурсов, в том числе организацию совместной работы проектного офиса государственного органа с группами реализации общенациональных приоритетов, группами реализации базовых направлений, руководителями групп проектов, руководителями и участниками проектов по ежедневному скрам-графику по методологии аджайл;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табло – электронный документ, размещаемый в информационной системе проектного управления для оперативного представления руководителям, выполняющим соответствующие проектные роли кураторов общенациональных приоритетов, руководителей программ, руководителей базовых направлений, руководителей групп проектов;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ситуационно-аналитический центр – организационная структура, формируемая государственным органом, в целях определения статуса реализации проектов/программ/портфелей общенациональных приоритетов, мониторинга достижения целевых показателей и выработки предложений по дальнейшей реализации проектов/программ/ портфелей общенациональных приоритетов;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программа – совокупность последовательно декомпозируемых групп проектов, проектов и мероприятий (действий), сгруппированных в базовые направления, управление которыми координируется для получения преимуществ, недоступных при управлении проектами и мероприятиями (действиями) по отдельности;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базовое направление программы – компонент программы, включающий в себя совокупность последовательно декомпозируемых групп проектов, проектов и мероприятий (действий), сгруппированных по признакам межсферного, межотраслевого, межведомственного характера;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 управления программой – это совокупность результатов всех процессов планирования компонентов программы для создания последовательного, связанного набора документов, который используется для управления программой и контроля за ее реализацией, и формируется в информационной системе проектного управления;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управляющий комитет программы государственного органа (далее – управляющий комитет) – коллегиальный орган, осуществляющий функции центра принятия решений в рамках программы, реализуемой государственным органом, обеспечивающий практическое решение проблемных вопросов и задач, которые не решены на уровне проектного офиса государственного органа и руководителей базовых направлений программы;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управляющие документы – документы, регламентирующие основные вопросы реализации проектов/программ;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экспертный совет программы – коллегиальный орган, формируемый для обеспечения экспертно-аналитической поддержки реализации программы;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программы государственного органа (далее – руководитель программы) – первый руководитель государственного органа, который ответственен за состояние дел в отраслях (сферах) государственного управления, находящихся в ведении государственного органа;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базового направления – заместитель первого руководителя государственного органа, который в рамках базового направления ответственен за состояние дел в отраслях (сферах) государственного управления, находящихся в ведении государственного органа, и обеспечивает достижение целей и результатов соответствующего базового направления программы, за исключением случаев, предусмотренных настоящими Правилами;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инициатива (мера) – совокупность новых целей и задач, направленных на развитие сферы/отрасли/региона, не включенных ранее в документы Системы государственного планирования (далее – Система) и/или другие программные документы;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паспорт инициативы – управляющий документ, содержащий основную информацию об инициативе;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дашборд – информационная панель в информационной системе проектного управления, на которой указываются сведения о результатах реализации проектов/программ/общенациональных приоритетов;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декомпозиция – разделение и распределение работ на более мелкие элементы;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общенациональные приоритеты – совокупность системных изменений в определенной сфере и (или) отрасли, которые необходимо реализовать до конца периода реализации Национального плана развития Республики Казахстан;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управляющий совет общенационального приоритета – консультативно–совещательный орган, обеспечивающий реализацию портфеля общенационального приоритета;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куратор общенационального приоритета – должностное лицо, курирующее реализацию приоритета Национального плана развития Республики Казахстан;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портфель общенационального приоритета – совокупность программ, проектов, мероприятий (действий), инициатив (мер), направленных на практическую реализацию общенационального приоритета для достижения целей и индикаторов карты целей общенациональных приоритетов первого и второго уровня в соответствующих сферах/отраслях/регионах, предусмотренных документами Системы, Общенациональными планами мероприятий по реализации посланий Главы государства, а также иных инициатив портфельного уровня, одобренных Высшим советом при Президенте Республики Казахстан по реформам;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матрица проектных ролей и ответственности – управляющий документ, устанавливающий степень ответственности каждого участника проектной деятельности за выполнение отдельных этапов и задач проекта/программы/портфеля общенационального приоритета;</w:t>
      </w:r>
    </w:p>
    <w:bookmarkEnd w:id="59"/>
    <w:bookmarkStart w:name="z59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20-1) портфель – набор компонентов, сгруппированных вместе с целью эффективного управления и достижения стратегических целей;</w:t>
      </w:r>
    </w:p>
    <w:bookmarkEnd w:id="60"/>
    <w:bookmarkStart w:name="z59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20-2) компонент портфеля – проект, программа, портфель или другие работы, которые выполняются в рамках портфеля;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проект – комплекс взаимосвязанных мероприятий/операций, с датами начала и завершения, направленных на достижение поставленной цели, результатов/на создание уникального продукта или услуги в условиях временных и ресурсных ограничений;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журнал извлеченных уроков проекта – управляющий документ, содержащий обзор управления проектом, а также любую полезную информацию для учета и применения в будущих проектах;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проектная архитектура – совокупность элементов программы, реализуемая путем проектного управления, состоящая из базовых направлений программы, а также проектов, сгруппированных в группы, консолидируемые в соответствующие базовые направления программы;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контрольная точка проекта (вехи) – момент принятия решения по переходу на следующую стадию проекта при его разделении на несколько стадий;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план управления проектом – управляющий документ, содержащий информацию о реализации, мониторинге и управлении проектом;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проектное управление – метод управления проектами/программами/портфелями в условиях временных и ресурсных ограничений для достижения заявленных результатов и поставленных целей;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информационная система проектного управления – единая информационная автоматизированная платформа, используемая для создания, хранения, передачи актуальной и достоверной информации об инициативах, проектах, группах проектов, базовых направлениях программ, программах, портфелях общенациональных приоритетов, обеспечивающая осуществление проектной деятельности всеми участниками, а также предоставляющая заинтересованным сторонам доступ к информации для принятия управленческих решений;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инициатор проекта – физическое лицо, гражданин Республики Казахстан, являющийся автором идеи проекта, его предварительного обоснования и предложений по осуществлению проекта, в том числе, когда данное лицо является руководителем юридического лица;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руководитель проекта – проектная роль, закрепляемая руководителем группы проектов (при наличии) либо руководителем базового направления за лицом, имеющим необходимый уровень компетенций в соответствующей сфере;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бюджет проекта – план потребности проекта в ресурсах в денежном выражении, необходимый для получения запланированных результатов;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устав проекта – управляющий документ, содержащий информацию, характеризующую проект: содержание, бюджет проекта, сроки реализации проекта, расписание проекта и другую информацию, предусмотренную для реализации проекта;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расписание проекта – календарный график, отражающий плановые сроки выполнения этапов, задач и контрольных точек проекта;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проектная команда – участники проекта, включающие руководителя проекта, менеджера и других членов, в проектные роли которых входит непосредственное исполнение задач в рамках проекта;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календарный план-график проекта – управляющий документ, содержащий перечень работ проекта, связанных между собой и отраженных на календаре;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проектная деятельность – деятельность, осуществляемая с применением знаний, навыков, методов и инструментов проектного управления;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содержание проекта – совокупность работ и вех проекта, выполнение (достижение) которых требуется для достижения цели проекта;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архив проекта – хранилище комплекта проектной документации в электронном виде, включая документы с печатями и подписями в формате Adobe PDF (пдф);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проектный персонал – совокупность участников проектной деятельности, включающая проектный персонал Проектного офиса, создаваемого по решению Премьер-Министра, в соответствии с подпунктом 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 (далее – Конституционный закон), проектный персонал проектных офисов государственных органов, участников проектных команд, исполнителей проектных заданий и других участников проектной деятельности, за которыми закреплены проектные роли;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ресурсы проекта – ресурсы, используемые для достижения целей проекта, в том числе: человеческие, финансовые, материально-технические, информационные и временные;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план управления ресурсами проекта – это управляющий документ, в котором описываются конкретные ресурсы (включая человеческие, финансовые, технические и физические) и действия по управлению ими, необходимые для реализации проекта;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проектная роль – набор определенных полномочий, функциональных обязанностей и персональной ответственности, закрепляемых за участником проектной деятельности в управляющих документах;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проектное задание – задача, формируемая участниками проектной деятельности, выполнение которой возлагается на государственные органы, их структурные подразделения/иные (третьи) лица, участие которых необходимо для реализации соответствующих проектов/программ/портфелей;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заказчик проекта – проектная роль, обеспечивающая формирование требований к проекту и принимающая результаты проекта;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риск проекта – неопределенное событие или условие, которое в случае возникновения имеет воздействие (позитивное или негативное) на одну из целей проекта;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группа проектов – компонент базового направления программы в виде совокупности проектов и мероприятий (действий), сгруппированных по определенным признакам для обеспечения достижения целевых индикаторов и показателей, включенных в зону ответственности соответствующего структурного подразделения или подведомственной организации государственного органа;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куратор группы проектов – заместитель руководителя государственного органа, курирующий руководителя группы проектов в базовом направлении;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иерархическая структура работ (далее – ИСР) – управляющий документ, содержащий соответствующие работы, включая распределение (декомпозицию) работ на более мелкие элементы;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метод "освоенного объема" - система методик, объединенных под общим названием, использующихся для измерения и контроля эффективности выполнения проектов;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план управления коммуникациями – управляющий документ, определяющий требования и ожидания от коммуникаций для проекта;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матричная структура — организационная структура управления, основанная на принципе двойного подчинения проектного персонала, членов проектной команды, при которой сотрудник при частичной/полной занятости в проекте/программе/портфеле общенационального приоритета подчиняется руководителю своего структурного подразделения и другому руководителю в рамках проектной деятельности;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эскалация задачи/ проблемного вопроса – поднять вверх проблемный вопрос для принятия решения;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проектный офис государственного органа – организационная структура, формируемая государственным органом с участием заинтересованных сторон, на основе принципов матричной структуры управления, обеспечивающая взаимодействие и координацию проектной деятельности всех участников проектной деятельности;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коммуникационный центр государственного органа – организационная структура, формируемая государственным органом, для организации работ по формированию общественного мнения о ходе реализации программ, по внедрению и развитию проектно-ориентированной организационной культуры, по развитию внутренних и внешних коммуникаций участников проектной деятельности на основе внедрения современных моделей и инструментов трансформации организаций;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заинтересованные стороны (стейкхолдеры) – лицо, группа или организация, которые заинтересованы в любом аспекте проекта/программы/портфеля или могут повлиять на него, быть затронутыми или воспринимать себя затронутыми любым аспектом проекта/программы/портфеля;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программа развития региона (далее – план развития региона) – совокупность планов, проектов и программ, реализуемых на территории области, городов республиканского значения, столицы, в рамках портфелей общенациональных приоритетов, включая план развития региона, и другие группы проектов, проекты, мероприятия (действия), инициативы (меры), направленные на развитие региона;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Национальный проектный офис (далее – Офис) – коллегиальный рабочий орган, созданный и действующий в форме матричной организационной структуры, обеспечивающий реализацию портфелей общенациональных приоритетов, внедрение и развитие проектного управления в государственном секторе;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руководитель типового базового направления – руководитель аппарата государственного органа;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коллаборация – процесс совместной деятельности при реализации проекта двух и более людей и/или организаций для достижения общих целей, при которой происходит обмен знаниями, обучение и достижение согласия;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аджайл (аgile) – обобщенный термин в проектном управлении, определяющий ценности и принципы "гибкой" методологии управления;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анализ разрывов (GAP-анализ) (гэп-анализ) – метод стратегического анализа, с помощью которого осуществляется поиск шагов для достижения заданной цели, выявляется разница (разрыв) между планом и фактом для выработки мер по полному или частичному устранению выявленной разницы;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скрам-метод (скрам) – метод проектного управления, позволяющий в оперативном режиме управлять задачами проекта/программы/портфеля в рамках повторяющихся фиксированных интервалов времени;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скрам-встреча – рабочее совещание для оперативного решения проблем и (или) устранения препятствий, возникших при выполнении задач проектов/программы/портфеля для обсуждения и выработки управленческих решений, а также мониторинга и контроля работы, выполненной за определенный интервал времени с корректировкой задач, необходимых к исполнению на следующий интервал времени;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скрам-график – расписание скрам-встреч;</w:t>
      </w:r>
    </w:p>
    <w:bookmarkEnd w:id="104"/>
    <w:bookmarkStart w:name="z59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жизненный цикл проекта – определенный набор стадий от начала до конца проекта;</w:t>
      </w:r>
    </w:p>
    <w:bookmarkEnd w:id="105"/>
    <w:bookmarkStart w:name="z59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выгода - полученное преимущество, ценность или другой положительный эффект от реализации проекта/программы/портфеля.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приказом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деятельности (название государственного органа) проектный офис (название государственного органа) обеспечивает реализацию следующих программ: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(название программы/национального проекта), утвержденной/утвержденного (название документа). 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проектного офиса государственного органа определяется в соответствии с Типовой организационной структурой проектного управления государственного органа, определенной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проектного управления, утвержденным приказом Министра цифрового развития, инноваций и аэрокосмической промышленности Республики Казахстан от 31 июля 2023 года № 301/НҚ (зарегистрирован в Реестре государственной регистрации нормативных правовых актов за № 33199) (далее – Правила осуществления проектного управления).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Закрепление проектных ролей в рамках организационной структуры проектного управления (название государственного органа) осуществляется в соответствии с Правилами осуществления проектного управления 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регламенту.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Ситуационно-аналитический центр государственного органа осуществляет сбор, обработку, анализ и представление информации о ходе реализации портфелей общенациональных приоритетов, программ, национальных проектов, базовых направлений, групп проектов, проектов и задач и обеспечивает оперативное реагирование и поддержку принятия управленческих решений при внештатных ситуациях, требующих своевременного вмешательства государственных органов и (или) их подведомственных организаций.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Коммуникационный центр государственного органа осуществляет формирование общественного мнения о ходе реализации программы/программ, организацию внутренних и внешних коммуникаций участников проектной деятельности в соответствии с требованиями и рекомендациями Коммуникационного центра Офиса.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органы и их подведомственные организации самостоятельно и/или по требованию Офиса, в соответствии с подпунктом 2) пункта 86 Правил осуществления проектного управления, привлекают к проектной деятельности, включая управление программами/проектами, руководителей проектов и (или) главных консультантов по проектному управлению или организации, имеющие в штате специалистов по проектному управлению, на условиях возмездного оказания услуг.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проектной организации в проект/программу осуществляется в соответствии с законодательством о государственных закупках.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привлечении руководителей проектов и (или) консультантов по проектному управлению в проекты, реализация которых осуществляется с применением механизмов государственных закупок или государственных заданий, в конкурсной документации указываются уровень профессиональной компетенции, в том числе сертификации потенциальных руководителей проектов и (или) консультантов проекта.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еженедельных скрам-встреч проектного офиса государственного органа разрабатывается с учетом скрам-встреч групп реализации общенациональных приоритетов Офиса, а также с учетом: 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графиков скрам-встреч руководителей групп реализации базовых направлений с руководителями групп проектов базовых направлений; 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графиков скрам-встреч руководителей групп проектов с руководителями проектов группы.</w:t>
      </w:r>
    </w:p>
    <w:bookmarkEnd w:id="116"/>
    <w:bookmarkStart w:name="z12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Управление программой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Руководитель программы, управляющий комитет и проектный офис государственного органа выполняют функции,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управления, в рамках общенационального приоритета (название общенационального проекта).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Управление программой является неотъемлемой частью общего управления государственным органом и представляет собой скоординированные действия по управлению взаимосвязанными компонентами программы для достижения целей программы. 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управление государственным органом поддерживает и обеспечивает надлежащее управление проектами/группами проектов/базовыми направлениями/программами, реализуемыми государственным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структурных подразделений по проектам/группам проектов/базовым направлениям, реализация которых осуществляется через проектное управление в пределах государственного органа проводится только через коммуникации, сформированные в рамках проектной деятельности – через деятельность управляющего комитета, проектный офис государственного органа, Офис посредством информационного табло о проблемных вопросах, а также протокольных решений указанных структур, имеющих обязательную силу для всех участников проектной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11-1 в соответствии с приказом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проектного офиса государственного органа осуществляет управление проектным офисом государственного органа, подотчетен руководителю программы, управляющему комитету, обеспечивает эффективное взаимодействие и координацию проектной деятельности всех участников программы на всех этапах ее реализации.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Главный менеджер проектного офиса государственного органа подотчетен руководителю проектного офиса государственного органа и обеспечивает методологическую поддержку, коммуникации и оперативное взаимодействие между группами реализации базовых направлений, руководителями групп проектов, координаторами проектов, руководителями проектов, консультантами по проектному управлению, проектными командами, исполнителями проектных заданий.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Главный менеджер проектного офиса государственного органа обеспечивает: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и актуализацию плана управления программой (планов управления программами), формируемого в соответствии с пунктами 67, 68 и 69 Правил осуществления проектного управления;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подготовку на еженедельной основе отчета по проблемным вопросам, неразрешенным на уровне руководителя соответствующего базового направления путем заполнения информационного табло по проблемным вопросам в электронном формате в информационной системе проектного управления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регламенту для рассмотрения на уровне руководителя программы/ управляющего комитета программы;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внесение предложений руководителю проектного офиса государственного органа по поощрению за качественное и своевременное исполнение задач и проектных заданий исполнителей соответствующих проектных ролей либо привлечению их к ответственности за несвоевременное и (или) некачественное исполнение соответствующих проектных ролей. 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Главный менеджер проектного офиса государственного органа обеспечивает своевременное принятие управленческих решений на уровне проектного офиса государственного органа в процессе управления программой (программами).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проектного офиса государственного органа подотчетен руководителю проектного офиса государственного органа, организует работу администраторов групп реализации базовых направлений, в том числе обеспечивает: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проектной документации, сбор информации и подготовку отчетности;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совещаний и выполнение графика рабочих скрам-встреч заинтересованных сторон с ведением учета участников встреч;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своевременный ввод и контроль внесения данных в информационную систему проектного управления администраторами групп реализации базовых направлений, руководителей групп проектов, руководителями проектов, участниками проектных команд.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проектного офиса государственного органа вносит предложения руководителю проектного офиса государственного органа по привлечению к дисциплинарной ответственности исполнителей соответствующих проектных ролей за срыв графика скрам-встреч.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проектного офиса государственного органа совместно с администраторами групп реализации базовых направлений обеспечивает внесение и (или) своевременность внесения данных по проектам программы в информационную систему проектного управления.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Группа акселерации (при ее создании) по поручению руководителя программы/руководителей базовых направлений/руководителя проектного офиса государственного органа оказывает организационную поддержку проектного персонала и участников проектов, а также проектов, требующих ускоренной реализации и оперативной концентрации ресурсов по ежедневному скрам-графику в аджайл-формате. 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Экспертный совет программы или сформированные при нем экспертно-аналитические группы вносят на рассмотрение управляющего комитета и (или) проектного офиса государственного органа предложения по: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актуализации перечня наиболее существенных проблем сферы/отрасли с практическими рекомендациями по их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корректировке целей, индикаторов и показателей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корректировке целей, индикаторов и показателей базовых направлений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корректировке целей, индикаторов и показателей групп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инициации, приостановке, прекращении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корректировке целей, индикаторов и сроков проектов.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График еженедельных скрам-встреч группы реализации базового направления программы с руководителями групп проектов разрабатывается руководителем группы реализации базового направления с учетом графика скрам-встреч группы реализации общенациональных приоритетов Офиса. 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График еженедельных скрам-встреч группы реализации базового направления программы с руководителями групп проектов согласовывается с руководителем проектного офиса государственного органа и руководителем базового направления в течение 5 (пяти) рабочих дней с даты принятия решения о создании проектного офиса государственного органа с актуализацией при его изменениях и (или) принятия/утверждения программы.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Скрам-встречи проводятся непосредственно в помещении проектного офиса государственного органа либо дистанционно в формате видеоконференции с ведением учета посещения участников встречи.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отсутствии руководителя группы проектов на скрам-встречах более 3 (трех) раз подряд, руководитель проектного офиса государственного органа вносит соответствующему должностному лицу представление о наложении дисциплинарного взыскания. 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Процесс актуализации планов управления программой/программами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Проектный офис государственного органа совместно с соответствующим структурным подразделением государственного органа обеспечивает деятельность группы общественного мониторинга в соответствии с пунктом 18 Правил осуществления проектного управления путем: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информации о реализуемых проектах, группах проектов, в том числе посредством предоставления членам группы общественного мониторинга соответствующего уровня доступа в информационную систему проектного управления;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возможности физического доступа членов группы общественного мониторинга к соответствующим объектам, в том числе с участием экспертов и иных уполномоченных лиц;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организации консультаций и рассмотрения рекомендаций и замечаний группы общественного мониторинга соответствующими группами базовых направлений, руководителями групп проектов, руководителями проектов; 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информации о принятых мерах по результатам консультаций и рассмотрения рекомендаций и замечаний группы общественного мониторинга, в том числе с указанием и обоснованием причин при их отклонении.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изменением, внесенным приказом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Управление базовыми направлениями, а также типовым базовым направлением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Руководители базовых направлений, а также типового базового направления обеспечивают эффективное участие подотчетных им сотрудников структурных подразделений и подведомственных организаций в выполнении целей, ключевых национальных индикаторов, достижение которых предусмотрены программой в рамках базовых направлений.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Руководители базовых направлений, а также типового базового направления выполняют функции,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78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 усмотрению руководителей базовых направлений, а также типового базового направления определяются и закрепляются проектные роли их ассистентов (помощников) для обеспечения оперативного взаимодействия с группами реализации базовых направлений и руководителями проектных офисов государственных органов.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Группы реализации базовых направлений, а также группы реализации типового базового направления путем декомпозиции целей, ключевых национальных индикаторов, достижение которых предусмотрено программой в рамках соответствующих базовых направлений разрабатывают на соответствующий период цель, целевые индикаторы и показатели конечных результатов по курируемым базовым направлениям, а также согласовывают с руководителями базовых направлений пути и механизмы их достижения.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Руководитель базового направления, а также руководитель типового базового направления обеспечивает участие руководителей групп проектов курируемого базового направления не реже 1 (одного) раза в неделю согласно графику скрам-встреч с группой реализации соответствующего базового направления, соответствующего типового базового направления в помещении проектного офиса государственного органа или посредством видеоконференции.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Руководитель группы реализации базового направления, а также руководитель группы реализации типового базового направления подотчетен руководителю соответствующего базового направления, руководителю типового базового направления и руководителю проектного офиса государственного органа и обеспечивает эффективное взаимодействие между исполнителями проектных ролей, как между собой, так и с другими государственными органами, а также иными заинтересованными сторонами.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Исполнитель проектной роли руководителя группы реализации базового направления, а также руководителя группы реализации типового базового направления освобождается от выполнения иных, не связанных с данной ролью обязанностей, и осуществляет свою деятельность непосредственно в помещении проектного офиса государственного органа либо в дистанционном формате.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Руководитель группы реализации базового направления осуществляет функции,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80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управления, также обеспечивает привлечение руководителей проектов, консультантов по проектному управлению или организации, имеющие в штате специалистов по проектному управлению, на условиях возмездного оказания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Типового регламента.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Руководитель группы реализации базового направления, а также руководитель группы реализации типового базового направления проводит скрам-встречи в рамках соответствующего базового направления с руководителями групп проектов и руководителями проектов непосредственно в помещении проектного офиса государственного органа либо в формате видеоконференции.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Руководитель группы реализации базового направления, а также руководитель типового базового направления обеспечивает качество и эффективность организации процессов управления проектами программы в рамках курируемого базового направления.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Главный менеджер группы реализации базового направления, а также главный менеджер группы реализации типового базового направления подотчетен руководителю группы реализации соответствующего базового направления и обеспечивает методологическую поддержку, коммуникации и оперативное взаимодействие между руководителями групп проектов, руководителями проектов, консультантами по проектному управлению, исполнителями проектных заданий, проектными командами в рамках соответствующего базового направления.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Главный менеджер группы реализации базового направления, а также главный менеджер группы реализации типового базового направления обеспечивает: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подготовку на еженедельной основе письменного отчета управляющему комитету программы в виде информационного табло по проблемным вопросам, не разрешенным на уровне руководителя соответствующего базового направления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регламенту;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внесение предложений руководителю группы реализации соответствующего базового направления по поощрению за качественное и своевременное исполнение задач и проектных заданий исполнителей соответствующих проектных ролей либо привлечению их к ответственности за несвоевременное и (или) некачественное исполнение соответствующих проектных ролей. 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Главный менеджер группы реализации базового направления, а также главный менеджер группы реализации типового базового направления обеспечивает принятие и (или) своевременность принятия управленческих решений в ходе управления проектами программы в рамках соответствующего базового направления.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Администратор группы реализации базового направления, а также администратор группы реализации типового базового направления подотчетен руководителю группы реализации соответствующего базового направления и обеспечивает в рамках курируемого базового направления: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документации, сбор информации и подготовку отчетности;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совещаний и выполнение графика скрам-встреч заинтересованных сторон;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внесение и (или) своевременность внесения данных по проектам программы в информационную систему проектного управления в рамках соответствующего базового направления;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внесения данных в информационную систему проектного управления руководителями проектов, участниками проектных команд.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Администратор группы реализации базового направления, а также администратор группы реализации типового базового направления вносит предложения руководителю группы реализации соответствующего базового направления по привлечению к ответственности исполнителей соответствующих проектных ролей за срыв графика скрам-встреч в рамках базового направления.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Управление типовым базовым направлением осуществляется в соответствии с Правилами осуществления проектного управления и настоящим Типовым регламентом. 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типового базового направления является руководитель аппарата государственного органа.</w:t>
      </w:r>
    </w:p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методологическая поддержка, обеспечение координации, мониторинг и взаимодействие государственных органов по группам проектов типового базового направления осуществляется проектными офисами следующих государственных органов: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модернизации государственного управления – проектным офисом уполномоченного органа по государственному планированию и проектному управлению;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повышению профессионализма и квалификации государственного аппарата – проектным офисом уполномоченного органа по делам государственной службы; 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работе с обращениями физических и юридических лиц –соответствующей группой реализации проекта или офисом реализации программы Администрации Президента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предупреждению и противодействию коррупции – проектным офисом уполномоченного органа по противодействию коррупции;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модернизации общественного сознания – проектным офисом уполномоченного органа по информации и общественному развитию;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цифровизации государственных услуг и сферы/отрасли/ региона деятельности государственного органа – проектным офисом уполномоченного органа по цифровизации.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с изменением, внесенным приказом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группами проектов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Руководитель группы проектов обеспечивает взаимодействие и координацию деятельности руководителей проектов и проектных команд, входящих в группу проектов.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руководителя групп проектов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управления, а также </w:t>
      </w:r>
      <w:r>
        <w:rPr>
          <w:rFonts w:ascii="Times New Roman"/>
          <w:b w:val="false"/>
          <w:i w:val="false"/>
          <w:color w:val="000000"/>
          <w:sz w:val="28"/>
        </w:rPr>
        <w:t>пунктами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Типового регламента.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Руководитель группы проектов организует согласование запросов на изменение проектной документации, корректировку проектной документации по утвержденным запросам на изменения, предоставленным руководителями проектов, курируемой группы проектов. 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Руководитель группы проектов принимает личное участие не реже 1 (одного) раза в неделю согласно графику в рабочих скрам-встречах с проектным офисом государственного органа и группой реализации базового направления для оперативного решения проблем и устранения препятствий, возникших при выполнении задач проектов, входящих в возглавляемую им группу проектов, для обсуждения и выработки решений, а также мониторинга и контроля работы, выполненной за неделю с корректировкой задач на следующую неделю.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Руководитель группы проектов в рамках текущей деятельности структурного подразделения обеспечивает всестороннюю организационную, методологическую и экспертную поддержку, а также содействие руководителям проектов в решении проблемных вопросов и устранении препятствий, возникающих в ходе реализации проектов, в том числе путем закрепления участников проектов из числа сотрудников структурного подразделения и (или) сотрудников подведомственных организаций по согласованию с руководством данных подведомственных организаций. 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Руководитель группы проектов обеспечивает качество и эффективность организации процессов управления проектами программы, а также достижение целей проектов в рамках курируемой группы проектов.</w:t>
      </w:r>
    </w:p>
    <w:bookmarkEnd w:id="180"/>
    <w:bookmarkStart w:name="z19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Управление инициативами (мерами)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Проектный офис государственного органа обеспечивает сбор и обобщение поручений руководства, реализуемых с использованием проектного подхода, в том числе новых инициатив (мер), а также предложений структурных подразделений по инициации новых базовых направлений, групп проектов, проектов и присвоения статуса инициативе (меры)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 учетом присвоенного статуса инициатива (мера) вводится в информационную систему проектного управления для обеспечения ее реализации в соответствии с настоящим Типовым регламентом.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принятия решения о дальнейшей реализации инициативы (меры) в соответствующем статусе, она регистрируется в информационной системе проектного управления в виде компонента "Инициатива".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Процесс управления инициативами (мерами) включает в себя этапы формированиия/актуализации перечня приоритетных инициатив, разработку информационного бюллетеня, построения дерева решений, выявление ключевых проблем и потенциальных решений, оценку влияния инициативы (меры) и разработку потенциального решения для последующего рассмотрения в рамках соответствующего портфеля общенационального приоритета: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1. Формирование/актуализация перечня приоритетных инициатив (мер) осуществляется согласно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целям Национального плана развития Республики Казахстан; высокий экономический эффект (результаты превышают затраты);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высокий социальный эффект (устойчивые позитивные измеряемые социальные результаты);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для конечных бенефициаров (население и бизнес), оказывающий положительное влияние на повышение социально-экономических условий, благополучие и качество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минимизация ресурсов (временные, финансовые, человеческие).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2. Разработка информационного бюллетеня.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Информационный бюллетень содержит информацию, которая позволит определить направления развития отрасли/сферы/региона с учетом инициативы (меры):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развития отрасли/сферы/региона за прошедшие три года с учетом реализации документов Системы государственного планирования, а также результаты сравнительного анализа с соответствующими отраслями/сферами развитых стран;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последствий принятия инициативы (меры), включая изменение (корректировку) существующих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3. Построение дерева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помощи метода "дерево решений" определяются ключевые факторы, влияющие на реализацию инициативы (меры), в отношении которых далее выявляются риски и разрабатываются альтернативные варианты потенциальных решений проблемных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4. Выявление ключевых проблем и потенциальных решений осуществляется в соответствии со следующим алгоритмом: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проблемной сферы;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путей решения проблемных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(презентация) примеров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вовлечение стейкхолдеров в обсуждение.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5. Оценка влияния инициативы (меры)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показателей, по которым будет оцениваться влияние инициативы (меры) при ее реализации (рост валового внутреннего продукта, количество созданных рабочих мест, рост заработной платы и других социально-экономических индикаторов);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потенциального эффекта от реализации инициативы (меры);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регулятивного воздействия инициативы (меры), если она связана с внесением изменений и дополнений в нормативные правовые 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потенциальных финансовых затрат (расходов) и бюджетных средств на внедрение инициативы.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6. Разработка потенциального решения для последующего рассмотрения в рамках соответствующего портфеля общенационального приоритета.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внесения инициативы (меры) на рассмотрение соответствующего управляющего совета общенационального приоритета или управляющего комитета оформляется паспорт инициативы (меры), состоящий из следующих разделов: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инициативы (меры);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 (фамилия, имя, отчество (при наличии), индивидуальный идентификационный номер, должность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куратор инициативы (меры) – заместитель первого руководителя государственного органа, ответственный за проработку инициативы (меры);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инициативы (меры);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результативности и эффективности предлагаемой инициативы (меры);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на основные экономические показатели (рост внутреннего валового продукта, количество созданных рабочих мест, рост заработной платы.);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и предполагаемые сроки исполнения инициативы (меры) – даты завершения планируемых действий.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присвоении инициативе (мере) соответствующего статуса принимается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Дальнейшая реализация инициатив (мер) проводится в соответствии с Правилами осуществления проектного управления и настоящим Типовым регламентом согласно присвоенному статусу.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Управление проектами</w:t>
      </w:r>
    </w:p>
    <w:bookmarkEnd w:id="186"/>
    <w:bookmarkStart w:name="z22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управления проектом</w:t>
      </w:r>
    </w:p>
    <w:bookmarkEnd w:id="187"/>
    <w:bookmarkStart w:name="z22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проектной деятельности применяются различные стандарты, методы и инструменты управления проектами, включая гибридные технологии управления и аджайл-методы по своему выбору в целях расширения преимуществ от использования лучших практик проектного менеджмента: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ISО (ИСО) 21502-2022 "Руководство по управлению проектами";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ISO (ИСО) 21503-2018 "Руководство по управлению программой", Система знаний о процессах управления проектами PRINCE2 (ПРИНС2) (Великобритания);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к своду знаний по управлению проектами со стороны правительств – PMI PMBOK (ПИЭМАЙ ПИЭМБУК) Government extension (Говернмент экстеншн) (Соединенные Штаты Америки);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требования к компетенциям специалистов по управлению проектами, программами и портфелями проектов IPMA Individual Competence Baseline (IPMA ICB) (АЙПИЭМАЙ АЙСИБИ);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по обеспечению устойчивого развития в управлении проектами GPM P5™ (ДЖИПИЭМ ПИ5тиэм).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обеспечивается соблюдение базовых требований к управлению проектами, изложенные в настоящем Типовом регламенте.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Дополнительные требования к управлению проектами предусматриваются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52. Исключен приказом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 целях повышения оперативности и эффективности выполнения задач проекта руководитель проекта организует работу проектной команды непосредственно в информационной системе проектного управления. </w:t>
      </w:r>
    </w:p>
    <w:bookmarkEnd w:id="189"/>
    <w:bookmarkStart w:name="z24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Управление проектом осуществляется руководителем проекта на основе устава проекта и плана управления проектом.</w:t>
      </w:r>
    </w:p>
    <w:bookmarkEnd w:id="190"/>
    <w:bookmarkStart w:name="z24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 зависимости от масштаба, сложности и механизма реализации проекта в рамках проектной команды определяются дополнительные проектные роли (куратор проекта, координатор проекта, консультант по проектному управлению, администратор проекта, эксперт проекта, консультант проекта, менеджер по планированию, менеджер по бизнес-процессам, менеджер по маркетингу, руководитель проектной группы исполнителя (поставщик/подрядчик/партнер) объема работ/этапа/стадии проекта). 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указанных проектных ролей и описание их функций, полномочий и ответственности осуществляется руководителем проекта совместно с главным менеджером группы реализации базового направления в уставе проекта и оформляется в виде матрицы проектных ролей и ответственности.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Участник проектной команды обеспечивает качественное и (или) своевременное исполнение закрепленных за ним функций и задач.</w:t>
      </w:r>
    </w:p>
    <w:bookmarkEnd w:id="192"/>
    <w:bookmarkStart w:name="z25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Управление проектом осуществляется в соответствии с группами процессов в рамках следующих этапов: инициация, планирование, исполнение (реализация), мониторинг и корректировка, завершение.</w:t>
      </w:r>
    </w:p>
    <w:bookmarkEnd w:id="193"/>
    <w:bookmarkStart w:name="z25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Инициация проекта</w:t>
      </w:r>
    </w:p>
    <w:bookmarkEnd w:id="194"/>
    <w:bookmarkStart w:name="z25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На этапе инициации проекта осуществляется запуск нового проекта или стадии проекта. 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инициации включает идентификацию и анализ заинтересованных сторон в целях уравновешивания их ожиданий от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этапе инициации: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создается общее видение проекта с точки зрения реализации стратегических целей развития сферы/отрасли/региона, достижению которых будет способствовать инициируемый проект в рамках соответствующей группы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описывается высокоуровневое содержание и все известные ограничения;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руководитель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информационной системе проектного управления создается проект в виде компонента "Инициатива" и заполняется устав проекта с указанием исполнителей проектных ролей и приложением к проекту соответствующих документов и материалов в электронном виде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86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Итогом этапа инициации проекта является принятие решения о реализации проекта в рамках соответствующего плана управления программой, либо о доработке, либо о его закрытии.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инициативы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Типового Регламента.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Мероприятия, проводимые в рамках этапа инициации: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первого квартала текущего года, а также по мере запроса от внешних источников в течение года (но не более 1 (одного) раза в квартал) руководители структурных подразделений (руководители групп проектов) вносят предложения по инициируемым проектам на рассмотрение руководителя базового направления в целях рассмотрения целесообразности реализации проектов на соответствующий (текущий) год в рамках актуализации плана управления программой, осуществляемой в соответствии с пунктом 69 Правил осуществления проектного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инвестиционных проектов, реализуемых за счет средств бюджета (бюджетные инвестиционные проекты), проводятся мероприятия, предусмотренные бюджетным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обоснование возможности реализации проекта без привлечения третьих сторон либо с привлечением третьих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обоснование финансирования проекта за счет бюджета с указанием процедур/этапов/видов государственных закупок либо обоснование целесообразности использования механизмов государственно-частного партнерства.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Предложения по инициации проекта оформляются и сохраняются в архиве документов проекта в информационной системе проектного управления и содержат следующую информацию:</w:t>
      </w:r>
    </w:p>
    <w:bookmarkEnd w:id="197"/>
    <w:bookmarkStart w:name="z26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проекта;</w:t>
      </w:r>
    </w:p>
    <w:bookmarkEnd w:id="198"/>
    <w:bookmarkStart w:name="z26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проекта;</w:t>
      </w:r>
    </w:p>
    <w:bookmarkEnd w:id="199"/>
    <w:bookmarkStart w:name="z26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 проекта;</w:t>
      </w:r>
    </w:p>
    <w:bookmarkEnd w:id="200"/>
    <w:bookmarkStart w:name="z26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проекта (краткосрочные, долгосрочные)</w:t>
      </w:r>
    </w:p>
    <w:bookmarkEnd w:id="201"/>
    <w:bookmarkStart w:name="z27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планируемые затраты проекта; </w:t>
      </w:r>
    </w:p>
    <w:bookmarkEnd w:id="202"/>
    <w:bookmarkStart w:name="z27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наличии) инициатора проекта;</w:t>
      </w:r>
    </w:p>
    <w:bookmarkEnd w:id="203"/>
    <w:bookmarkStart w:name="z27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наличии) руководителя проекта.</w:t>
      </w:r>
    </w:p>
    <w:bookmarkEnd w:id="204"/>
    <w:bookmarkStart w:name="z27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инициативам (мерам), получившим статус "нового проекта" в результате процесса "Управление инициативами", указанная информация вносится в информационную систему проектного управления в соответствии с настоящим Типовым регламентом.</w:t>
      </w:r>
    </w:p>
    <w:bookmarkEnd w:id="205"/>
    <w:bookmarkStart w:name="z27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По проекту готовятся верхнеуровневые (примерные, прогнозные) расчеты по расходам и предполагаемый (прогнозируемый) доход от реализации проекта, а также перечень основных работ. </w:t>
      </w:r>
    </w:p>
    <w:bookmarkEnd w:id="206"/>
    <w:bookmarkStart w:name="z27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Проект идентифицируется. Идентификация проекта позволяет зафиксировать индивидуальные параметры проекта, в том числе: сферу/отрасль/регион реализации проекта, государственный орган, структурное подразделение, ответственное за реализацию проекта, дату инициации фамилия, имя, отчество (при наличии) инициатора/сроки реализации.</w:t>
      </w:r>
    </w:p>
    <w:bookmarkEnd w:id="207"/>
    <w:bookmarkStart w:name="z27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правильной идентификации проекта, проект размещается в соответствующем компоненте портфеля общенационального приоритета/программе/базовом направлении/группе проектов непосредственно в информационной системе проектного управления.</w:t>
      </w:r>
    </w:p>
    <w:bookmarkEnd w:id="208"/>
    <w:bookmarkStart w:name="z27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осуществляется связывание проекта с другими компонентами портфелей общенациональных приоритетов (общенациональный приоритет/программа/базовое направление/группа проектов/проект). </w:t>
      </w:r>
    </w:p>
    <w:bookmarkEnd w:id="209"/>
    <w:bookmarkStart w:name="z27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создания проекта информационная система проектного управления автоматически создает и присваивает проекту уникальный идентификационный номер, который позволяет использовать совместные базы данных для эффективного управления проектами на основе интеграции различных информационных систем.</w:t>
      </w:r>
    </w:p>
    <w:bookmarkEnd w:id="210"/>
    <w:bookmarkStart w:name="z27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 Устав проекта формируется руководителем проекта совместно с координатором проекта (при наличии), руководителем группы проектов и руководителем группы реализации базового направления в процессе рабочих скрам-встреч.</w:t>
      </w:r>
    </w:p>
    <w:bookmarkEnd w:id="211"/>
    <w:bookmarkStart w:name="z28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формировании устава проекта в целях определения содержания проекта уточняется цель и задачи проекта, формулируются критерии успеха проекта, закрепляется перечень ключевых заинтересованных сторон, формируется персональный состав проектной команды с закреплением проектных ролей, осуществляется сбор требований (ожиданий) к результатам и (или) продуктам проекта, определяются риски проекта, а также основные этапы/стадии реализации проекта.</w:t>
      </w:r>
    </w:p>
    <w:bookmarkEnd w:id="212"/>
    <w:bookmarkStart w:name="z281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Планирование проекта</w:t>
      </w:r>
    </w:p>
    <w:bookmarkEnd w:id="213"/>
    <w:bookmarkStart w:name="z28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ходе этапа планирования проекта осуществляется уточнение параметров нового проекта, а также разрабатывается иерархическая структура работ проекта, формируется календарный график и расписание проекта.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этапе планирования разрабатывается план работы с заинтересованными сторонами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этапе планирования: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информационной системе проектного управления статус "Инициатива" по проекту меняется на статус "Проект";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команда во главе с руководителем проекта проводит детальный анализ достижимости целей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устава проекта руководитель проекта непосредственно в информационной системе проектного управления разрабатывает и согласовывает с руководителем группы проектов план управления проектом,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проекта согласовывает персональный состав проектной команды с руководителями соответствующих структурных подразделений и другими заинтересованными сторонами на предмет срока, формата занятости (полная/частичная, дистанционный/не дистанционный формат) и компетенций привлекаемого ресурса в проекте, а также вопросы материально-технического обеспечения деятельности проектной команды; по проектам, соответствующим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86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управления, решение о создании проектной команды принимается руководителем базового направления и оформляется протоколом стартового совещания по проекту;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уточняется устав проекта, который содержит: измеримые проектные цели, исходный бюджет проекта, идентифицированные риски;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разрабатывается высокоуровневая иерархическая структура работ и календарный план-график работ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формируется реестр заинтересованных сторон проекта. Реестр содержит фамилии, имена, отчества (при наличии), должности заинтересованных сторон проекта, контакты, а также степень их заинтересованности в результатах проекта и возможности влияния на проект (очень сильное, сильное, умеренное, слабое);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разрабатывается матрица проектных ролей и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разрабатывается план управления коммуникациями;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разрабатывается карта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перечень документов, обязательных для хранения в бумажном виде после завершения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корректируется и обосновывается бюджет проекта с определением источников финансирования проекта с разработкой плана управления бюджетом (стоимостью) проекта;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потребность осуществления закупок (работ/услуг/товаров) в рамках проекта и формируется план закупок по проекту.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Итогом этапа планирования проекта является принятие плана управления проектом.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65 -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Календарный план-график проекта представляет собой список задач для достижения цели, с учетом расстановки этих задач в нужной последовательности, в определенное для решения каждой задачи время и содержит: стадии/этапы работ или задач, их контрольные точки (вехи), через которые принимается решение о переходе к следующей стадии/этапу работ или задач.</w:t>
      </w:r>
    </w:p>
    <w:bookmarkEnd w:id="215"/>
    <w:bookmarkStart w:name="z30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Планирование основано на принципе деления крупных задач на более мелкие (декомпозиция). </w:t>
      </w:r>
    </w:p>
    <w:bookmarkEnd w:id="216"/>
    <w:bookmarkStart w:name="z30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Декомпозиция продолжается до формирования полного списка работ/задач, которые следует выполнить для успешного завершения проекта.</w:t>
      </w:r>
    </w:p>
    <w:bookmarkEnd w:id="217"/>
    <w:bookmarkStart w:name="z30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Оптимальным уровнем декомпозиции задач считается недельный шаг планирования, при котором планируемая длительность выполнения одной задачи составляет порядка 7 (семи) календарных дней (не менее 4 (четырех) задач на ближайшие 30 (тридцать) дней).</w:t>
      </w:r>
    </w:p>
    <w:bookmarkEnd w:id="218"/>
    <w:bookmarkStart w:name="z30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Декомпозиция работ прекращается при соответствии работ нижнего уровня следующим условиям:</w:t>
      </w:r>
    </w:p>
    <w:bookmarkEnd w:id="219"/>
    <w:bookmarkStart w:name="z30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ясны и понятны руководителю проекта и проектной команде;</w:t>
      </w:r>
    </w:p>
    <w:bookmarkEnd w:id="220"/>
    <w:bookmarkStart w:name="z30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понятен конечный результат работы и способы его достижения;</w:t>
      </w:r>
    </w:p>
    <w:bookmarkEnd w:id="221"/>
    <w:bookmarkStart w:name="z30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временные характеристики и ответственность за выполнение работ однозначно определены.</w:t>
      </w:r>
    </w:p>
    <w:bookmarkEnd w:id="222"/>
    <w:bookmarkStart w:name="z30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В процессе декомпозиции работ руководитель проекта обеспечивает разработку иерархической структуры работ в информационной системе проектного управления. </w:t>
      </w:r>
    </w:p>
    <w:bookmarkEnd w:id="223"/>
    <w:bookmarkStart w:name="z30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На основании иерархической структуры работ актуализируется состав проектной команды с учетом графика отпусков. На основании данной информации формируется план управления ресурсами проекта.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 осуществляет оценку трудозатрат для выполнения работ, в целях планирования загрузки рабочего времени, отводимого каждому из участников проектной команды на участие в проекте.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70 -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 Методологическую поддержку проектной команде при планировании проекта оказывает главный менеджер группы реализации базового направления.</w:t>
      </w:r>
    </w:p>
    <w:bookmarkEnd w:id="225"/>
    <w:bookmarkStart w:name="z31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 В процессе формирования плана управления проектом проектная команда определяет: </w:t>
      </w:r>
    </w:p>
    <w:bookmarkEnd w:id="226"/>
    <w:bookmarkStart w:name="z31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логические и (или) технологические взаимосвязи между работами, которые позволят построить последовательность выполнения работ проекта;</w:t>
      </w:r>
    </w:p>
    <w:bookmarkEnd w:id="227"/>
    <w:bookmarkStart w:name="z31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работ, которые суммируются в общую длительность проекта. При этом дается оценка продолжительности выполнения каждой работы с учетом планируемого объема выделения ресурсов;</w:t>
      </w:r>
    </w:p>
    <w:bookmarkEnd w:id="228"/>
    <w:bookmarkStart w:name="z31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критический путь проекта. </w:t>
      </w:r>
    </w:p>
    <w:bookmarkEnd w:id="229"/>
    <w:bookmarkStart w:name="z31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Руководитель проекта обеспечивает актуальность устава проекта и плана управления проектом.</w:t>
      </w:r>
    </w:p>
    <w:bookmarkEnd w:id="230"/>
    <w:bookmarkStart w:name="z31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Руководитель проекта обеспечивает соблюдение срока, порядка подготовки и требований к содержанию устава проекта и календарного плана-графика работ, а также согласование и утверждение указанных управленческих документов по проекту.</w:t>
      </w:r>
    </w:p>
    <w:bookmarkEnd w:id="231"/>
    <w:bookmarkStart w:name="z31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Руководитель проекта разрабатывает график еженедельных скрам–встреч с участниками проектной команды (скрам-график работы проектной команды). </w:t>
      </w:r>
    </w:p>
    <w:bookmarkEnd w:id="232"/>
    <w:bookmarkStart w:name="z31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Календарный план-график проекта и план управления проектом согласовываются координатором проекта (при наличии), руководителем группы проектов и другими заинтересованными сторонами и утверждается в формате "Базового плана" в информационной системе проектного управления руководителем группы реализации базового направления. </w:t>
      </w:r>
    </w:p>
    <w:bookmarkEnd w:id="233"/>
    <w:bookmarkStart w:name="z31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Цель проекта, утвержденная в уставе проекта, изменяется только при положительном влиянии данного изменения на достижение целей группы проектов/базового направления/программы. </w:t>
      </w:r>
    </w:p>
    <w:bookmarkEnd w:id="234"/>
    <w:bookmarkStart w:name="z32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 разработке плана управления проектом руководитель проекта учитывает требования стейкхолдеров, в том числе заказчика, опыт реализации аналогичных проектов и извлеченные уроки, применяемые шаблоны (материалы хранятся в базе знаний в информационной системе проектного управления).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78 -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Бюджет проекта на предстоящий период корректируется с учетом расходов на оплату услуг консультанта по проектному управлению или проектной организации по итогам собеседования.</w:t>
      </w:r>
    </w:p>
    <w:bookmarkEnd w:id="236"/>
    <w:bookmarkStart w:name="z32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Роль руководителя проекта закрепляется соответствующим решением руководителя группы проектов по согласованию с руководителем группы реализации базового направления и/или руководителем базового направления за лицом,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регламента, либо за одним из сотрудников государственных органов, участвующих в реализации проекта.</w:t>
      </w:r>
    </w:p>
    <w:bookmarkEnd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80 -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Исполнение (реализация) проекта</w:t>
      </w:r>
    </w:p>
    <w:bookmarkEnd w:id="238"/>
    <w:bookmarkStart w:name="z32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На этапе исполнения (реализации) проекта проводятся работы, включенные в план управления проектом, для достижения целей проекта в рамках запланированного бюджета, графиков и качества (ожиданий заинтересованных сторон). </w:t>
      </w:r>
    </w:p>
    <w:bookmarkEnd w:id="239"/>
    <w:bookmarkStart w:name="z32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данного этапа осуществляется управление процессами: </w:t>
      </w:r>
    </w:p>
    <w:bookmarkEnd w:id="240"/>
    <w:bookmarkStart w:name="z32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проектной командой; </w:t>
      </w:r>
    </w:p>
    <w:bookmarkEnd w:id="241"/>
    <w:bookmarkStart w:name="z32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заинтересованными сторонами (стейкхолдерами);</w:t>
      </w:r>
    </w:p>
    <w:bookmarkEnd w:id="242"/>
    <w:bookmarkStart w:name="z32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коммуникациями;</w:t>
      </w:r>
    </w:p>
    <w:bookmarkEnd w:id="243"/>
    <w:bookmarkStart w:name="z32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бюджетом (стоимостью) и закупками проекта; </w:t>
      </w:r>
    </w:p>
    <w:bookmarkEnd w:id="244"/>
    <w:bookmarkStart w:name="z33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рисками проекта;</w:t>
      </w:r>
    </w:p>
    <w:bookmarkEnd w:id="245"/>
    <w:bookmarkStart w:name="z33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 в проекте;</w:t>
      </w:r>
    </w:p>
    <w:bookmarkEnd w:id="246"/>
    <w:bookmarkStart w:name="z33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качеством и содержанием проекта; </w:t>
      </w:r>
    </w:p>
    <w:bookmarkEnd w:id="247"/>
    <w:bookmarkStart w:name="z33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иными процессами согласно календарному плану-графику проекта.</w:t>
      </w:r>
    </w:p>
    <w:bookmarkEnd w:id="248"/>
    <w:bookmarkStart w:name="z33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Базовыми управляющими документами проекта являются устав проекта и план управления проектом. </w:t>
      </w:r>
    </w:p>
    <w:bookmarkEnd w:id="249"/>
    <w:bookmarkStart w:name="z33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Офисом или проектными офисами государственных органов в зависимости от масштаба, сложности, специфики сферы/отрасли/региона устанавливаются обязательные требования к реализации указанных процессов и ведению соответствующих документов по проекту. </w:t>
      </w:r>
    </w:p>
    <w:bookmarkEnd w:id="250"/>
    <w:bookmarkStart w:name="z33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Процесс управления проектной командой осуществляется посредством использования информационной системы проектного управления и включает: </w:t>
      </w:r>
    </w:p>
    <w:bookmarkEnd w:id="251"/>
    <w:bookmarkStart w:name="z33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руководителем проекта персонального состава проектной команды из представителей государственных органов (соисполнителей) и других заинтересованных сторон с одновременным предоставлением соответствующего уровня доступа в информационную систему проектного управления всем участникам проектной команды;</w:t>
      </w:r>
    </w:p>
    <w:bookmarkEnd w:id="252"/>
    <w:bookmarkStart w:name="z33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задач между участниками проекта, в том числе с использованием методологии и инструментов аджайл для обеспечения требуемого уровня декомпозиции задач;</w:t>
      </w:r>
    </w:p>
    <w:bookmarkEnd w:id="253"/>
    <w:bookmarkStart w:name="z33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выполнения задач членами проектной команды, в том числе оказание им содействия и осуществление оперативной эскалации проблемных вопросов на соответствующий уровень принятия решений;</w:t>
      </w:r>
    </w:p>
    <w:bookmarkEnd w:id="254"/>
    <w:bookmarkStart w:name="z34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условий для постоянного повышения уровня компетенций участниками проектной команды, как в проектном управлении, так и в соответствующей отрасли/сфере реализации проекта. </w:t>
      </w:r>
    </w:p>
    <w:bookmarkEnd w:id="255"/>
    <w:bookmarkStart w:name="z34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Процесс управления заинтересованными сторонами (стейкхолдерами) включает:</w:t>
      </w:r>
    </w:p>
    <w:bookmarkEnd w:id="256"/>
    <w:bookmarkStart w:name="z34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перечня заинтересованных сторон с формированием соответствующего реестра, включающего оценку их заинтересованности в результатах проекта, уровня ожиданий от проекта, возможности и степени их влияния на ход реализации проекта, уровня ожиданий проектной команды от стейкхолдеров; </w:t>
      </w:r>
    </w:p>
    <w:bookmarkEnd w:id="257"/>
    <w:bookmarkStart w:name="z34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разработку и постоянную актуализацию плана управления заинтересованными сторонами, имеющими соответствующие ожидания от реализации проекта; </w:t>
      </w:r>
    </w:p>
    <w:bookmarkEnd w:id="258"/>
    <w:bookmarkStart w:name="z34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плана управления заинтересованными сторонами, предусматривающего выполнение практических задач (мероприятий), направленных на обеспечение высокой степени удовлетворенности заинтересованных сторон результатами проекта.</w:t>
      </w:r>
    </w:p>
    <w:bookmarkEnd w:id="259"/>
    <w:bookmarkStart w:name="z34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Процесс управления коммуникациями включает:</w:t>
      </w:r>
    </w:p>
    <w:bookmarkEnd w:id="260"/>
    <w:bookmarkStart w:name="z34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внутренних коммуникаций и оперативного взаимодействия между членами проектной команды, проектным персоналом государственных органов и Офиса, заинтересованными сторонами и иными участниками проектной деятельности посредством работы в информационной системе проектного управления, и использования систем документооборота, систем мгновенного обмена сообщений, электронной почты, телефонной связи, а также онлайн и офлайн скрам-встреч, вебинаров, конференций, консультаций и переговоров.</w:t>
      </w:r>
    </w:p>
    <w:bookmarkEnd w:id="261"/>
    <w:bookmarkStart w:name="z34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Внутренние коммуникации на всех этапах проекта направляются на создание условий партнерства, коллаборации, совместной выработки решений с учетом мнения всех заинтересованных сторон. </w:t>
      </w:r>
    </w:p>
    <w:bookmarkEnd w:id="262"/>
    <w:bookmarkStart w:name="z34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члена проектной команды мнения, отличного от принятого решения, указанный член проектной команды фиксирует свою позицию в архиве документов проекта в информационной системе проектного управления;</w:t>
      </w:r>
    </w:p>
    <w:bookmarkEnd w:id="263"/>
    <w:bookmarkStart w:name="z34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внешних коммуникаций с населением и общественностью, в том числе научной и гражданской, в соответствии с требованиями и рекомендациями Коммуникационного центра Офиса и Коммуникационного центра государственного органа. 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коммуникации осуществляются для разъяснения целей и ожидаемых общественно-значимых результатов проекта, освещения хода практической реализации проекта и получения "обратной связи", вовлечения заинтересованных сторон в процесс реализации проекта путем: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и проведения личных встреч руководителя проекта, участников проектной команды, руководителя группы проектов, руководителя базового направления, руководителя программы с целевой аудиторией;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информации в средствах массовой информации, в том числе в социальных сетях.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эффективной реализации проекта разрабатывается медиаплан и (или) коммуникационный план по проекту в соответствии с требованиями Коммуникационного центра Офиса и Коммуникационного центра государственного органа, которые позволяют выстраивать событийный ряд на весь период реализации проекта с полным освещением деятельности и достижения общественно-значимых результатов по проекту.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Медиаплан и (или) коммуникационный план по проекту разрабатываются проектной командой при поддержке Коммуникационного центра государственного органа, и обеспечивается руководителем Коммуникационного центра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84 с изменением, внесенным приказом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Процесс управления бюджетом (стоимостью) и закупками проекта включает:</w:t>
      </w:r>
    </w:p>
    <w:bookmarkEnd w:id="265"/>
    <w:bookmarkStart w:name="z35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реализации проекта в пределах стоимости проекта, определенной в процессе планирования проекта, организация и осуществление закупок по проекту, а также внесение соответствующих изменений в проект; </w:t>
      </w:r>
    </w:p>
    <w:bookmarkEnd w:id="266"/>
    <w:bookmarkStart w:name="z35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контроля использования финансовых средств, в том числе методом "освоенного объема", который позволяет контролировать эффективность выполнения проекта на основе данных бухгалтерского и управленческого учета.</w:t>
      </w:r>
    </w:p>
    <w:bookmarkEnd w:id="267"/>
    <w:bookmarkStart w:name="z35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проектов за счет средств бюджета и (или) Национального фонда Республики Казахстан, а также Единого накопительного пенсионного фонда или Фонда обязательного медицинского страхования, данные проекты реализуются с учетом бюджетного законодательства, в том числе обеспечивается документирование всех процедур, связанных с бюджетным процессом.</w:t>
      </w:r>
    </w:p>
    <w:bookmarkEnd w:id="268"/>
    <w:bookmarkStart w:name="z35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Процесс управления рисками проекта включает:</w:t>
      </w:r>
    </w:p>
    <w:bookmarkEnd w:id="269"/>
    <w:bookmarkStart w:name="z36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потенциальных рисков и формирование реестра рисков проекта;</w:t>
      </w:r>
    </w:p>
    <w:bookmarkEnd w:id="270"/>
    <w:bookmarkStart w:name="z36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плана управления рисками проекта и его постоянная актуализация с учетом внутренней и внешней среды проекта, в том числе определение риск-аппетита по проекту;</w:t>
      </w:r>
    </w:p>
    <w:bookmarkEnd w:id="271"/>
    <w:bookmarkStart w:name="z36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плана управления рисками проекта.</w:t>
      </w:r>
    </w:p>
    <w:bookmarkEnd w:id="272"/>
    <w:bookmarkStart w:name="z36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Процесс управления изменениями осуществляется по результатам мониторинга проекта в соответствии с настоящим Типовым регламентом. </w:t>
      </w:r>
    </w:p>
    <w:bookmarkEnd w:id="273"/>
    <w:bookmarkStart w:name="z36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Процесс управления качеством и содержанием проекта включает:</w:t>
      </w:r>
    </w:p>
    <w:bookmarkEnd w:id="274"/>
    <w:bookmarkStart w:name="z36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ключевых факторов успеха проекта;</w:t>
      </w:r>
    </w:p>
    <w:bookmarkEnd w:id="275"/>
    <w:bookmarkStart w:name="z36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целевых индикаторов и показателей и целей проекта, соответствующих принципам, установленным в пункте 5 Правил осуществления проектного управления;</w:t>
      </w:r>
    </w:p>
    <w:bookmarkEnd w:id="276"/>
    <w:bookmarkStart w:name="z36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соответствия промежуточных продуктов и конечных результатов проекта ожиданиям заказчика в соответствии с установленными в уставе проекта критериями и требованиями к содержанию проекта. </w:t>
      </w:r>
    </w:p>
    <w:bookmarkEnd w:id="277"/>
    <w:bookmarkStart w:name="z36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контроль качества промежуточных результатов проекта, осуществляется руководителем группы проектов совместно с координатором проекта (при наличии). </w:t>
      </w:r>
    </w:p>
    <w:bookmarkEnd w:id="278"/>
    <w:bookmarkStart w:name="z36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Реализация проекта осуществляется участниками проектной команды в соответствии с уставом проекта и планом управления проектом. </w:t>
      </w:r>
    </w:p>
    <w:bookmarkEnd w:id="279"/>
    <w:bookmarkStart w:name="z37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Участники проектной команды реализуют запланированные задачи (мероприятия) для достижения контрольных событий в установленные сроки. При этом руководитель проекта незамедлительно от одного до трех дней с момента обнаружения проблемного вопроса информирует руководителя группы проектов и проектный офис государственного органа о возникающих проблемах и рисках посредством информационного табло по проблемным вопросам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регламенту.</w:t>
      </w:r>
    </w:p>
    <w:bookmarkEnd w:id="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90 -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Если в ходе реализации проекта возникает задача, выполнение которой выходит за рамки полномочий участников проектных команд и требует участия исполнителей других структурных подразделений государственного органа, других государственных органов и (или) иных третьих лиц, по инициативе руководителя проекта, руководителем базового направления,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 направляется проектное задание,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регламенту.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91 -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Руководитель проекта осуществляет взаимодействие непосредственно с исполнителем проектного задания и обеспечивает максимально содействие в выполнении задачи.</w:t>
      </w:r>
    </w:p>
    <w:bookmarkEnd w:id="282"/>
    <w:bookmarkStart w:name="z37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Руководитель проекта осуществляет общее управление проектом (выполняет управленческие задачи) и обеспечивает своевременность и качество реализации задач (мероприятий), достижение контрольных событий.</w:t>
      </w:r>
    </w:p>
    <w:bookmarkEnd w:id="283"/>
    <w:bookmarkStart w:name="z37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Исполнение запланированных задач (мероприятий) фиксируется в информационной системе проектного управления. </w:t>
      </w:r>
    </w:p>
    <w:bookmarkEnd w:id="284"/>
    <w:bookmarkStart w:name="z37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Руководитель проекта совместно с координатором проекта (при наличии), руководителем группы проектов организуют совещания/работу со всей проектной командой с использованием скрам-метода и в аджайл формате.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95 -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 Руководитель проекта еженедельно формирует отчет о статусе проекта в формате информационного табло в информационной системе проектного управления.</w:t>
      </w:r>
    </w:p>
    <w:bookmarkEnd w:id="286"/>
    <w:bookmarkStart w:name="z37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еженедельном отчете о статусе проекта указывается: </w:t>
      </w:r>
    </w:p>
    <w:bookmarkEnd w:id="287"/>
    <w:bookmarkStart w:name="z37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отклонений от календарного плана-графика проекта;</w:t>
      </w:r>
    </w:p>
    <w:bookmarkEnd w:id="288"/>
    <w:bookmarkStart w:name="z37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нежелательных отклонений либо рисков отклонений от календарного плана-графика проекта – планируемые действия (меры) для устранения отклонений;</w:t>
      </w:r>
    </w:p>
    <w:bookmarkEnd w:id="289"/>
    <w:bookmarkStart w:name="z38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задачи и (или) проблемные вопросы, требующие эскалации с указанием соответствующего уровня принятия управленческих решений.</w:t>
      </w:r>
    </w:p>
    <w:bookmarkEnd w:id="290"/>
    <w:bookmarkStart w:name="z38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Руководитель проекта дополнительно представляет к информационному табло: </w:t>
      </w:r>
    </w:p>
    <w:bookmarkEnd w:id="291"/>
    <w:bookmarkStart w:name="z38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фактическом достижении контрольных событий за отчетный период, </w:t>
      </w:r>
    </w:p>
    <w:bookmarkEnd w:id="292"/>
    <w:bookmarkStart w:name="z38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 прохождения запланированных контрольных событий на ближайшие отчетные периоды, </w:t>
      </w:r>
    </w:p>
    <w:bookmarkEnd w:id="293"/>
    <w:bookmarkStart w:name="z38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рисках, проблемах, о достигнутых и планируемых результатах проекта, не вошедших в утвержденный план управления проектом.</w:t>
      </w:r>
    </w:p>
    <w:bookmarkEnd w:id="294"/>
    <w:bookmarkStart w:name="z38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Руководитель проекта и исполнители проектных заданий при наличии проблем и препятствий в выполнении задач проекта, которые не сняты ими на своем уровне, совместно с группой реализации базового направления прорабатывают варианты их решения в рабочем порядке.</w:t>
      </w:r>
    </w:p>
    <w:bookmarkEnd w:id="295"/>
    <w:bookmarkStart w:name="z38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Руководитель проекта информирует координатора проекта (при наличии), руководителя группы проектов, руководителя группы реализации базового направления и (или) руководителя проектного офиса государственного органа о возникших проблемах, и предлагает варианты решения, а также проблемные вопросы включаются в повестку дня ближайшей встречи с руководителем базового направления и/или выносятся на очередное еженедельное заседание (оперативное совещание) управляющего комитета.</w:t>
      </w:r>
    </w:p>
    <w:bookmarkEnd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99 -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При отсутствии действенных мер со стороны руководителя группы проектов по решению проблемного вопроса проекта и наличии угрозы срыва календарного плана-графика проекта, руководитель проекта посредством информационной системы проектного управления эскалирует задачу (проблемный вопрос) на уровень руководителя базового направления, и (или) руководителя проектного офиса государственного органа, и (или) руководителя программы и (или) Офиса и (или) куратора общенационального приоритета.</w:t>
      </w:r>
    </w:p>
    <w:bookmarkEnd w:id="297"/>
    <w:bookmarkStart w:name="z388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Мониторинг и корректировка проекта</w:t>
      </w:r>
    </w:p>
    <w:bookmarkEnd w:id="298"/>
    <w:bookmarkStart w:name="z38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На этапе мониторинга и корректировки проекта осуществляются измерение хода выполнения проекта, сопоставление полученных результатов с календарным планом-графиком проекта, утверждение запросов на изменения и выполнение корректирующих действий, включая превентивные меры.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мониторинга реализации проекта участвуют руководитель проекта, проектная группа, руководитель группы проектов, группа реализации базовых направлений, проектный офис государственного органа и группы реализаций базовых направлений офиса в соответствии с настоящим Регламентом.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101 -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Этап мониторинга и корректировки проекта включает:</w:t>
      </w:r>
    </w:p>
    <w:bookmarkEnd w:id="300"/>
    <w:bookmarkStart w:name="z39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мониторинг выполнения задач проекта, осуществляемый непосредственно в информационной системе проектного управления с использованием интерактивных онлайн-дашбордов и соответствующих индикаторов; </w:t>
      </w:r>
    </w:p>
    <w:bookmarkEnd w:id="301"/>
    <w:bookmarkStart w:name="z39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непосредственно в информационной системе проектного управления еженедельных информационных табло по проблемным вопросам проекта для рассмотрения на скрам-встречах с руководителем группы проектов и (или) координатором проекта (при наличии) для последующей эскалации проблемного вопроса; </w:t>
      </w:r>
    </w:p>
    <w:bookmarkEnd w:id="302"/>
    <w:bookmarkStart w:name="z39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решения эскалированных задач (проблемных вопросов);</w:t>
      </w:r>
    </w:p>
    <w:bookmarkEnd w:id="303"/>
    <w:bookmarkStart w:name="z39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оценку влияния воздействия внутренней и внешней среды на проект и внесения изменений в проект.</w:t>
      </w:r>
    </w:p>
    <w:bookmarkEnd w:id="304"/>
    <w:bookmarkStart w:name="z39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несоответствий руководитель проекта принимает корректирующие действия и/или инициирует процесс управления изменениями проекта;</w:t>
      </w:r>
    </w:p>
    <w:bookmarkEnd w:id="305"/>
    <w:bookmarkStart w:name="z39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решения о внесении изменений в проект с корректировкой плана управления проектом на основании запроса на изменение в проект;</w:t>
      </w:r>
    </w:p>
    <w:bookmarkEnd w:id="306"/>
    <w:bookmarkStart w:name="z39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регулярный мониторинг освоения ресурсов проекта, в том числе бюджета проекта, и контроль эффективности использования ресурсов проекта.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102 с изменением, внесенным приказом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Члены проектной команды регулярно информируют руководителя проекта о проблемах, возникших в ходе выполнения проекта, и появлении новых, ранее не выявленных рисках. </w:t>
      </w:r>
    </w:p>
    <w:bookmarkEnd w:id="308"/>
    <w:bookmarkStart w:name="z39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полученной информации руководитель проекта предпринимает корректирующие действия или превентивные меры.</w:t>
      </w:r>
    </w:p>
    <w:bookmarkEnd w:id="309"/>
    <w:bookmarkStart w:name="z40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Изменения в проект вносятся руководителем проекта по инициативе участников проектной команды и (или) заинтересованных сторон по согласованию с руководителем группы проектов, координатором проекта (при наличии).</w:t>
      </w:r>
    </w:p>
    <w:bookmarkEnd w:id="310"/>
    <w:bookmarkStart w:name="z40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актуализации календарного плана-графика проекта руководитель проекта уведомляет заинтересованные стороны о корректировке календарного плана-графика проекта.</w:t>
      </w:r>
    </w:p>
    <w:bookmarkEnd w:id="311"/>
    <w:bookmarkStart w:name="z40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Обоснованный формализованный запрос на изменение управляющих документов проекта, в том числе в устав проекта, план управления проектом, состав проектной команды, календарный план-график проекта вносится любым участником проектной команды руководителю проекта. </w:t>
      </w:r>
    </w:p>
    <w:bookmarkEnd w:id="312"/>
    <w:bookmarkStart w:name="z40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изменения фиксируется в информационной системе проектного управления в архиве документов по проекту.</w:t>
      </w:r>
    </w:p>
    <w:bookmarkEnd w:id="313"/>
    <w:bookmarkStart w:name="z40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Процесс внесения изменений в проект осуществляется непосредственно в информационной системе проектного управления в соответствии со следующим алгоритмом:</w:t>
      </w:r>
    </w:p>
    <w:bookmarkEnd w:id="314"/>
    <w:bookmarkStart w:name="z40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инициатор готовит документ "Запрос на изменение. Лист изменения", размещает его в архиве документов по проекту и уведомляет руководителя проекта о запросе на изменения;</w:t>
      </w:r>
    </w:p>
    <w:bookmarkEnd w:id="315"/>
    <w:bookmarkStart w:name="z40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проекта организует анализ предложенных изменений и рассмотрение запроса с заинтересованными сторонами в течение 5 (пяти) рабочих дней (если запрос не требует реагирования до 5 (пяти) рабочих дней) и принимает либо отклоняет запрос на изменение. </w:t>
      </w:r>
    </w:p>
    <w:bookmarkEnd w:id="316"/>
    <w:bookmarkStart w:name="z40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 проводит анализ предложенных изменений и обсуждение их с координатором проекта (при наличии) и руководителем группы проектов.</w:t>
      </w:r>
    </w:p>
    <w:bookmarkEnd w:id="317"/>
    <w:bookmarkStart w:name="z40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отклонении запроса на изменения представляются обоснования. </w:t>
      </w:r>
    </w:p>
    <w:bookmarkEnd w:id="318"/>
    <w:bookmarkStart w:name="z40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изменение отклоняется без его оценки:</w:t>
      </w:r>
    </w:p>
    <w:bookmarkEnd w:id="319"/>
    <w:bookmarkStart w:name="z41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он не влияет на качество проекта и не соответствует принятым управляющим документам проекта;</w:t>
      </w:r>
    </w:p>
    <w:bookmarkEnd w:id="320"/>
    <w:bookmarkStart w:name="z41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некорректном запросе на изменение;</w:t>
      </w:r>
    </w:p>
    <w:bookmarkEnd w:id="321"/>
    <w:bookmarkStart w:name="z41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ухудшении качественных и количественных целевых показателей проекта;</w:t>
      </w:r>
    </w:p>
    <w:bookmarkEnd w:id="322"/>
    <w:bookmarkStart w:name="z41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результатам рассмотрения запроса руководитель проекта: </w:t>
      </w:r>
    </w:p>
    <w:bookmarkEnd w:id="323"/>
    <w:bookmarkStart w:name="z41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запроса к исполнению устанавливает статус "Запрос, принятый к исполнению",</w:t>
      </w:r>
    </w:p>
    <w:bookmarkEnd w:id="324"/>
    <w:bookmarkStart w:name="z41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отклонении запроса к исполнению устанавливает статус "Запрос отклоненный" с уведомлением инициатора;</w:t>
      </w:r>
    </w:p>
    <w:bookmarkEnd w:id="325"/>
    <w:bookmarkStart w:name="z41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проекта, при участии соответствующих специалистов для анализа запроса, оценивает изменение сроков, стоимости, объема и качества проекта при принятии запроса на изменения;</w:t>
      </w:r>
    </w:p>
    <w:bookmarkEnd w:id="326"/>
    <w:bookmarkStart w:name="z41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запрос на изменение не приводит к изменению базового плана проекта по срокам, стоимости или качеству проекта, то решение по его утверждению принимается руководителем проекта и устанавливается статус "Запрос, принятый к исполнению";</w:t>
      </w:r>
    </w:p>
    <w:bookmarkEnd w:id="327"/>
    <w:bookmarkStart w:name="z41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запрос на изменение приводит к изменению одного из показателей базового плана, то данный запрос выносится на рассмотрение руководителя группы проектов;</w:t>
      </w:r>
    </w:p>
    <w:bookmarkEnd w:id="328"/>
    <w:bookmarkStart w:name="z41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принятия запроса на изменение последующие действия выполняются в соответствии с утвержденными процедурами управления проектом (процедуры планирования, утверждения изменения бюджета, согласования документов, выполнения разработок);</w:t>
      </w:r>
    </w:p>
    <w:bookmarkEnd w:id="329"/>
    <w:bookmarkStart w:name="z42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планировании работ в календарном плане-графике проекта в суммарной задаче "Запросы на изменение" создается подзадача с номером запроса, в которой осуществляется планирование работ.</w:t>
      </w:r>
    </w:p>
    <w:bookmarkEnd w:id="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106 с изменением, внесенным приказом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После согласования изменений руководитель проекта вносит соответствующие корректировки в управляющие документы и обеспечивает их реализацию в соответствии с внесенными изменениями.</w:t>
      </w:r>
    </w:p>
    <w:bookmarkEnd w:id="331"/>
    <w:bookmarkStart w:name="z42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Руководитель проекта обеспечивает корректность данных по проекту, внесенных в управляющие документы проекта и информационную систему проектного управления.</w:t>
      </w:r>
    </w:p>
    <w:bookmarkEnd w:id="332"/>
    <w:bookmarkStart w:name="z42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Календарный план-график проекта подлежит уточнению не реже 1 (одного) раза в месяц с декомпозицией задач на последующие 30 (тридцать) дней таким образом, чтобы их длительность не превышала 7 (семи) календарных дней (не менее 4 (четырех) задач на ближайшие 30 (тридцать) календарных дней).</w:t>
      </w:r>
    </w:p>
    <w:bookmarkEnd w:id="333"/>
    <w:bookmarkStart w:name="z42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После утверждения изменений, касающихся устава проекта, плана управления проектом, состава проектной команды, календарного плана-графика проекта работ руководитель проекта осуществляет корректировку указанных документов. </w:t>
      </w:r>
    </w:p>
    <w:bookmarkEnd w:id="334"/>
    <w:bookmarkStart w:name="z42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К запросам на изменение также относятся запросы на приостановку или прекращение проекта.</w:t>
      </w:r>
    </w:p>
    <w:bookmarkEnd w:id="335"/>
    <w:bookmarkStart w:name="z42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проекта означает его досрочное завершение без возможности возобновления. </w:t>
      </w:r>
    </w:p>
    <w:bookmarkEnd w:id="336"/>
    <w:bookmarkStart w:name="z42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Приостановка проекта означает его досрочное завершение с возможностью последующего возобновления.</w:t>
      </w:r>
    </w:p>
    <w:bookmarkEnd w:id="337"/>
    <w:bookmarkStart w:name="z42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Запрос на прекращение или приостановление проекта направляется руководителю группы проектов и руководителю группы реализации базового направления для принятия управленческого решения о дальнейших действиях: 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проектам, соответствующим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86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управления, решение о приостановлении либо прекращении принимается управляющим комитетом по согласованию с Офисом и (или) управляющим советом общенационального приоритета.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принудительном завершении проектов принимается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112 -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После получения указания руководителя группы проектов и руководителя группы реализации базового направления и/или руководителя базового направления о приостановке либо прекращении проекта руководитель проекта формирует итоговый отчет о завершении проекта,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Типового регламента и согласовывает его с руководителем группы проектов и руководителем группы реализации базового направления.</w:t>
      </w:r>
    </w:p>
    <w:bookmarkEnd w:id="3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113 -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Итоговый отчет о завершении приостановленного либо прекращенного проекта размещается в информационной системе проектного управления в архиве документов по проекту. </w:t>
      </w:r>
    </w:p>
    <w:bookmarkEnd w:id="340"/>
    <w:bookmarkStart w:name="z433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Завершение проекта</w:t>
      </w:r>
    </w:p>
    <w:bookmarkEnd w:id="341"/>
    <w:bookmarkStart w:name="z43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Проект завершатся в плановом или принудительном порядке.</w:t>
      </w:r>
    </w:p>
    <w:bookmarkEnd w:id="342"/>
    <w:bookmarkStart w:name="z43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Плановое завершение проекта осуществляется при достижении всех целей проекта, обозначенных в уставе проекта.</w:t>
      </w:r>
    </w:p>
    <w:bookmarkEnd w:id="343"/>
    <w:bookmarkStart w:name="z43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Факт достижения поставленных перед проектом целей и ключевых национальных индикаторов, достижение которых предусмотрено в рамках проекта программы, подтверждается в зависимости от масштаба и сложности проекта руководителем группы проектов и (или) руководителем базового направления и (или) заказчиком проекта. </w:t>
      </w:r>
    </w:p>
    <w:bookmarkEnd w:id="344"/>
    <w:bookmarkStart w:name="z43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При не подтверждении и (или) не принятия результатов проекта, проект возвращается на этап реализации. </w:t>
      </w:r>
    </w:p>
    <w:bookmarkEnd w:id="345"/>
    <w:bookmarkStart w:name="z43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При плановом завершении проекта руководитель проекта предпринимает следующие действия:</w:t>
      </w:r>
    </w:p>
    <w:bookmarkEnd w:id="346"/>
    <w:bookmarkStart w:name="z59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передачу результатов проекта заинтересованным сторонам в соответствии с требованиями к проекту;</w:t>
      </w:r>
    </w:p>
    <w:bookmarkEnd w:id="347"/>
    <w:bookmarkStart w:name="z59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возможности для дальнейшего развития результатов проекта и представляет их в виде рекомендаций заинтересованным сторонам;</w:t>
      </w:r>
    </w:p>
    <w:bookmarkEnd w:id="348"/>
    <w:bookmarkStart w:name="z59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подготавливает документацию для закрытия проекта, в соответствии с перечнем документов, предусмотренным планом управления проектом, который включает в себя итоговый отчет по реализации проекта.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отчет по реализации проекта готовит руководитель проекта по согласованию с руководителем группы проектов.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итогового отчета по реализации проекта принимается решение о завершении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проектам, соответствующим требованиям, установленным в пункте 86 Правил осуществления проектного управления, итоговый отчет с докладом руководителя проекта выносится на рассмотрение управляющего комитета программы и (или) управляющего совета общенационального приоритета.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119 -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Итоговый отчет о завершении проекта содержит следующую информацию: </w:t>
      </w:r>
    </w:p>
    <w:bookmarkEnd w:id="350"/>
    <w:bookmarkStart w:name="z60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достижении цели и результатов проекта;</w:t>
      </w:r>
    </w:p>
    <w:bookmarkEnd w:id="351"/>
    <w:bookmarkStart w:name="z60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по содержанию проекта;</w:t>
      </w:r>
    </w:p>
    <w:bookmarkEnd w:id="352"/>
    <w:bookmarkStart w:name="z60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по рискам проекта;</w:t>
      </w:r>
    </w:p>
    <w:bookmarkEnd w:id="353"/>
    <w:bookmarkStart w:name="z60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по бюджету проекта;</w:t>
      </w:r>
    </w:p>
    <w:bookmarkEnd w:id="354"/>
    <w:bookmarkStart w:name="z60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по управленческим трудозатратам;</w:t>
      </w:r>
    </w:p>
    <w:bookmarkEnd w:id="355"/>
    <w:bookmarkStart w:name="z60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оценку реализации проекта;</w:t>
      </w:r>
    </w:p>
    <w:bookmarkEnd w:id="356"/>
    <w:bookmarkStart w:name="z60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извлеченные уроки проекта и рекомендации;</w:t>
      </w:r>
    </w:p>
    <w:bookmarkEnd w:id="357"/>
    <w:bookmarkStart w:name="z60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пояснительную записку.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120 -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Решение о принудительном завершении проекта принимается руководителем базового направления и (или) заказчиком: 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неактуальности цели проекта и нецелесообразности их изменения;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несоответствия между целями проекта и целями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потери экономической обоснованности проекта, когда фактические затраты на реализацию проекта превышают плановые, и выгоды от реализации проекта и достижения его целей меньше затрат на его реализацию.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принудительном завершении проектов, требования к которым установлены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проектного управления, представляется на рассмотрение управляющего комитета и (или) на рассмотрение управляющего совета общенационального приоритета.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121 -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После принятия соответствующего решения о принудительном завершении проекта руководитель проекта предпринимает следующие действия:</w:t>
      </w:r>
    </w:p>
    <w:bookmarkEnd w:id="360"/>
    <w:bookmarkStart w:name="z46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передачу имеющихся результатов проекта заинтересованным сторонам;</w:t>
      </w:r>
    </w:p>
    <w:bookmarkEnd w:id="361"/>
    <w:bookmarkStart w:name="z46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возможности для дальнейшего развития имеющихся результатов проекта и представляет их в виде рекомендаций заинтересованным сторонам;</w:t>
      </w:r>
    </w:p>
    <w:bookmarkEnd w:id="362"/>
    <w:bookmarkStart w:name="z46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документацию для закрытия проекта, с учетом перечня документов, предусмотренного планом управления проектом, с обоснованием решения об итогах и принудительном завершении проекта. </w:t>
      </w:r>
    </w:p>
    <w:bookmarkEnd w:id="363"/>
    <w:bookmarkStart w:name="z46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Документы проекта хранятся:</w:t>
      </w:r>
    </w:p>
    <w:bookmarkEnd w:id="364"/>
    <w:bookmarkStart w:name="z60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электронном виде в информационной системе проектного управления. По истечении сроков ведомственного хранения, электронные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хранения, учета и использования документов Национального архивного фонда и других архивных документов ведомственными и частными архивами, утвержденными приказом Министра культуры и спорта Республики Казахстан от 25 августа 2023 года № 236 (зарегистрирован в Реестре государственной регистрации нормативных правовых актов за № 33338) передаются на государственное хранение посредством интеграции информационной системы проектного управления и информационной системы "Единый архив электронных документов";</w:t>
      </w:r>
    </w:p>
    <w:bookmarkEnd w:id="365"/>
    <w:bookmarkStart w:name="z60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бумажном виде в ведомственном архиве государственного органа: по проектам, требования к которым установлены в соответствии с пунктом 86 Правил осуществления проектного управления, а также по проектам, планом управления которых предусмотрено хранение определенного перечня документов, которые передаются в структурное подразделение государственного органа, ответственного за реализацию проекта, по Акту приема-передачи, подписываемому руководителем проекта и руководителем группы проектов.</w:t>
      </w:r>
    </w:p>
    <w:bookmarkEnd w:id="3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123 -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7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Информационная система проектного управления</w:t>
      </w:r>
    </w:p>
    <w:bookmarkEnd w:id="367"/>
    <w:bookmarkStart w:name="z46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Управляющие документы, формируемые непосредственно в информационной системе проектного управления: </w:t>
      </w:r>
    </w:p>
    <w:bookmarkEnd w:id="368"/>
    <w:bookmarkStart w:name="z46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управления программой;</w:t>
      </w:r>
    </w:p>
    <w:bookmarkEnd w:id="369"/>
    <w:bookmarkStart w:name="z47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 проекта;</w:t>
      </w:r>
    </w:p>
    <w:bookmarkEnd w:id="370"/>
    <w:bookmarkStart w:name="z47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управления проектом. </w:t>
      </w:r>
    </w:p>
    <w:bookmarkEnd w:id="371"/>
    <w:bookmarkStart w:name="z47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План управления программой представляет собой совокупность следующих документов, формируемых непосредственно в информационной системе проектного управления либо сохраненных в архиве документов соответствующей программы, сгруппированных по соответствующим группам проектов и базовым направлениям программы:</w:t>
      </w:r>
    </w:p>
    <w:bookmarkEnd w:id="372"/>
    <w:bookmarkStart w:name="z47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Карта проектов и инициатив (мер) программы по форме, согласно приложению 5 к Правилам осуществления проектного управления;</w:t>
      </w:r>
    </w:p>
    <w:bookmarkEnd w:id="373"/>
    <w:bookmarkStart w:name="z47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решений управляющих комитетов (протоколы заседаний и совещаний) о целесообразности остановки, запуска, перезапуска проектов, разработки новых инициатив (мер) и перераспределении ресурсов;</w:t>
      </w:r>
    </w:p>
    <w:bookmarkEnd w:id="374"/>
    <w:bookmarkStart w:name="z47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приоритетных проектов, реализуемых в течение ближайших 12 (двенадцати) месяцев, с указанием информации об уровне приоритета проекта, сроках реализации, о расчетной потребности в финансовых средствах и об источниках финансирования;</w:t>
      </w:r>
    </w:p>
    <w:bookmarkEnd w:id="375"/>
    <w:bookmarkStart w:name="z47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перспективных проектов, направленных на решение выявленных проблемных вопросов с учетом прогноза развития сферы/отрасли/региона на среднесрочную перспективу до окончания срока действия программы с указанием информации о расчетной потребности в финансовых средствах и планируемых источниках финансирования;</w:t>
      </w:r>
    </w:p>
    <w:bookmarkEnd w:id="376"/>
    <w:bookmarkStart w:name="z47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инициатив, направленных на достижение целей программы и требующих предварительной проработки для принятия решения о дальнейшей реализации;</w:t>
      </w:r>
    </w:p>
    <w:bookmarkEnd w:id="377"/>
    <w:bookmarkStart w:name="z47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стратегия коммуникационного сопровождения программы;</w:t>
      </w:r>
    </w:p>
    <w:bookmarkEnd w:id="378"/>
    <w:bookmarkStart w:name="z47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проект, содержащий задачи организационно-институционального характера, направленный на обеспечение реализации программы,</w:t>
      </w:r>
    </w:p>
    <w:bookmarkEnd w:id="379"/>
    <w:bookmarkStart w:name="z48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скрам-график работы проектного офиса государственного органа с базовыми направлениями и группами проектов, по форме согласно приложению 4 настоящего Типового регламента;</w:t>
      </w:r>
    </w:p>
    <w:bookmarkEnd w:id="380"/>
    <w:bookmarkStart w:name="z48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информационное табло по проблемным вопросам базового направления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Типового регламента;</w:t>
      </w:r>
    </w:p>
    <w:bookmarkEnd w:id="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125 с изменениями, внесенными приказом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Устав проекта, формируемый непосредственно в информационной системе проектного управления, содержит следующую информацию:</w:t>
      </w:r>
    </w:p>
    <w:bookmarkEnd w:id="382"/>
    <w:bookmarkStart w:name="z48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проекта; </w:t>
      </w:r>
    </w:p>
    <w:bookmarkEnd w:id="383"/>
    <w:bookmarkStart w:name="z48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группы проектов и базового направления, в рамках которых реализуется проект; </w:t>
      </w:r>
    </w:p>
    <w:bookmarkEnd w:id="384"/>
    <w:bookmarkStart w:name="z48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начала и планируемого завершения проекта;</w:t>
      </w:r>
    </w:p>
    <w:bookmarkEnd w:id="385"/>
    <w:bookmarkStart w:name="z48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приоритетности проекта; </w:t>
      </w:r>
    </w:p>
    <w:bookmarkEnd w:id="386"/>
    <w:bookmarkStart w:name="z48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фамилию, имя, отчество (при наличии) лиц, ответственных за результаты проекта: инициатор проекта, руководитель проекта, руководитель группы проектов, руководитель базового направления, руководитель программы, куратор общенационального приоритета; </w:t>
      </w:r>
    </w:p>
    <w:bookmarkEnd w:id="387"/>
    <w:bookmarkStart w:name="z48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цель, измеримые целевые индикаторы и показатели проекта;</w:t>
      </w:r>
    </w:p>
    <w:bookmarkEnd w:id="388"/>
    <w:bookmarkStart w:name="z48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успеха проекта;</w:t>
      </w:r>
    </w:p>
    <w:bookmarkEnd w:id="389"/>
    <w:bookmarkStart w:name="z49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проекта;</w:t>
      </w:r>
    </w:p>
    <w:bookmarkEnd w:id="390"/>
    <w:bookmarkStart w:name="z49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идентифицированные риски;</w:t>
      </w:r>
    </w:p>
    <w:bookmarkEnd w:id="391"/>
    <w:bookmarkStart w:name="z49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дополнительная информация по усмотрению руководителя проекта вносится в архив документов проекта. </w:t>
      </w:r>
    </w:p>
    <w:bookmarkEnd w:id="392"/>
    <w:bookmarkStart w:name="z49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План управления проектом представляет собой совокупность следующих документов, формируемых непосредственно в информационной системе проектного управления либо сохраненных в архиве документов соответствующего проекта:</w:t>
      </w:r>
    </w:p>
    <w:bookmarkEnd w:id="393"/>
    <w:bookmarkStart w:name="z49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участников проектной команды, включающий список лиц, имеющих доступ к информационной системе проектного управления, с приложением протокола стартового совещания по проекту; </w:t>
      </w:r>
    </w:p>
    <w:bookmarkEnd w:id="394"/>
    <w:bookmarkStart w:name="z49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иерархическая структура работ и календарный план-график работ проекта с указанием контрольных точек (вех);</w:t>
      </w:r>
    </w:p>
    <w:bookmarkEnd w:id="395"/>
    <w:bookmarkStart w:name="z49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заинтересованных сторон проекта и план управления заинтересованными сторонами;</w:t>
      </w:r>
    </w:p>
    <w:bookmarkEnd w:id="396"/>
    <w:bookmarkStart w:name="z49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матрица проектных ролей и ответственности;</w:t>
      </w:r>
    </w:p>
    <w:bookmarkEnd w:id="397"/>
    <w:bookmarkStart w:name="z49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управления коммуникациями;</w:t>
      </w:r>
    </w:p>
    <w:bookmarkEnd w:id="398"/>
    <w:bookmarkStart w:name="z49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медиаплан и (или) коммуникационный план по проекту;</w:t>
      </w:r>
    </w:p>
    <w:bookmarkEnd w:id="399"/>
    <w:bookmarkStart w:name="z50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карта рисков и план управления рисками;</w:t>
      </w:r>
    </w:p>
    <w:bookmarkEnd w:id="400"/>
    <w:bookmarkStart w:name="z50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обязательных для хранения в бумажном виде после завершения проекта;</w:t>
      </w:r>
    </w:p>
    <w:bookmarkEnd w:id="401"/>
    <w:bookmarkStart w:name="z50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управления ресурсами проекта;</w:t>
      </w:r>
    </w:p>
    <w:bookmarkEnd w:id="402"/>
    <w:bookmarkStart w:name="z50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управления бюджетом проекта;</w:t>
      </w:r>
    </w:p>
    <w:bookmarkEnd w:id="403"/>
    <w:bookmarkStart w:name="z50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управления закупками проекта;</w:t>
      </w:r>
    </w:p>
    <w:bookmarkEnd w:id="404"/>
    <w:bookmarkStart w:name="z50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скрам- график работы проектной команды; </w:t>
      </w:r>
    </w:p>
    <w:bookmarkEnd w:id="405"/>
    <w:bookmarkStart w:name="z50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управления качеством проекта; </w:t>
      </w:r>
    </w:p>
    <w:bookmarkEnd w:id="406"/>
    <w:bookmarkStart w:name="z50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управления содержанием проекта; </w:t>
      </w:r>
    </w:p>
    <w:bookmarkEnd w:id="407"/>
    <w:bookmarkStart w:name="z50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управления изменениями проекта;</w:t>
      </w:r>
    </w:p>
    <w:bookmarkEnd w:id="408"/>
    <w:bookmarkStart w:name="z50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статусе проекта в формате онлайн-дашборда;</w:t>
      </w:r>
    </w:p>
    <w:bookmarkEnd w:id="409"/>
    <w:bookmarkStart w:name="z51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отчет о реализации проекта;</w:t>
      </w:r>
    </w:p>
    <w:bookmarkEnd w:id="410"/>
    <w:bookmarkStart w:name="z51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извлеченных уроков проекта.</w:t>
      </w:r>
    </w:p>
    <w:bookmarkEnd w:id="411"/>
    <w:bookmarkStart w:name="z51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документов, указанных в настоящем пункте, определяются Офисом. </w:t>
      </w:r>
    </w:p>
    <w:bookmarkEnd w:id="412"/>
    <w:bookmarkStart w:name="z51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Проектная деятельность государственного органа осуществляется в информационной системе проектного управления. </w:t>
      </w:r>
    </w:p>
    <w:bookmarkEnd w:id="413"/>
    <w:bookmarkStart w:name="z51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Доступ в информационную систему проектного управления обеспечивается каждому участнику проектной команды и лицам, осуществляющим проектные роли. </w:t>
      </w:r>
    </w:p>
    <w:bookmarkEnd w:id="414"/>
    <w:bookmarkStart w:name="z51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Организация контроля исполнения (постановка на контроль), мониторинг и снятие с контроля документов (поручений), указанных в пункте 16 Правил осуществления проектного управления, в том числе по обращениям граждан, связанным с выполняемыми проектными офисами государственных органов программами/проектами/задачами, осуществляется службами контроля государственных органов, непосредственно в информационной системе проектного управления в рамках соответствующего портфеля общенационального приоритета. </w:t>
      </w:r>
    </w:p>
    <w:bookmarkEnd w:id="415"/>
    <w:bookmarkStart w:name="z51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 контроля данных документов (поручений) осуществляется:</w:t>
      </w:r>
    </w:p>
    <w:bookmarkEnd w:id="416"/>
    <w:bookmarkStart w:name="z51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представления письменного документа (письма) об исполнении указанных поручений в установленном порядке;</w:t>
      </w:r>
    </w:p>
    <w:bookmarkEnd w:id="417"/>
    <w:bookmarkStart w:name="z51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непосредственно в информационной системе проектного управления в соответствии с настоящим пунктом Типового регламента. </w:t>
      </w:r>
    </w:p>
    <w:bookmarkEnd w:id="418"/>
    <w:bookmarkStart w:name="z51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снятия с контроля данных документов (поручений) является информация в информационной системе проектного управления, подтверждающая достоверность и своевременность факта исполнения документа (поручения) посредством онлайн-дашбордов, индикаторов, электронных документов, размещенных в архиве документов соответствующего компонента портфеля общенационального приоритета. </w:t>
      </w:r>
    </w:p>
    <w:bookmarkEnd w:id="419"/>
    <w:bookmarkStart w:name="z52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службы контроля государственного органа принимают или отклоняют факт исполнения документа (поручения) непосредственно в информационной системе проектного управления с принятием следующих решений:</w:t>
      </w:r>
    </w:p>
    <w:bookmarkEnd w:id="420"/>
    <w:bookmarkStart w:name="z52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отклонить запрос на снятие с контроля при неполном или некачественном исполнении документа (поручения) с указанием причин отклонения и определением дополнительных действий (задач) для полного исполнения документа (поручения) и устанавливает сроки их выполнения;</w:t>
      </w:r>
    </w:p>
    <w:bookmarkEnd w:id="421"/>
    <w:bookmarkStart w:name="z52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(согласовать) запрос на снятие с контроля документа (поручения);</w:t>
      </w:r>
    </w:p>
    <w:bookmarkEnd w:id="422"/>
    <w:bookmarkStart w:name="z52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продолжении работы определить дополнительные действия (задачи) и установить сроки их выполнения.</w:t>
      </w:r>
    </w:p>
    <w:bookmarkEnd w:id="423"/>
    <w:bookmarkStart w:name="z52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Лицо, наделенное соответствующим уровнем проектной роли, на любом этапе формирования и исполнения документов (поручений), указанных в пункте 130 настоящего Типового регламента, вносит поручение проектному офису государственного органа непосредственно в информационной системе проектного управления в рамках реализации компонентов соответствующих портфелей общенациональных приоритетов/программ/базовых направлений/групп проектов/проектов.</w:t>
      </w:r>
    </w:p>
    <w:bookmarkEnd w:id="424"/>
    <w:bookmarkStart w:name="z52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зависимости от уровня статуса, сложности, масштаба, срочности и других характеристик, поручение декомпозируется на вытекающие из поручения задачи или дополнятся новыми связанными задачами/проектами/инициативами для качественного и своевременного выполнения поручения в рамках срока, установленного для данного поручения. </w:t>
      </w:r>
    </w:p>
    <w:bookmarkEnd w:id="425"/>
    <w:bookmarkStart w:name="z52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Направление контрольного документа (поручения) проектному офису государственного органа для обеспечения исполнения, мониторинга и контроля осуществляется на любом этапе доведения документа (поручения) для исполнения после предварительной консультации сотрудников Аппарата Правительства или сотрудников службы контроля государственного органа, имеющих соответствующий уровень доступа к информационной системе проектного управления, с сотрудниками проектного офиса государственного органа о включении документа (поручения) в виде задачи/проекта/группы проектов в соответствующее базовое направление программы в информационной системе проектного управления.</w:t>
      </w:r>
    </w:p>
    <w:bookmarkEnd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дублировании нового контрольного поручения с ранее данным (аналогичным) поручением и/или оно реализуется в действующем проекте, соответствующей службе контроля направляется уведомление с указанием названия и идентификационного номера проекта, в рамках которого будет исполнено и/или выполняться новое поручение.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132 -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Срок исполнения нового поручения устанавливается в следующем порядке: </w:t>
      </w:r>
    </w:p>
    <w:bookmarkEnd w:id="427"/>
    <w:bookmarkStart w:name="z52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исполнении поручения в рамках реализуемого проекта, руководитель проекта определяет статус поручения как "новая задача проекта" или как "подзадача к задаче проекта" исходя из календарного плана-графика проекта;</w:t>
      </w:r>
    </w:p>
    <w:bookmarkEnd w:id="428"/>
    <w:bookmarkStart w:name="z53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исполнении поручения как новый проект в группе проектов, руководитель группы проектов по согласованию с сотрудником, организующим исполнение документа (поручения), определяет оптимальный срок реализации проекта и исполнения документа (поручения). </w:t>
      </w:r>
    </w:p>
    <w:bookmarkEnd w:id="429"/>
    <w:bookmarkStart w:name="z53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срок корректируется в течение 3 (трех) рабочих дней с даты формирования поручения в информационной системе проектного управления по результатам разработки проектной командой календарного плана-графика нового проекта и фиксируется в информационной системе проектного управления в качестве базового календарного плана-графика проекта; </w:t>
      </w:r>
    </w:p>
    <w:bookmarkEnd w:id="430"/>
    <w:bookmarkStart w:name="z53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поручений, указанных в пункте 130 Типового регламента, осуществляется в соответствии с чек-листами с алгоритмами выполнения поручений, разрабатываемыми Офисом.</w:t>
      </w:r>
    </w:p>
    <w:bookmarkEnd w:id="431"/>
    <w:bookmarkStart w:name="z53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В процессе выполнения поручения проектная команда и сотрудник Аппарата Правительства, организующий исполнение поручения, для обеспечения качественного его исполнения и соответствия ожиданиям руководства и заинтересованных сторон взаимодействуют между собой и участниками проектной деятельности в рабочем порядке в аджайл формате без дополнительного документооборота.</w:t>
      </w:r>
    </w:p>
    <w:bookmarkEnd w:id="4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134 -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В целях снижения бюрократии и бумажного документооборота, повышения оперативности и уровня мотивации проектной команды, обмен информацией осуществляется непосредственно в информационной системе проектного управления.</w:t>
      </w:r>
    </w:p>
    <w:bookmarkEnd w:id="433"/>
    <w:bookmarkStart w:name="z53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Руководитель программы, руководители базовых направлений, руководители групп проектов, осуществляют мониторинг и контроль исполнения программы, базовых направлений, групп проектов в информационной системе проектного управления посредством онлайн-дашбордов, характеризующих статус проекта/базового направления/программы в онлайн-режиме.</w:t>
      </w:r>
    </w:p>
    <w:bookmarkEnd w:id="434"/>
    <w:bookmarkStart w:name="z53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Использование информационной системы проектного управления участниками проектной деятельности в ходе осуществления проектного управления является обязательным.</w:t>
      </w:r>
    </w:p>
    <w:bookmarkEnd w:id="435"/>
    <w:bookmarkStart w:name="z53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Сроки хранения документов, в том числе электронных, по проектам, определяются Перечнем типовых документов, образующихся в деятельности государственных и негосударственных организаций, с указанием срока хранения,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сентября 2017 года № 263 (зарегистрирован в Реестре государственной регистрации нормативных правовых актов за № 15997) с учетом принадлежности к портфелю общенационального приоритета/ государственной программе, национальному проекту/ программным документам. </w:t>
      </w:r>
    </w:p>
    <w:bookmarkEnd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проектам, реализуемым в рамках: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портфеля общенационального приоритета – срок хранения определяется по итогам реализации портфеля общенационального приоритета;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программ, национальных проектов – срок хранения определяется по итогам реализации общенационального приоритета, но не менее 3 (трех) лет;";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программных документов – срок хранения определяется по итогам завершения реализации программного документа, но не менее 3 (трех) лет после завершения реализации программного документа.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138 -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В целях обеспечения достижения запланированных результатов портфелей общенациональных приоритетов/программ/проектов, непосредственно в информационной системе проектного управления в карте целей общенациональных приоритетов ответственность за достижение ключевых национальных индикаторов в рамках программы, определяется для:</w:t>
      </w:r>
    </w:p>
    <w:bookmarkEnd w:id="437"/>
    <w:bookmarkStart w:name="z54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программы – в соответстствии с ключевыми национальными индикаторами, достижение которых предусмотрено программой;</w:t>
      </w:r>
    </w:p>
    <w:bookmarkEnd w:id="438"/>
    <w:bookmarkStart w:name="z54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базовых направлений – в соответствии с ключевыми национальными индикаторами, достижение которых предусмотрено программой в рамках курируемых базовых направлений программы;</w:t>
      </w:r>
    </w:p>
    <w:bookmarkEnd w:id="439"/>
    <w:bookmarkStart w:name="z54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групп проектов – в соответстствии с ключевыми национальными индикаторами, достижение которых предусмотрено программой в рамках групп проектов, входящих в соответствующее базовое направление программы.</w:t>
      </w:r>
    </w:p>
    <w:bookmarkEnd w:id="440"/>
    <w:bookmarkStart w:name="z54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формирования карты целей общенациональных приоритетов на уровне куратора, руководителей программ, руководителей базовых направлений и руководителей групп проектов проектный офис государственного органа непосредственно в информационной системе проектного управления обеспечивает последовательную декомпозицию, распределение и закрепление всех ключевых национальных индикаторов, достижение которых предусмотрено программой, между базовыми направлениями и группами проектов, вводит дополнительные и (или) новые целевые индикаторы и показатели базовых направлений и групп проектов.</w:t>
      </w:r>
    </w:p>
    <w:bookmarkEnd w:id="441"/>
    <w:bookmarkStart w:name="z547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Особенности проектной деятельности местного исполнительного органа</w:t>
      </w:r>
    </w:p>
    <w:bookmarkEnd w:id="442"/>
    <w:bookmarkStart w:name="z54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Проектный подход к реализации плана развития региона предусматривает матричную структуру взаимодействия проектных офисов местных исполнительных органов и проектных офисов центральных исполнительных органов, направленную на совместное обеспечение достижения целей, предусмотренных портфелями общенационального приоритета, на территории и с учетом вклада соответствующего региона в достижение стратегических целей на уровне страны.</w:t>
      </w:r>
    </w:p>
    <w:bookmarkEnd w:id="4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140 -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Местный исполнительный орган области/города республиканского значения/столицы осуществляет разработку и реализацию плана развития региона в соответствии с единой унифицированной проектной архитектурой реализации плана развития региона, определяемой Офисом, путем определения и реализации перечня групп проектов, консолидируемых в соответствующие типовые базовые направления плана развития региона с учетом целей, определенных портфелями общенациональных приоритетов в соответствии с Правилами осуществления проектного управления и настоящим Типовым регламентом.</w:t>
      </w:r>
    </w:p>
    <w:bookmarkEnd w:id="444"/>
    <w:bookmarkStart w:name="z55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Планы развития областей, городов республиканского значения, столицы реализуются в статусе группы проектов в рамках соответствующих базовых направлений/групп проектов плана развития региона. </w:t>
      </w:r>
    </w:p>
    <w:bookmarkEnd w:id="445"/>
    <w:bookmarkStart w:name="z55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Проектная архитектура местного исполнительного органа не предусматривает создание проектных офисов на уровне областного центра, города районного значения, района, сельского округа, поселка, села. </w:t>
      </w:r>
    </w:p>
    <w:bookmarkEnd w:id="446"/>
    <w:bookmarkStart w:name="z55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областного центра, города районного значения, района, сельского округа является руководителем группы проектов и обеспечивает руководство руководителями групп проектов, входящих в курируемую им группу проектов. </w:t>
      </w:r>
    </w:p>
    <w:bookmarkEnd w:id="447"/>
    <w:bookmarkStart w:name="z55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Проектные офисы местных исполнительных органов обеспечивают декомпозицию целевых индикаторов и показателей результатов всего региона на нижестоящий уровень в группы проектов соответствующих городов, районов, сельских округов, поселков, сел, расположенных на территории области/города республиканского значения.</w:t>
      </w:r>
    </w:p>
    <w:bookmarkEnd w:id="448"/>
    <w:bookmarkStart w:name="z55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Проектные офисы государственных органов осуществляют оперативный мониторинг и ведут сравнительные рейтинги регионов по достижению ключевых национальных индикаторов, достижение которых предусмотрено планами развития регионов, на основе интерактивных онлайн-дашбордов в информационной системе проектного управления.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проектные офисы государственных органов проводят рейтинговую оценку результатов проектной деятельности руководителей групп проектов, руководителей проектов, по итогам которой вносит управляющему комитету предложения по поощрению/наказанию руководителей групп проектов, руководителей проектов.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решений управляющим комитетом по поощрению/наказанию руководителей проектов, показавших лучшие/худшие результаты, являющихся сотрудниками проектных организаций, привлеченных в проекты, на основании рекомендаций управляющего комитета программы проектные организации принимают меры по поощрению/наказанию руководителей проектов.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144 -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Методика рейтинговой оценки результатов проектной деятельности, в том числе регионов по достижению целевых индикаторов, указанных в пункте 144 настоящего Типового регламента, разрабатывается проектным офисом государственного органа и согласовывается с Офисом.</w:t>
      </w:r>
    </w:p>
    <w:bookmarkEnd w:id="450"/>
    <w:bookmarkStart w:name="z55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Формирование и актуализация Карты проектов и инициатив (мер) плана развития региона осуществляется в соответствии с пунктами 68 и 69 Правил осуществления проектного управления на основании результатов оценки текущего состояния развития соответствующего региона (города, района, сельского округа, сельского населенного пункта) для определения перечней перспективных и приоритетных проектов и инициатив (мер) с формированием соответствующих измеримых целевых индикаторов и показателей, позволяющих оценивать динамику изменений выявленных проблем в результате реализации соответствующих проектов и мероприятий (действий).</w:t>
      </w:r>
    </w:p>
    <w:bookmarkEnd w:id="4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146 -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Руководители групп проектов региона (соответствующих городов, районов, сельских округов, поселков, сел, расположенных на территории области/города республиканского значения) обеспечивают:</w:t>
      </w:r>
    </w:p>
    <w:bookmarkEnd w:id="452"/>
    <w:bookmarkStart w:name="z56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эффективное участие сотрудников подотчетных им исполнительных органов, финансируемых из местного бюджета, в выполнении целей, целевых индикаторов и показателей соответствующей группы проектов; </w:t>
      </w:r>
    </w:p>
    <w:bookmarkEnd w:id="453"/>
    <w:bookmarkStart w:name="z56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всестороннюю организационную поддержку, а также максимальное содействие руководителям проектов в решении проблемных вопросов и устранении препятствий, возникающих в ходе реализации проектов, в том числе путем формирования проектных команд из числа подотчетных ему исполнительных органов, финансируемых из местного бюджета; </w:t>
      </w:r>
    </w:p>
    <w:bookmarkEnd w:id="454"/>
    <w:bookmarkStart w:name="z56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и координацию деятельности руководителей проектов и проектных команд по проектам, входящим в соответствующую группу проектов, в том числе при решении проблемных вопросов на уровне проектных офисов государственных органов и Офиса;</w:t>
      </w:r>
    </w:p>
    <w:bookmarkEnd w:id="455"/>
    <w:bookmarkStart w:name="z56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регулярного анализа разрывов на предмет достаточности реализуемых проектов для достижения целей и индикаторов плана развития региона. По результатам анализа разрывов организуется работа по проработке и инициированию дополнительных проектов и включению их в перечень проектов в рамках плана развития региона; </w:t>
      </w:r>
    </w:p>
    <w:bookmarkEnd w:id="456"/>
    <w:bookmarkStart w:name="z56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участие местного сообщества в планировании, реализации и завершении проектов, реализуемых в рамках решения вопросов местного значения. </w:t>
      </w:r>
    </w:p>
    <w:bookmarkEnd w:id="4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приказом/распоряжением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</w:tbl>
    <w:bookmarkStart w:name="z568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Закрепление проектных ролей в рамках организационной структуры проектного управления</w:t>
      </w:r>
    </w:p>
    <w:bookmarkEnd w:id="458"/>
    <w:p>
      <w:pPr>
        <w:spacing w:after="0"/>
        <w:ind w:left="0"/>
        <w:jc w:val="both"/>
      </w:pPr>
      <w:bookmarkStart w:name="z569" w:id="45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Элементы организационной структуры проектного управления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государственного органа):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Руководитель программы "_____________________________________________"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программы) – фамилия, имя, отчество (при его наличии), должность: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управляющий комитет программы "_____________________________________"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программы) -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 управляющего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Руководитель типового базового направления –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наличии),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Руководитель базового направления 1 "______________________________"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базового направления) –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базового направления 2 "_________________________________"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базового направления) –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базового направления n "_________________________________"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базового направления) –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Куратор группы проектов (при наличии) – 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наличии),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Руководитель проектного офиса государственного органа –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2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Информационное табло по проблемным вопросам*</w:t>
      </w:r>
      <w:r>
        <w:br/>
      </w:r>
      <w:r>
        <w:rPr>
          <w:rFonts w:ascii="Times New Roman"/>
          <w:b/>
          <w:i w:val="false"/>
          <w:color w:val="000000"/>
        </w:rPr>
        <w:t>по базовому направлению 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в рамках реализации программы 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(еженедельная оперативная информация)</w:t>
      </w:r>
    </w:p>
    <w:bookmarkEnd w:id="460"/>
    <w:bookmarkStart w:name="z57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____ часов_____202__года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программы – председатель управляющего комитета программы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проектного офиса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(сотовый, рабочий)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проектного офиса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(сотовый, рабочий)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проектного офиса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(сотовый, рабочий 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базового направления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Группы реализации базового направления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(сотовый, рабочий)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группы реализации общенационального приоритета от Офиса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(сотовый, рабочий)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Проблемные вопросы, 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требующие содействия Руководителя программы/председателя управляющего комитета программы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Оптимальный срок решения проблемного вопроса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принятия решения для устранения проблемы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80" w:id="46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- формируется по каждому базовому направлению и представляется соответствующему руководителю базового направления, из информационных табло по базовым направлениям формируется информационное табло в целом по программе.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3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ПРОЕКТНОЕ ЗАДАНИЕ</w:t>
      </w:r>
    </w:p>
    <w:bookmarkEnd w:id="469"/>
    <w:p>
      <w:pPr>
        <w:spacing w:after="0"/>
        <w:ind w:left="0"/>
        <w:jc w:val="both"/>
      </w:pPr>
      <w:bookmarkStart w:name="z584" w:id="470"/>
      <w:r>
        <w:rPr>
          <w:rFonts w:ascii="Times New Roman"/>
          <w:b w:val="false"/>
          <w:i w:val="false"/>
          <w:color w:val="000000"/>
          <w:sz w:val="28"/>
        </w:rPr>
        <w:t>
      Программа _______________________________________________________________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Базовое направление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базового направления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 органа, 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подразделения, подведомственной организации,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 до: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выполнить: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(изложить задачу, указать требуемые действия)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для получения дополнительной информации и обсуждения требований к проектному заданию и условий его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фамилию, имя, отчество 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проектную роль, контакты, адрес электронной почты)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86" w:id="472"/>
      <w:r>
        <w:rPr>
          <w:rFonts w:ascii="Times New Roman"/>
          <w:b w:val="false"/>
          <w:i w:val="false"/>
          <w:color w:val="000000"/>
          <w:sz w:val="28"/>
        </w:rPr>
        <w:t>
      Руководитель Группы реализации базового направления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 Подпись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проектного офиса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 Подпись 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bookmarkStart w:name="z589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Скрам-график работы проектного офиса _________________________</w:t>
      </w:r>
      <w:r>
        <w:br/>
      </w:r>
      <w:r>
        <w:rPr>
          <w:rFonts w:ascii="Times New Roman"/>
          <w:b/>
          <w:i w:val="false"/>
          <w:color w:val="000000"/>
        </w:rPr>
        <w:t>(государственного органа) с базовыми направлениями и группами проектов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цифрового развития, инноваций и аэрокосмической промышленности РК от 01.09.2023 </w:t>
      </w:r>
      <w:r>
        <w:rPr>
          <w:rFonts w:ascii="Times New Roman"/>
          <w:b w:val="false"/>
          <w:i w:val="false"/>
          <w:color w:val="ff0000"/>
          <w:sz w:val="28"/>
        </w:rPr>
        <w:t>№ 379/НҚ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недели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до 18.30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10" w:id="47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ИСПУ – информационная система проектного управления.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