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51cb" w14:textId="4bc5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внутренних дел Республики Казахстан от 18 декабря 2015 года № 1035 "Об утверждении реестра должностей гражданских служащих органов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25 января 2022 года № 20. Зарегистрирован в Министерстве юстиции Республики Казахстан 1 февраля 2022 года № 26695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18 декабря 2015 года № 1035 "Об утверждении реестра должностей гражданских служащих органов внутренних дел Республики Казахстан" (зарегистрирован в Реестре государственной регистрации нормативных правовых актов № 12706)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Реестр</w:t>
      </w:r>
      <w:r>
        <w:rPr>
          <w:rFonts w:ascii="Times New Roman"/>
          <w:b w:val="false"/>
          <w:i w:val="false"/>
          <w:color w:val="000000"/>
          <w:sz w:val="28"/>
        </w:rPr>
        <w:t xml:space="preserve"> должностей гражданских служащих органов внутренних дел Республики Казахстан,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финансового обеспечения Министерства внутренних дел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 – ресурсе Министерства внутренних дел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согласно подпунктам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января 2022 года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2015 года № 1035</w:t>
            </w:r>
          </w:p>
        </w:tc>
      </w:tr>
    </w:tbl>
    <w:bookmarkStart w:name="z17" w:id="9"/>
    <w:p>
      <w:pPr>
        <w:spacing w:after="0"/>
        <w:ind w:left="0"/>
        <w:jc w:val="left"/>
      </w:pPr>
      <w:r>
        <w:rPr>
          <w:rFonts w:ascii="Times New Roman"/>
          <w:b/>
          <w:i w:val="false"/>
          <w:color w:val="000000"/>
        </w:rPr>
        <w:t xml:space="preserve"> Реестр должностей гражданских служащих органов внутренних дел Республики Казахстан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 (управленческий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Руководитель ГУ республиканского значения:</w:t>
            </w:r>
          </w:p>
          <w:bookmarkEnd w:id="10"/>
          <w:p>
            <w:pPr>
              <w:spacing w:after="20"/>
              <w:ind w:left="20"/>
              <w:jc w:val="both"/>
            </w:pPr>
            <w:r>
              <w:rPr>
                <w:rFonts w:ascii="Times New Roman"/>
                <w:b w:val="false"/>
                <w:i w:val="false"/>
                <w:color w:val="000000"/>
                <w:sz w:val="20"/>
              </w:rPr>
              <w:t>
Центрального госпиталя с поликлиникой МВД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Заместитель руководителя ГУ Республиканского значения:</w:t>
            </w:r>
          </w:p>
          <w:bookmarkEnd w:id="11"/>
          <w:p>
            <w:pPr>
              <w:spacing w:after="20"/>
              <w:ind w:left="20"/>
              <w:jc w:val="both"/>
            </w:pPr>
            <w:r>
              <w:rPr>
                <w:rFonts w:ascii="Times New Roman"/>
                <w:b w:val="false"/>
                <w:i w:val="false"/>
                <w:color w:val="000000"/>
                <w:sz w:val="20"/>
              </w:rPr>
              <w:t>
Центрального госпиталя с поликлиникой МВД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Руководитель ГУ областного значения (столицы, города республиканского значения):</w:t>
            </w:r>
          </w:p>
          <w:bookmarkEnd w:id="12"/>
          <w:p>
            <w:pPr>
              <w:spacing w:after="20"/>
              <w:ind w:left="20"/>
              <w:jc w:val="both"/>
            </w:pPr>
            <w:r>
              <w:rPr>
                <w:rFonts w:ascii="Times New Roman"/>
                <w:b w:val="false"/>
                <w:i w:val="false"/>
                <w:color w:val="000000"/>
                <w:sz w:val="20"/>
              </w:rPr>
              <w:t>
госпиталей с поликлиниками, поликлиник ДП областей, городов республиканского значения и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Заместитель руководителя ГУ областного значения (столицы, города республиканского значения):</w:t>
            </w:r>
          </w:p>
          <w:bookmarkEnd w:id="13"/>
          <w:p>
            <w:pPr>
              <w:spacing w:after="20"/>
              <w:ind w:left="20"/>
              <w:jc w:val="both"/>
            </w:pPr>
            <w:r>
              <w:rPr>
                <w:rFonts w:ascii="Times New Roman"/>
                <w:b w:val="false"/>
                <w:i w:val="false"/>
                <w:color w:val="000000"/>
                <w:sz w:val="20"/>
              </w:rPr>
              <w:t>
госпиталей с поликлиниками, поликлиник ДП областей, городов республиканского значения и столицы.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Заместитель руководителя ГУ республиканского значения по вопросам административно-хозяйственного обслуживания, по сестринскому делу:</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Центрального госпиталя с поликлиникой МВД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бухгалтер, начальник финансовой службы ГУ республиканского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Отряда специального назначения "Сункар" МВД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Кинологического центра МВД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Управления специализированной службы охраны (город Нур-Султан);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Базы военного и специального снабжения "Южная" МВД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Базы военного и специального снабжения "Северная" МВД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институтов и академий МВД Республики Казахстан и его ведомств;</w:t>
            </w:r>
          </w:p>
          <w:p>
            <w:pPr>
              <w:spacing w:after="20"/>
              <w:ind w:left="20"/>
              <w:jc w:val="both"/>
            </w:pPr>
            <w:r>
              <w:rPr>
                <w:rFonts w:ascii="Times New Roman"/>
                <w:b w:val="false"/>
                <w:i w:val="false"/>
                <w:color w:val="000000"/>
                <w:sz w:val="20"/>
              </w:rPr>
              <w:t>
Центрального госпиталя с поликлиникой МВД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Заместитель главного бухгалтера, заместитель начальника финансовой службы, руководитель отдела, руководитель медицинской части (на правах отдела), секретариата (на правах отдела) ГУ республиканского значения:</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институтов и академий МВД Республики Казахстан и его ведомств;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Центрального госпиталя с поликлиникой МВД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Отряда специального назначения "Сункар" МВД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Кинологического центра МВД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Управления специализированной службы охраны (город Нур-Султан);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Базы военного и специального снабжения "Южная" МВД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Базы военного и специального снабжения "Северная" МВД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(заведующий) отделения, лаборатории (основной вид деятельности в сфере здравоохранения) ГУ республиканского значения:</w:t>
            </w:r>
          </w:p>
          <w:p>
            <w:pPr>
              <w:spacing w:after="20"/>
              <w:ind w:left="20"/>
              <w:jc w:val="both"/>
            </w:pPr>
            <w:r>
              <w:rPr>
                <w:rFonts w:ascii="Times New Roman"/>
                <w:b w:val="false"/>
                <w:i w:val="false"/>
                <w:color w:val="000000"/>
                <w:sz w:val="20"/>
              </w:rPr>
              <w:t>
Центрального госпиталя с поликлиникой МВД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6"/>
          <w:p>
            <w:pPr>
              <w:spacing w:after="20"/>
              <w:ind w:left="20"/>
              <w:jc w:val="both"/>
            </w:pPr>
            <w:r>
              <w:rPr>
                <w:rFonts w:ascii="Times New Roman"/>
                <w:b w:val="false"/>
                <w:i w:val="false"/>
                <w:color w:val="000000"/>
                <w:sz w:val="20"/>
              </w:rPr>
              <w:t>
Главный бухгалтер, начальник финансовой службы ГУ областного значения (столицы, города республиканского значения):</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управлений специализированной службы охраны городов Нур-Султан, Алматы, Шымкент и Туркестанской области, Жезказган, областей;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учебных центров МВД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Полка полиции МВД Республики Казахстан по охране дипломатических представительств;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Полка полиции МВД Республики Казахстан по охране правительственных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Учреждения автотранспортного обслуживания МВД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госпиталей с поликлиниками, поликлиник ДП областей, городов республиканского значения и столицы;</w:t>
            </w:r>
          </w:p>
          <w:p>
            <w:pPr>
              <w:spacing w:after="20"/>
              <w:ind w:left="20"/>
              <w:jc w:val="both"/>
            </w:pPr>
            <w:r>
              <w:rPr>
                <w:rFonts w:ascii="Times New Roman"/>
                <w:b w:val="false"/>
                <w:i w:val="false"/>
                <w:color w:val="000000"/>
                <w:sz w:val="20"/>
              </w:rPr>
              <w:t>
Учреждений КУИС.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7"/>
          <w:p>
            <w:pPr>
              <w:spacing w:after="20"/>
              <w:ind w:left="20"/>
              <w:jc w:val="both"/>
            </w:pPr>
            <w:r>
              <w:rPr>
                <w:rFonts w:ascii="Times New Roman"/>
                <w:b w:val="false"/>
                <w:i w:val="false"/>
                <w:color w:val="000000"/>
                <w:sz w:val="20"/>
              </w:rPr>
              <w:t>
Заместитель начальника больницы по административно-хозяйственной работе, заместитель главного бухгалтера, заместитель начальника финансовой службы ГУ областного значения (столицы города республиканского значения): учреждений КУИС.</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Заведующий отделением, лаборатории (основной вид деятельности в сфере здравоохранения) ГУ областного значения (столицы, города республиканского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госпиталей с поликлиниками, поликлиник ДП областей, городов республиканского значения и столицы.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отдела, руководитель медицинской части (на правах отдела) ГУ областного значения (столицы, города республиканского значения): управлений специализированной службы охраны городов Нур-Султан, Алматы, Шымкент и Туркестанской области, Жезказган, областей;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учебных центров МВД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Полка полиции МВД Республики Казахстан по охране дипломатических представительств;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Полка полиции МВД Республики Казахстан по охране правительственных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Учреждения автотранспортного обслуживания МВД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ДП областей, городов республиканского значения и столицы, на транспорте;</w:t>
            </w:r>
          </w:p>
          <w:p>
            <w:pPr>
              <w:spacing w:after="20"/>
              <w:ind w:left="20"/>
              <w:jc w:val="both"/>
            </w:pPr>
            <w:r>
              <w:rPr>
                <w:rFonts w:ascii="Times New Roman"/>
                <w:b w:val="false"/>
                <w:i w:val="false"/>
                <w:color w:val="000000"/>
                <w:sz w:val="20"/>
              </w:rPr>
              <w:t>
</w:t>
            </w:r>
            <w:r>
              <w:rPr>
                <w:rFonts w:ascii="Times New Roman"/>
                <w:b w:val="false"/>
                <w:i w:val="false"/>
                <w:color w:val="000000"/>
                <w:sz w:val="20"/>
              </w:rPr>
              <w:t>госпиталей с поликлиниками, поликлиник ДП областей, городов республиканского значения и столицы;</w:t>
            </w:r>
          </w:p>
          <w:p>
            <w:pPr>
              <w:spacing w:after="20"/>
              <w:ind w:left="20"/>
              <w:jc w:val="both"/>
            </w:pPr>
            <w:r>
              <w:rPr>
                <w:rFonts w:ascii="Times New Roman"/>
                <w:b w:val="false"/>
                <w:i w:val="false"/>
                <w:color w:val="000000"/>
                <w:sz w:val="20"/>
              </w:rPr>
              <w:t>
учреждений КУИС.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ГУ районного значения (города областного значения): отдела охраны ДУИС по городу Алматы.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8"/>
          <w:p>
            <w:pPr>
              <w:spacing w:after="20"/>
              <w:ind w:left="20"/>
              <w:jc w:val="both"/>
            </w:pPr>
            <w:r>
              <w:rPr>
                <w:rFonts w:ascii="Times New Roman"/>
                <w:b w:val="false"/>
                <w:i w:val="false"/>
                <w:color w:val="000000"/>
                <w:sz w:val="20"/>
              </w:rPr>
              <w:t>
Руководитель отделения, руководитель медицинской части (на правах отделения), секретариата (на правах отделения), заместитель руководителя отдела ГУ республиканского значения:</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Отряда специального назначения "Сункар" МВД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Кинологического центра МВД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Управления специализированной службы охраны (город Нур-Султан);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Базы военного и специального снабжения "Южная" МВД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Базы военного и специального снабжения "Северная" МВД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институтов и академий МВД Республики Казахстан и его ведомств;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Центрального госпиталя с поликлиникой МВД Республики Казахстан.</w:t>
            </w:r>
          </w:p>
          <w:p>
            <w:pPr>
              <w:spacing w:after="20"/>
              <w:ind w:left="20"/>
              <w:jc w:val="both"/>
            </w:pPr>
            <w:r>
              <w:rPr>
                <w:rFonts w:ascii="Times New Roman"/>
                <w:b w:val="false"/>
                <w:i w:val="false"/>
                <w:color w:val="000000"/>
                <w:sz w:val="20"/>
              </w:rPr>
              <w:t>
Начальник кафедры институтов и академий МВД Республики Казахстан и его ведомств.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9"/>
          <w:p>
            <w:pPr>
              <w:spacing w:after="20"/>
              <w:ind w:left="20"/>
              <w:jc w:val="both"/>
            </w:pPr>
            <w:r>
              <w:rPr>
                <w:rFonts w:ascii="Times New Roman"/>
                <w:b w:val="false"/>
                <w:i w:val="false"/>
                <w:color w:val="000000"/>
                <w:sz w:val="20"/>
              </w:rPr>
              <w:t>
Главный: дирижер, инженер, инспектор, механик, экономист, энергетик ГУ республиканского значения:</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Отряда специального назначения "Сункар" МВД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Кинологического центра МВД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Управления специализированной службы охраны (город Нур-Султан);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Базы военного и специального снабжения "Южная" МВД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Базы военного и специального снабжения "Северная" МВД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институтов и академий МВД Республики Казахстан и его ведомств;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Центрального госпиталя с поликлиникой МВД Республики Казахстан.</w:t>
            </w:r>
          </w:p>
          <w:p>
            <w:pPr>
              <w:spacing w:after="20"/>
              <w:ind w:left="20"/>
              <w:jc w:val="both"/>
            </w:pPr>
            <w:r>
              <w:rPr>
                <w:rFonts w:ascii="Times New Roman"/>
                <w:b w:val="false"/>
                <w:i w:val="false"/>
                <w:color w:val="000000"/>
                <w:sz w:val="20"/>
              </w:rPr>
              <w:t>
Заместитель начальника кафедры институтов и академий МВД Республики Казахстан и его ведомств.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0"/>
          <w:p>
            <w:pPr>
              <w:spacing w:after="20"/>
              <w:ind w:left="20"/>
              <w:jc w:val="both"/>
            </w:pPr>
            <w:r>
              <w:rPr>
                <w:rFonts w:ascii="Times New Roman"/>
                <w:b w:val="false"/>
                <w:i w:val="false"/>
                <w:color w:val="000000"/>
                <w:sz w:val="20"/>
              </w:rPr>
              <w:t>
Заместитель руководителя отдела, руководитель (заведующий) отделения, лаборотории, руководитель медицинской части (на правах отделения) ГУ областного значения (столицы, города республиканского значения):</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управлений специализированной службы охраны городов Нур-Султан, Алматы, Шымкент и Туркестанской области, Жезказган, областей;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учебных центров МВД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Полка полиции МВД Республики Казахстан по охране дипломатических представительств;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Полка полиции МВД Республики Казахстан по охране правительственных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Учреждения автотранспортного обслуживания МВД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ДП областей, городов республиканского значения и столицы, на транспорте;</w:t>
            </w:r>
          </w:p>
          <w:p>
            <w:pPr>
              <w:spacing w:after="20"/>
              <w:ind w:left="20"/>
              <w:jc w:val="both"/>
            </w:pPr>
            <w:r>
              <w:rPr>
                <w:rFonts w:ascii="Times New Roman"/>
                <w:b w:val="false"/>
                <w:i w:val="false"/>
                <w:color w:val="000000"/>
                <w:sz w:val="20"/>
              </w:rPr>
              <w:t>
</w:t>
            </w:r>
            <w:r>
              <w:rPr>
                <w:rFonts w:ascii="Times New Roman"/>
                <w:b w:val="false"/>
                <w:i w:val="false"/>
                <w:color w:val="000000"/>
                <w:sz w:val="20"/>
              </w:rPr>
              <w:t>госпиталей с поликлиниками, поликлиник ДП областей, городов республиканского значения и столицы;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Учреждений КУИС.</w:t>
            </w:r>
          </w:p>
          <w:p>
            <w:pPr>
              <w:spacing w:after="20"/>
              <w:ind w:left="20"/>
              <w:jc w:val="both"/>
            </w:pPr>
            <w:r>
              <w:rPr>
                <w:rFonts w:ascii="Times New Roman"/>
                <w:b w:val="false"/>
                <w:i w:val="false"/>
                <w:color w:val="000000"/>
                <w:sz w:val="20"/>
              </w:rPr>
              <w:t>
Заведующий лабораторией в составе отдела (основной вид деятельности в сфере здравоохранения) ГУ областного значения (столицы, города республиканского значения): госпиталей с поликлиниками, поликлиник ДП областей, городов республиканского значения и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1"/>
          <w:p>
            <w:pPr>
              <w:spacing w:after="20"/>
              <w:ind w:left="20"/>
              <w:jc w:val="both"/>
            </w:pPr>
            <w:r>
              <w:rPr>
                <w:rFonts w:ascii="Times New Roman"/>
                <w:b w:val="false"/>
                <w:i w:val="false"/>
                <w:color w:val="000000"/>
                <w:sz w:val="20"/>
              </w:rPr>
              <w:t>
Заведующий аптекой ГУ областного значения (столицы, города республиканского значения):</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госпиталей с поликлиниками, поликлиник ДП областей, городов республиканского значения и столицы.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инженер, инспектор, механик, экономист, энергетик ГУ областного значения (столицы, города республиканского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управлений специализированной службы охраны городов Нур-Султан, Алматы, Шымкент и Туркестанской области, Жезказган, областей;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учебных центров МВД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Полка полиции МВД Республики Казахстан по охране дипломатических представительств;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Полка полиции МВД Республики Казахстан по охране правительственных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Учреждения автотранспортного обслуживания МВД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ДП областей, городов республиканского значения и столицы, на транспорте;</w:t>
            </w:r>
          </w:p>
          <w:p>
            <w:pPr>
              <w:spacing w:after="20"/>
              <w:ind w:left="20"/>
              <w:jc w:val="both"/>
            </w:pPr>
            <w:r>
              <w:rPr>
                <w:rFonts w:ascii="Times New Roman"/>
                <w:b w:val="false"/>
                <w:i w:val="false"/>
                <w:color w:val="000000"/>
                <w:sz w:val="20"/>
              </w:rPr>
              <w:t>
</w:t>
            </w:r>
            <w:r>
              <w:rPr>
                <w:rFonts w:ascii="Times New Roman"/>
                <w:b w:val="false"/>
                <w:i w:val="false"/>
                <w:color w:val="000000"/>
                <w:sz w:val="20"/>
              </w:rPr>
              <w:t>госпиталей с поликлиниками, поликлиник ДП областей, городов республиканского значения и столицы;</w:t>
            </w:r>
          </w:p>
          <w:p>
            <w:pPr>
              <w:spacing w:after="20"/>
              <w:ind w:left="20"/>
              <w:jc w:val="both"/>
            </w:pPr>
            <w:r>
              <w:rPr>
                <w:rFonts w:ascii="Times New Roman"/>
                <w:b w:val="false"/>
                <w:i w:val="false"/>
                <w:color w:val="000000"/>
                <w:sz w:val="20"/>
              </w:rPr>
              <w:t>
учреждений КУИС.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В (основной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ведущий научный сотрудник; доцент.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22"/>
          <w:p>
            <w:pPr>
              <w:spacing w:after="20"/>
              <w:ind w:left="20"/>
              <w:jc w:val="both"/>
            </w:pPr>
            <w:r>
              <w:rPr>
                <w:rFonts w:ascii="Times New Roman"/>
                <w:b w:val="false"/>
                <w:i w:val="false"/>
                <w:color w:val="000000"/>
                <w:sz w:val="20"/>
              </w:rPr>
              <w:t>
Ведущий эксперт;</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старший научный сотрудник;</w:t>
            </w:r>
          </w:p>
          <w:p>
            <w:pPr>
              <w:spacing w:after="20"/>
              <w:ind w:left="20"/>
              <w:jc w:val="both"/>
            </w:pPr>
            <w:r>
              <w:rPr>
                <w:rFonts w:ascii="Times New Roman"/>
                <w:b w:val="false"/>
                <w:i w:val="false"/>
                <w:color w:val="000000"/>
                <w:sz w:val="20"/>
              </w:rPr>
              <w:t>
старший преподаватель высшего учебного заведения, учебного центра.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23"/>
          <w:p>
            <w:pPr>
              <w:spacing w:after="20"/>
              <w:ind w:left="20"/>
              <w:jc w:val="both"/>
            </w:pPr>
            <w:r>
              <w:rPr>
                <w:rFonts w:ascii="Times New Roman"/>
                <w:b w:val="false"/>
                <w:i w:val="false"/>
                <w:color w:val="000000"/>
                <w:sz w:val="20"/>
              </w:rPr>
              <w:t>
Советник;</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старший эксперт;</w:t>
            </w:r>
          </w:p>
          <w:p>
            <w:pPr>
              <w:spacing w:after="20"/>
              <w:ind w:left="20"/>
              <w:jc w:val="both"/>
            </w:pPr>
            <w:r>
              <w:rPr>
                <w:rFonts w:ascii="Times New Roman"/>
                <w:b w:val="false"/>
                <w:i w:val="false"/>
                <w:color w:val="000000"/>
                <w:sz w:val="20"/>
              </w:rPr>
              <w:t>
преподаватель высшего учебного заведения, учебного центра.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24"/>
          <w:p>
            <w:pPr>
              <w:spacing w:after="20"/>
              <w:ind w:left="20"/>
              <w:jc w:val="both"/>
            </w:pPr>
            <w:r>
              <w:rPr>
                <w:rFonts w:ascii="Times New Roman"/>
                <w:b w:val="false"/>
                <w:i w:val="false"/>
                <w:color w:val="000000"/>
                <w:sz w:val="20"/>
              </w:rPr>
              <w:t>
Эксперт;</w:t>
            </w:r>
          </w:p>
          <w:bookmarkEnd w:id="24"/>
          <w:p>
            <w:pPr>
              <w:spacing w:after="20"/>
              <w:ind w:left="20"/>
              <w:jc w:val="both"/>
            </w:pPr>
            <w:r>
              <w:rPr>
                <w:rFonts w:ascii="Times New Roman"/>
                <w:b w:val="false"/>
                <w:i w:val="false"/>
                <w:color w:val="000000"/>
                <w:sz w:val="20"/>
              </w:rPr>
              <w:t>
методист высшего учебного заведения.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"Здравоохранение"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 врачи всех специальностей.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 врачи всех специальностей.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 врачи всех специальностей.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 врачи всех специальностей.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 лаборант, медицинская(ий) сестра(брат),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 лаборант, медицинская(ий) сестра(брат),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 лаборант, медицинская(ий) сестра(брат),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 лаборант, медицинская(ий) сестра(брат), специалист общественного здравоохранения (статистик), провизор (фармацевт).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высшей категории: акушерка, диетическая сестра, зубной врач, зубной техник, инструктор по лечебной физкультуре, лаборант, медицинская(ий) сестра(брат), рентгенолаборант, санитарный фельдшер (помощник санитарного врача), фармацевт, фельдшер (-лаборант).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первой категории: акушерка, диетическая сестра, зубной врач, зубной техник, инструктор по лечебной физкультуре, лаборант, медицинская(ий) сестра(брат), рентгенолаборант, санитарный фельдшер (помощник санитарного врача), фармацевт, фельдшер (-лаборант).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второй категории: акушерка, диетическая сестра, зубной врач, зубной техник, инструктор по лечебной физкультуре, лаборант, медицинская(ий) сестра(брат), рентгенолаборант, санитарный фельдшер (помощник санитарного врача), фармацевт, фельдшер (-лаборант).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без категории: акушерка, диетическая сестра, зубной врач, зубной техник, инструктор по лечебной физкультуре, лаборант, медицинская(ий) сестра(брат), рентгенолаборант, санитарный фельдшер (помощник санитарного врача), фармацевт, фельдшер (-лаборант).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прочих сферах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25"/>
          <w:p>
            <w:pPr>
              <w:spacing w:after="20"/>
              <w:ind w:left="20"/>
              <w:jc w:val="both"/>
            </w:pPr>
            <w:r>
              <w:rPr>
                <w:rFonts w:ascii="Times New Roman"/>
                <w:b w:val="false"/>
                <w:i w:val="false"/>
                <w:color w:val="000000"/>
                <w:sz w:val="20"/>
              </w:rPr>
              <w:t>
Специалисты высшего уровня квалификации высшей категории:</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воспитатель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 (основного вида деятельности);</w:t>
            </w:r>
          </w:p>
          <w:p>
            <w:pPr>
              <w:spacing w:after="20"/>
              <w:ind w:left="20"/>
              <w:jc w:val="both"/>
            </w:pPr>
            <w:r>
              <w:rPr>
                <w:rFonts w:ascii="Times New Roman"/>
                <w:b w:val="false"/>
                <w:i w:val="false"/>
                <w:color w:val="000000"/>
                <w:sz w:val="20"/>
              </w:rPr>
              <w:t>
солист.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26"/>
          <w:p>
            <w:pPr>
              <w:spacing w:after="20"/>
              <w:ind w:left="20"/>
              <w:jc w:val="both"/>
            </w:pPr>
            <w:r>
              <w:rPr>
                <w:rFonts w:ascii="Times New Roman"/>
                <w:b w:val="false"/>
                <w:i w:val="false"/>
                <w:color w:val="000000"/>
                <w:sz w:val="20"/>
              </w:rPr>
              <w:t>
Специалисты высшего уровня квалификации первой категории:</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воспитатель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 (основного вида деятельности);</w:t>
            </w:r>
          </w:p>
          <w:p>
            <w:pPr>
              <w:spacing w:after="20"/>
              <w:ind w:left="20"/>
              <w:jc w:val="both"/>
            </w:pPr>
            <w:r>
              <w:rPr>
                <w:rFonts w:ascii="Times New Roman"/>
                <w:b w:val="false"/>
                <w:i w:val="false"/>
                <w:color w:val="000000"/>
                <w:sz w:val="20"/>
              </w:rPr>
              <w:t>
солист.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27"/>
          <w:p>
            <w:pPr>
              <w:spacing w:after="20"/>
              <w:ind w:left="20"/>
              <w:jc w:val="both"/>
            </w:pPr>
            <w:r>
              <w:rPr>
                <w:rFonts w:ascii="Times New Roman"/>
                <w:b w:val="false"/>
                <w:i w:val="false"/>
                <w:color w:val="000000"/>
                <w:sz w:val="20"/>
              </w:rPr>
              <w:t>
Специалисты высшего уровня квалификации второй категории:</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воспитатель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 (основного вида деятельности);</w:t>
            </w:r>
          </w:p>
          <w:p>
            <w:pPr>
              <w:spacing w:after="20"/>
              <w:ind w:left="20"/>
              <w:jc w:val="both"/>
            </w:pPr>
            <w:r>
              <w:rPr>
                <w:rFonts w:ascii="Times New Roman"/>
                <w:b w:val="false"/>
                <w:i w:val="false"/>
                <w:color w:val="000000"/>
                <w:sz w:val="20"/>
              </w:rPr>
              <w:t>
солист.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28"/>
          <w:p>
            <w:pPr>
              <w:spacing w:after="20"/>
              <w:ind w:left="20"/>
              <w:jc w:val="both"/>
            </w:pPr>
            <w:r>
              <w:rPr>
                <w:rFonts w:ascii="Times New Roman"/>
                <w:b w:val="false"/>
                <w:i w:val="false"/>
                <w:color w:val="000000"/>
                <w:sz w:val="20"/>
              </w:rPr>
              <w:t>
Специалисты высшего уровня квалификации без категории:</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воспитатель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 (основного вида деятельности);</w:t>
            </w:r>
          </w:p>
          <w:p>
            <w:pPr>
              <w:spacing w:after="20"/>
              <w:ind w:left="20"/>
              <w:jc w:val="both"/>
            </w:pPr>
            <w:r>
              <w:rPr>
                <w:rFonts w:ascii="Times New Roman"/>
                <w:b w:val="false"/>
                <w:i w:val="false"/>
                <w:color w:val="000000"/>
                <w:sz w:val="20"/>
              </w:rPr>
              <w:t>
солист.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29"/>
          <w:p>
            <w:pPr>
              <w:spacing w:after="20"/>
              <w:ind w:left="20"/>
              <w:jc w:val="both"/>
            </w:pPr>
            <w:r>
              <w:rPr>
                <w:rFonts w:ascii="Times New Roman"/>
                <w:b w:val="false"/>
                <w:i w:val="false"/>
                <w:color w:val="000000"/>
                <w:sz w:val="20"/>
              </w:rPr>
              <w:t>
Специалисты среднего уровня квалификации высшей категории:</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воспитатель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 (основного вида деятельности);</w:t>
            </w:r>
          </w:p>
          <w:p>
            <w:pPr>
              <w:spacing w:after="20"/>
              <w:ind w:left="20"/>
              <w:jc w:val="both"/>
            </w:pPr>
            <w:r>
              <w:rPr>
                <w:rFonts w:ascii="Times New Roman"/>
                <w:b w:val="false"/>
                <w:i w:val="false"/>
                <w:color w:val="000000"/>
                <w:sz w:val="20"/>
              </w:rPr>
              <w:t>
психолог (основного вида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30"/>
          <w:p>
            <w:pPr>
              <w:spacing w:after="20"/>
              <w:ind w:left="20"/>
              <w:jc w:val="both"/>
            </w:pPr>
            <w:r>
              <w:rPr>
                <w:rFonts w:ascii="Times New Roman"/>
                <w:b w:val="false"/>
                <w:i w:val="false"/>
                <w:color w:val="000000"/>
                <w:sz w:val="20"/>
              </w:rPr>
              <w:t>
Специалисты среднего уровня квалификации первой категории:</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воспитатель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 (основного вида деятельности);</w:t>
            </w:r>
          </w:p>
          <w:p>
            <w:pPr>
              <w:spacing w:after="20"/>
              <w:ind w:left="20"/>
              <w:jc w:val="both"/>
            </w:pPr>
            <w:r>
              <w:rPr>
                <w:rFonts w:ascii="Times New Roman"/>
                <w:b w:val="false"/>
                <w:i w:val="false"/>
                <w:color w:val="000000"/>
                <w:sz w:val="20"/>
              </w:rPr>
              <w:t>
психолог (основного вида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31"/>
          <w:p>
            <w:pPr>
              <w:spacing w:after="20"/>
              <w:ind w:left="20"/>
              <w:jc w:val="both"/>
            </w:pPr>
            <w:r>
              <w:rPr>
                <w:rFonts w:ascii="Times New Roman"/>
                <w:b w:val="false"/>
                <w:i w:val="false"/>
                <w:color w:val="000000"/>
                <w:sz w:val="20"/>
              </w:rPr>
              <w:t>
Специалисты среднего уровня квалификации второй категории:</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воспитатель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 (основного вида деятельности);</w:t>
            </w:r>
          </w:p>
          <w:p>
            <w:pPr>
              <w:spacing w:after="20"/>
              <w:ind w:left="20"/>
              <w:jc w:val="both"/>
            </w:pPr>
            <w:r>
              <w:rPr>
                <w:rFonts w:ascii="Times New Roman"/>
                <w:b w:val="false"/>
                <w:i w:val="false"/>
                <w:color w:val="000000"/>
                <w:sz w:val="20"/>
              </w:rPr>
              <w:t>
психолог (основного вида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32"/>
          <w:p>
            <w:pPr>
              <w:spacing w:after="20"/>
              <w:ind w:left="20"/>
              <w:jc w:val="both"/>
            </w:pPr>
            <w:r>
              <w:rPr>
                <w:rFonts w:ascii="Times New Roman"/>
                <w:b w:val="false"/>
                <w:i w:val="false"/>
                <w:color w:val="000000"/>
                <w:sz w:val="20"/>
              </w:rPr>
              <w:t>
Специалисты среднего уровня квалификации без категории:</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воспитатель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 (основного вида деятельности);</w:t>
            </w:r>
          </w:p>
          <w:p>
            <w:pPr>
              <w:spacing w:after="20"/>
              <w:ind w:left="20"/>
              <w:jc w:val="both"/>
            </w:pPr>
            <w:r>
              <w:rPr>
                <w:rFonts w:ascii="Times New Roman"/>
                <w:b w:val="false"/>
                <w:i w:val="false"/>
                <w:color w:val="000000"/>
                <w:sz w:val="20"/>
              </w:rPr>
              <w:t>
психолог (основного вида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 (административный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хозяйственных подразделений ГУ: архива; банно-прачечного комплекса; бассейна; библиотеки; ветеринарной аптекой; клуба; колонны автохозяйства; коммунально-эксплуатационной службы; мастерской; музея; производством; ремонтно-строительной группы; столовой; склада спецмедснабжения; склада тылового и эксплуатационно-технического обеспечения; технической части; типографии; учебного кабинета; центра (культурного). Пресс-секретарь.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выполняющие административные функции: архивист, библиограф, библиотекарь, бухгалтер, ветеринарный врач, дирижер, музыкальный руководитель, инженер всех специальностей, инспектор всех наименований, культорганизатор, лаборант, мастер, менеджер, методист, механик, переводчик, программист, преподаватель, психолог, редактор, референт, технолог, тренер, хормейстер, хранитель фондов в музеях, художник, штурман, экономист, энергетик, экскурсовод, юрист, юрисконсульт.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архивист, библиотекарь, библиограф, бухгалтер, ветеринарный фельдшер, дирижер, диспетчер автомобильных перевозок, инженер всех специальностей, инспектор всех наименований, корректор, культорганизатор, лаборант, мастер, менеджер, механик, методист, музыкальный руководитель, переводчик, программист, психолог, редактор, техники всех наименований, технолог, тренер, хормейстер, хранитель фондов в музеях, художник, штурман, экономист, экскурсовод, энергетик, юрисконсульт. Руководитель (заведующий) структурного подразделения занятого хозяйственным обслуживанием ГУ: бани; банно-прачечного хозяйства; бюро; канцелярии; клуба учреждения уголовно-исполнительной системы; котельной; прачечной; склада; стола находок; хозяйства; фотолаборатории.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D (вспомогательной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исполнители: архивариус, администратор, ассистент, дежурный бюро пропусков, делопроизводитель, дежурный администратор, диспетчер, комендант, контролер, копировщик, машинистка, медицинский регистратор, нарядчик, охранник, оператор: дезкамерного отделения, систем связи, автозаправочной станции, копировальных и печатных машин, компьютерной техники, по обслуживанию компьютерных устройств, регистратор (бюро находок, бюро пропусков), секретарь, учетчик, экспедитор.</w:t>
            </w:r>
          </w:p>
        </w:tc>
      </w:tr>
    </w:tbl>
    <w:p>
      <w:pPr>
        <w:spacing w:after="0"/>
        <w:ind w:left="0"/>
        <w:jc w:val="both"/>
      </w:pPr>
      <w:bookmarkStart w:name="z141" w:id="33"/>
      <w:r>
        <w:rPr>
          <w:rFonts w:ascii="Times New Roman"/>
          <w:b w:val="false"/>
          <w:i w:val="false"/>
          <w:color w:val="000000"/>
          <w:sz w:val="28"/>
        </w:rPr>
        <w:t>
      Расшифровка аббревиатур:</w:t>
      </w:r>
    </w:p>
    <w:bookmarkEnd w:id="33"/>
    <w:p>
      <w:pPr>
        <w:spacing w:after="0"/>
        <w:ind w:left="0"/>
        <w:jc w:val="both"/>
      </w:pPr>
      <w:r>
        <w:rPr>
          <w:rFonts w:ascii="Times New Roman"/>
          <w:b w:val="false"/>
          <w:i w:val="false"/>
          <w:color w:val="000000"/>
          <w:sz w:val="28"/>
        </w:rPr>
        <w:t>ГУ – государственное учреждение;</w:t>
      </w:r>
    </w:p>
    <w:p>
      <w:pPr>
        <w:spacing w:after="0"/>
        <w:ind w:left="0"/>
        <w:jc w:val="both"/>
      </w:pPr>
      <w:r>
        <w:rPr>
          <w:rFonts w:ascii="Times New Roman"/>
          <w:b w:val="false"/>
          <w:i w:val="false"/>
          <w:color w:val="000000"/>
          <w:sz w:val="28"/>
        </w:rPr>
        <w:t>МВД – Министерство внутренних дел;</w:t>
      </w:r>
    </w:p>
    <w:p>
      <w:pPr>
        <w:spacing w:after="0"/>
        <w:ind w:left="0"/>
        <w:jc w:val="both"/>
      </w:pPr>
      <w:r>
        <w:rPr>
          <w:rFonts w:ascii="Times New Roman"/>
          <w:b w:val="false"/>
          <w:i w:val="false"/>
          <w:color w:val="000000"/>
          <w:sz w:val="28"/>
        </w:rPr>
        <w:t>КУИС – Комитет уголовно-исполнительной системы;</w:t>
      </w:r>
    </w:p>
    <w:p>
      <w:pPr>
        <w:spacing w:after="0"/>
        <w:ind w:left="0"/>
        <w:jc w:val="both"/>
      </w:pPr>
      <w:r>
        <w:rPr>
          <w:rFonts w:ascii="Times New Roman"/>
          <w:b w:val="false"/>
          <w:i w:val="false"/>
          <w:color w:val="000000"/>
          <w:sz w:val="28"/>
        </w:rPr>
        <w:t>ДП – департаменты полиции;</w:t>
      </w:r>
    </w:p>
    <w:p>
      <w:pPr>
        <w:spacing w:after="0"/>
        <w:ind w:left="0"/>
        <w:jc w:val="both"/>
      </w:pPr>
      <w:r>
        <w:rPr>
          <w:rFonts w:ascii="Times New Roman"/>
          <w:b w:val="false"/>
          <w:i w:val="false"/>
          <w:color w:val="000000"/>
          <w:sz w:val="28"/>
        </w:rPr>
        <w:t>ДУИС – департаменты уголовно-исполнительной системы.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