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351d" w14:textId="7f13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труда и социальной защиты населения Республики Казахстан от 28 августа 2013 года № 403-Ө-М "Об утверждении Перечня персональных данных, необходимого и достаточного для выполнения осуществляемых задач"</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31 января 2022 года № 33. Зарегистрирован в Министерстве юстиции Республики Казахстан 1 февраля 2022 года № 26701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28 августа 2013 года № 403-Ө-М "Об утверждении Перечня персональных данных, необходимого и достаточного для выполнения осуществляемых задач" (зарегистрирован в Реестре государственной регистрации нормативных правовых актов за № 8749)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персональных данных, необходимый и достаточный для выполнения осуществляемых задач,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Сакеева Р.К.</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2022 года №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2013 года</w:t>
            </w:r>
            <w:r>
              <w:br/>
            </w:r>
            <w:r>
              <w:rPr>
                <w:rFonts w:ascii="Times New Roman"/>
                <w:b w:val="false"/>
                <w:i w:val="false"/>
                <w:color w:val="000000"/>
                <w:sz w:val="20"/>
              </w:rPr>
              <w:t>№ 403-Ө-М</w:t>
            </w:r>
          </w:p>
        </w:tc>
      </w:tr>
    </w:tbl>
    <w:bookmarkStart w:name="z16" w:id="8"/>
    <w:p>
      <w:pPr>
        <w:spacing w:after="0"/>
        <w:ind w:left="0"/>
        <w:jc w:val="left"/>
      </w:pPr>
      <w:r>
        <w:rPr>
          <w:rFonts w:ascii="Times New Roman"/>
          <w:b/>
          <w:i w:val="false"/>
          <w:color w:val="000000"/>
        </w:rPr>
        <w:t xml:space="preserve"> Перечень персональных данных, необходимый и достаточный для выполнения осуществляемых задач</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задачи, в том числе функций, полномочий, обязанностей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сбора и обработки в рамках осуществляемой задачи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персональных данных для определенной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 документы или нормативные правовые акты, имеющие прямые указания на осуществляемые собственником и (или) оператором задачи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пенсионных выплат по возрасту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Замещение утраченного дохода лицам уходящим на заслуженный отдых в связи с достижением пенсионного возраста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Индивидуальный идентификационный номер (далее - ИИН);</w:t>
            </w:r>
          </w:p>
          <w:p>
            <w:pPr>
              <w:spacing w:after="20"/>
              <w:ind w:left="20"/>
              <w:jc w:val="both"/>
            </w:pPr>
            <w:r>
              <w:rPr>
                <w:rFonts w:ascii="Times New Roman"/>
                <w:b w:val="false"/>
                <w:i w:val="false"/>
                <w:color w:val="000000"/>
                <w:sz w:val="20"/>
              </w:rPr>
              <w:t>
5. Сведения о рождении: дата рождения, место рождения, регистрация рождения;</w:t>
            </w:r>
          </w:p>
          <w:p>
            <w:pPr>
              <w:spacing w:after="20"/>
              <w:ind w:left="20"/>
              <w:jc w:val="both"/>
            </w:pPr>
            <w:r>
              <w:rPr>
                <w:rFonts w:ascii="Times New Roman"/>
                <w:b w:val="false"/>
                <w:i w:val="false"/>
                <w:color w:val="000000"/>
                <w:sz w:val="20"/>
              </w:rPr>
              <w:t>
6. Сведения о документе, удостоверяющем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7.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информационных систем; для жителей города Байконыр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xml:space="preserve">
8. Справка о доходах: о среднемесячном доходе за период с 1 января 1998 года за любые 3 года подряд, архивная справка с указанием сведений о доходе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 справка о суммах дохода, выплаченных физическому лицу и осуществленных с дохода обязательных пенсионных взносов а для индивидуальных предпринимателей, лиц, занимающихся частной практикой, а также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w:t>
            </w:r>
            <w:r>
              <w:rPr>
                <w:rFonts w:ascii="Times New Roman"/>
                <w:b w:val="false"/>
                <w:i w:val="false"/>
                <w:color w:val="000000"/>
                <w:sz w:val="20"/>
              </w:rPr>
              <w:t>подпунктом 5)</w:t>
            </w:r>
            <w:r>
              <w:rPr>
                <w:rFonts w:ascii="Times New Roman"/>
                <w:b w:val="false"/>
                <w:i w:val="false"/>
                <w:color w:val="000000"/>
                <w:sz w:val="20"/>
              </w:rPr>
              <w:t xml:space="preserve"> пункта 2 статьи 24 Закона Республики Казахстан "О пенсионном обеспечении в Республике Казахстан", – документ о доходах, выданный органом государственных доходов.</w:t>
            </w:r>
          </w:p>
          <w:p>
            <w:pPr>
              <w:spacing w:after="20"/>
              <w:ind w:left="20"/>
              <w:jc w:val="both"/>
            </w:pPr>
            <w:r>
              <w:rPr>
                <w:rFonts w:ascii="Times New Roman"/>
                <w:b w:val="false"/>
                <w:i w:val="false"/>
                <w:color w:val="000000"/>
                <w:sz w:val="20"/>
              </w:rPr>
              <w:t>
 В случае ликвидации организации (предприятия) представляется архивная справка с указанием сведений о доходе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w:t>
            </w:r>
          </w:p>
          <w:p>
            <w:pPr>
              <w:spacing w:after="20"/>
              <w:ind w:left="20"/>
              <w:jc w:val="both"/>
            </w:pPr>
            <w:r>
              <w:rPr>
                <w:rFonts w:ascii="Times New Roman"/>
                <w:b w:val="false"/>
                <w:i w:val="false"/>
                <w:color w:val="000000"/>
                <w:sz w:val="20"/>
              </w:rPr>
              <w:t>
 В случае невозможности представления архивного документа о среднемесячном доходе, размер среднемесячного дохода устанавливается соответственно доходу, с которого осуществлялись обязательные пенсионные взносы в накопительные пенсионные фонды или единый накопительный пенсионный фонд.</w:t>
            </w:r>
          </w:p>
          <w:p>
            <w:pPr>
              <w:spacing w:after="20"/>
              <w:ind w:left="20"/>
              <w:jc w:val="both"/>
            </w:pPr>
            <w:r>
              <w:rPr>
                <w:rFonts w:ascii="Times New Roman"/>
                <w:b w:val="false"/>
                <w:i w:val="false"/>
                <w:color w:val="000000"/>
                <w:sz w:val="20"/>
              </w:rPr>
              <w:t>
 Лицами, работавшими в российских организациях комплекса "Байконур", представляется справка работодателя о доходах, выплаченных в валюте Российской Федерации (при наличии).</w:t>
            </w:r>
          </w:p>
          <w:p>
            <w:pPr>
              <w:spacing w:after="20"/>
              <w:ind w:left="20"/>
              <w:jc w:val="both"/>
            </w:pPr>
            <w:r>
              <w:rPr>
                <w:rFonts w:ascii="Times New Roman"/>
                <w:b w:val="false"/>
                <w:i w:val="false"/>
                <w:color w:val="000000"/>
                <w:sz w:val="20"/>
              </w:rPr>
              <w:t>
Сведения об официальном курсе национальной валюты Республики Казахстан к иностранным валютам, установленном Национальным Банком Республики Казахстан на день обращения за назначением пенсионных выплат по возрасту, отделение Государственной корпорации получает из официального интернет-ресурса Национального Банка Республики Казахстан.</w:t>
            </w:r>
          </w:p>
          <w:p>
            <w:pPr>
              <w:spacing w:after="20"/>
              <w:ind w:left="20"/>
              <w:jc w:val="both"/>
            </w:pPr>
            <w:r>
              <w:rPr>
                <w:rFonts w:ascii="Times New Roman"/>
                <w:b w:val="false"/>
                <w:i w:val="false"/>
                <w:color w:val="000000"/>
                <w:sz w:val="20"/>
              </w:rPr>
              <w:t>
9. Документы, подтверждающие трудовой стаж заявителя: трудовая книжка;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p>
            <w:pPr>
              <w:spacing w:after="20"/>
              <w:ind w:left="20"/>
              <w:jc w:val="both"/>
            </w:pPr>
            <w:r>
              <w:rPr>
                <w:rFonts w:ascii="Times New Roman"/>
                <w:b w:val="false"/>
                <w:i w:val="false"/>
                <w:color w:val="000000"/>
                <w:sz w:val="20"/>
              </w:rPr>
              <w:t>
В зависимости от наличия представляются следующие документы: документ об образовании; военный билет или справка управления (отдела) по делам обороны;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справка о реабилитации, выданная органами прокуратуры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Республики Казахстан "О реабилитации жертв массовых политических репрессий"; справка военного комиссариата об участии в боевых действиях;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нуждающимся в посторонней помощи, престарелым, достигшим восьмидесятилетнего возраста, ребенком-инвалидом в возрасте до восемнадцати лет; документ, подтверждающий проживание за границей супруги (супруга) работника бывших советских учреждений,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 документ, подтверждающий трудовую деятельность в стране выбытия этнических казахов, прибывших в Республику Казахстан в целях постоянного проживания на исторической родине.</w:t>
            </w:r>
          </w:p>
          <w:p>
            <w:pPr>
              <w:spacing w:after="20"/>
              <w:ind w:left="20"/>
              <w:jc w:val="both"/>
            </w:pPr>
            <w:r>
              <w:rPr>
                <w:rFonts w:ascii="Times New Roman"/>
                <w:b w:val="false"/>
                <w:i w:val="false"/>
                <w:color w:val="000000"/>
                <w:sz w:val="20"/>
              </w:rPr>
              <w:t>
Для подтверждения ухода неработающей матери за малолетними детьми представляется один из следующих документов (в зависимости от их наличия): документ, удостоверяющий личность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 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 свидетельство о смерти детей (или актовая запись о смерти, или справка о регистрации акта гражданского состояния, выданные органами записи актов гражданского состояния);документ, подтверждающий прохождение воинской службы на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родителя/опекуна).</w:t>
            </w:r>
          </w:p>
          <w:p>
            <w:pPr>
              <w:spacing w:after="20"/>
              <w:ind w:left="20"/>
              <w:jc w:val="both"/>
            </w:pPr>
            <w:r>
              <w:rPr>
                <w:rFonts w:ascii="Times New Roman"/>
                <w:b w:val="false"/>
                <w:i w:val="false"/>
                <w:color w:val="000000"/>
                <w:sz w:val="20"/>
              </w:rPr>
              <w:t>
В случае назначения пенсионных выплат по возрасту женщинам, родившим (усыновившим, удочерившим) 5 и более детей и воспитавшим их до восьмилетнего возраста, дополнительно представляются свидетельства о рождении детей (или актовая запись о рождении, или справка о регистрации акта гражданского состояния, выданные органами записи актов гражданского состояния) и документы, подтверждающие факт воспитания детей до восьми лет. К документам, подтверждающим факт воспитания детей до восьми лет (в зависимости от их наличия), относятся:</w:t>
            </w:r>
          </w:p>
          <w:p>
            <w:pPr>
              <w:spacing w:after="20"/>
              <w:ind w:left="20"/>
              <w:jc w:val="both"/>
            </w:pPr>
            <w:r>
              <w:rPr>
                <w:rFonts w:ascii="Times New Roman"/>
                <w:b w:val="false"/>
                <w:i w:val="false"/>
                <w:color w:val="000000"/>
                <w:sz w:val="20"/>
              </w:rPr>
              <w:t>
1) документы, удостоверяющие личность детей;</w:t>
            </w:r>
          </w:p>
          <w:p>
            <w:pPr>
              <w:spacing w:after="20"/>
              <w:ind w:left="20"/>
              <w:jc w:val="both"/>
            </w:pPr>
            <w:r>
              <w:rPr>
                <w:rFonts w:ascii="Times New Roman"/>
                <w:b w:val="false"/>
                <w:i w:val="false"/>
                <w:color w:val="000000"/>
                <w:sz w:val="20"/>
              </w:rPr>
              <w:t>
2)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p>
            <w:pPr>
              <w:spacing w:after="20"/>
              <w:ind w:left="20"/>
              <w:jc w:val="both"/>
            </w:pPr>
            <w:r>
              <w:rPr>
                <w:rFonts w:ascii="Times New Roman"/>
                <w:b w:val="false"/>
                <w:i w:val="false"/>
                <w:color w:val="000000"/>
                <w:sz w:val="20"/>
              </w:rPr>
              <w:t>
3) документ об обучении в учебном заведении детей;</w:t>
            </w:r>
          </w:p>
          <w:p>
            <w:pPr>
              <w:spacing w:after="20"/>
              <w:ind w:left="20"/>
              <w:jc w:val="both"/>
            </w:pPr>
            <w:r>
              <w:rPr>
                <w:rFonts w:ascii="Times New Roman"/>
                <w:b w:val="false"/>
                <w:i w:val="false"/>
                <w:color w:val="000000"/>
                <w:sz w:val="20"/>
              </w:rPr>
              <w:t>
4) свидетельство о смерти детей (выписка из актовой записи о смерти, или справка о регистрации акта гражданского состояния, выданная органом записи актов гражданского состояния);</w:t>
            </w:r>
          </w:p>
          <w:p>
            <w:pPr>
              <w:spacing w:after="20"/>
              <w:ind w:left="20"/>
              <w:jc w:val="both"/>
            </w:pPr>
            <w:r>
              <w:rPr>
                <w:rFonts w:ascii="Times New Roman"/>
                <w:b w:val="false"/>
                <w:i w:val="false"/>
                <w:color w:val="000000"/>
                <w:sz w:val="20"/>
              </w:rPr>
              <w:t>
5) военный билет;</w:t>
            </w:r>
          </w:p>
          <w:p>
            <w:pPr>
              <w:spacing w:after="20"/>
              <w:ind w:left="20"/>
              <w:jc w:val="both"/>
            </w:pPr>
            <w:r>
              <w:rPr>
                <w:rFonts w:ascii="Times New Roman"/>
                <w:b w:val="false"/>
                <w:i w:val="false"/>
                <w:color w:val="000000"/>
                <w:sz w:val="20"/>
              </w:rPr>
              <w:t>
6) решение суда об установлении факта воспитания, усыновления (удочерения) ребенка (детей).</w:t>
            </w:r>
          </w:p>
          <w:p>
            <w:pPr>
              <w:spacing w:after="20"/>
              <w:ind w:left="20"/>
              <w:jc w:val="both"/>
            </w:pPr>
            <w:r>
              <w:rPr>
                <w:rFonts w:ascii="Times New Roman"/>
                <w:b w:val="false"/>
                <w:i w:val="false"/>
                <w:color w:val="000000"/>
                <w:sz w:val="20"/>
              </w:rPr>
              <w:t>
В случае назначения пенсионных выплат по возрасту лицу, проживавшему в зонах чрезвычайного и максимального радиационного риска, дополнительно представляется документ, подтверждающий факт проживания в зонах чрезвычайного и максимального радиационного риска с 29 августа 1949 года по 5 июля 1963 года в течение 5 лет.</w:t>
            </w:r>
          </w:p>
          <w:p>
            <w:pPr>
              <w:spacing w:after="20"/>
              <w:ind w:left="20"/>
              <w:jc w:val="both"/>
            </w:pPr>
            <w:r>
              <w:rPr>
                <w:rFonts w:ascii="Times New Roman"/>
                <w:b w:val="false"/>
                <w:i w:val="false"/>
                <w:color w:val="000000"/>
                <w:sz w:val="20"/>
              </w:rPr>
              <w:t>
В случае установления опеки (попечительства), представляется документ, подтверждающий установление опеки(попечительства).</w:t>
            </w:r>
          </w:p>
          <w:p>
            <w:pPr>
              <w:spacing w:after="20"/>
              <w:ind w:left="20"/>
              <w:jc w:val="both"/>
            </w:pPr>
            <w:r>
              <w:rPr>
                <w:rFonts w:ascii="Times New Roman"/>
                <w:b w:val="false"/>
                <w:i w:val="false"/>
                <w:color w:val="000000"/>
                <w:sz w:val="20"/>
              </w:rPr>
              <w:t>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Сведения о документе, удостоверяющем личность, свидетельство о рождении ребенка (детей) или выписке из актовой записи о рождении (по регистрациям, произведенным на территории Республики Казахстан после 13 августа 2007 года), свидетельство о заключении брака (по регистрациям, произведенным на территории Республики Казахстан после 1 июня 2008 года), свидетельство о смерти детей (по регистрациям, произведенным на территории Республики Казахстан после 1 мая 2008 года), документ об установлении опеки (попечительства), решение суда об усыновлении (удочерении) ребенка (детей) получают из соответствующей государственной ИС через шлюз "электронного правительства".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базовой пенсионной выплаты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Замещение утраченного дохода лицам уходящим на заслуженный отдых в связи с достижением пенсионного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ИИН;</w:t>
            </w:r>
          </w:p>
          <w:p>
            <w:pPr>
              <w:spacing w:after="20"/>
              <w:ind w:left="20"/>
              <w:jc w:val="both"/>
            </w:pPr>
            <w:r>
              <w:rPr>
                <w:rFonts w:ascii="Times New Roman"/>
                <w:b w:val="false"/>
                <w:i w:val="false"/>
                <w:color w:val="000000"/>
                <w:sz w:val="20"/>
              </w:rPr>
              <w:t>
5.документ,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6. Сведения о рождении: дата рождения, место рождения, регистрация рождения;</w:t>
            </w:r>
          </w:p>
          <w:p>
            <w:pPr>
              <w:spacing w:after="20"/>
              <w:ind w:left="20"/>
              <w:jc w:val="both"/>
            </w:pPr>
            <w:r>
              <w:rPr>
                <w:rFonts w:ascii="Times New Roman"/>
                <w:b w:val="false"/>
                <w:i w:val="false"/>
                <w:color w:val="000000"/>
                <w:sz w:val="20"/>
              </w:rPr>
              <w:t>
7.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информационных систем.</w:t>
            </w:r>
          </w:p>
          <w:p>
            <w:pPr>
              <w:spacing w:after="20"/>
              <w:ind w:left="20"/>
              <w:jc w:val="both"/>
            </w:pPr>
            <w:r>
              <w:rPr>
                <w:rFonts w:ascii="Times New Roman"/>
                <w:b w:val="false"/>
                <w:i w:val="false"/>
                <w:color w:val="000000"/>
                <w:sz w:val="20"/>
              </w:rPr>
              <w:t>
Для жителей города Байконыр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8. Документы, подтверждающие стаж участия заявителя в пенсионной системе: подтверждающие трудовой стаж заявителя, выработанный до 1 января 1998 года: трудовая книжка;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p>
            <w:pPr>
              <w:spacing w:after="20"/>
              <w:ind w:left="20"/>
              <w:jc w:val="both"/>
            </w:pPr>
            <w:r>
              <w:rPr>
                <w:rFonts w:ascii="Times New Roman"/>
                <w:b w:val="false"/>
                <w:i w:val="false"/>
                <w:color w:val="000000"/>
                <w:sz w:val="20"/>
              </w:rPr>
              <w:t>
При наличии также представляются:</w:t>
            </w:r>
          </w:p>
          <w:p>
            <w:pPr>
              <w:spacing w:after="20"/>
              <w:ind w:left="20"/>
              <w:jc w:val="both"/>
            </w:pPr>
            <w:r>
              <w:rPr>
                <w:rFonts w:ascii="Times New Roman"/>
                <w:b w:val="false"/>
                <w:i w:val="false"/>
                <w:color w:val="000000"/>
                <w:sz w:val="20"/>
              </w:rPr>
              <w:t>
документ об образовании; военный билет или справка управления (отдела) по делам обороны;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справка о реабилитации, выданная органами прокуратуры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Республики Казахстан "О реабилитации жертв массовых политических репрессий"; справка военного комиссариата об участии в боевых действиях;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нуждающихся в посторонней помощи, престарелым, достигшим восьмидесятилетнего возраста, ребенком-инвалидом в возрасте до восемнадцати лет; документ, подтверждающий проживание за границей супруги (супруга) работника учреждений, находившихся на территории Советского Союза,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 документ, подтверждающий трудовую деятельность в стране выбытия этнических казахов, прибывших в Республику Казахстан в целях постоянного проживания на исторической родине.</w:t>
            </w:r>
          </w:p>
          <w:p>
            <w:pPr>
              <w:spacing w:after="20"/>
              <w:ind w:left="20"/>
              <w:jc w:val="both"/>
            </w:pPr>
            <w:r>
              <w:rPr>
                <w:rFonts w:ascii="Times New Roman"/>
                <w:b w:val="false"/>
                <w:i w:val="false"/>
                <w:color w:val="000000"/>
                <w:sz w:val="20"/>
              </w:rPr>
              <w:t xml:space="preserve">
Для подтверждения ухода неработающей матери за малолетними детьми представляется один из следующих документов (в зависимости от их наличия): документ, удостоверяющий личность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 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 свидетельство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 документ, подтверждающий прохождение воинской службы на детей; документы, подтверждающие время ухода неработающей матери за малолетними детьми: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один из следующих документов (в зависимости от их наличия): документ, удостоверяющий личность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 детей; 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 свидетельство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 документ, подтверждающий прохождение воинской службы на детей; решение суда, подтверждающее факт осуществления и период фактического ухода неработающего отца за малолетними детьми; </w:t>
            </w:r>
          </w:p>
          <w:p>
            <w:pPr>
              <w:spacing w:after="20"/>
              <w:ind w:left="20"/>
              <w:jc w:val="both"/>
            </w:pPr>
            <w:r>
              <w:rPr>
                <w:rFonts w:ascii="Times New Roman"/>
                <w:b w:val="false"/>
                <w:i w:val="false"/>
                <w:color w:val="000000"/>
                <w:sz w:val="20"/>
              </w:rPr>
              <w:t>
При этом, указанный период не засчитывается в стаж участия в пенсионной системе матери ребенка; решение суда, подтверждающее факт осуществления и время ухода за инвалидом первой группы, одиноким инвалидом второй группы и пенсионером по возрасту, нуждающимися в посторонней помощи, а также престарелым, достигшим восьмидесятилетнего возраста, ребенком-инвалидом в возрасте до восемнадцати лет.</w:t>
            </w:r>
          </w:p>
          <w:p>
            <w:pPr>
              <w:spacing w:after="20"/>
              <w:ind w:left="20"/>
              <w:jc w:val="both"/>
            </w:pPr>
            <w:r>
              <w:rPr>
                <w:rFonts w:ascii="Times New Roman"/>
                <w:b w:val="false"/>
                <w:i w:val="false"/>
                <w:color w:val="000000"/>
                <w:sz w:val="20"/>
              </w:rPr>
              <w:t>
Представление решения суда не требуется при подтверждении сведений о получении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лицу, осуществляющему уход за инвалидом первой группы государственными информационными системами; документы, подтверждающие периоды воинской службы, службы в специальных государственных и правоохранительных органах, государственной фельдъегерской службы (в зависимости от их наличия): трудовая книжка; военный билет; справка архивного учреждения о периоде службы; справка управления (отдела) по делам обороны или с места службы; выписки из приказов, подтверждающих возникновение и прекращение служебных отношений на основе заключения и прекращения контракта о прохождении службы; документ, подтверждающий факт и период проживания за границей супруги (супруга) сотрудников дипломатических служб Республики Казахстан и международных организаций,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документы, подтверждающие трудовой стаж после 1 января 1998 года в российских организациях комплекса "Байконур"; документы, подтверждающие периоды трудовой деятельности до 31 декабря 2004 года физических лиц, имеющих инвалидность первой и второй групп, если инвалидность установлена бессрочно (в зависимости от их наличия): трудовая книжка; справка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 решение суда. С 1 января 2005 года в стаж участия в пенсионной системе физических лиц, имеющих инвалидность первой и второй групп, если инвалидность установлена бессрочно, засчитываются периоды осуществления социальных отчислений в Государственный фонд социального страхования на основании сведений централизованной базы данных о перечислении социальных отчислений.</w:t>
            </w:r>
          </w:p>
          <w:p>
            <w:pPr>
              <w:spacing w:after="20"/>
              <w:ind w:left="20"/>
              <w:jc w:val="both"/>
            </w:pPr>
            <w:r>
              <w:rPr>
                <w:rFonts w:ascii="Times New Roman"/>
                <w:b w:val="false"/>
                <w:i w:val="false"/>
                <w:color w:val="000000"/>
                <w:sz w:val="20"/>
              </w:rPr>
              <w:t>
Период осуществления обязательных взносов подтверждается сведениями централизованной базы данных о перечислении обязательных пенсионных взносов.</w:t>
            </w:r>
          </w:p>
          <w:p>
            <w:pPr>
              <w:spacing w:after="20"/>
              <w:ind w:left="20"/>
              <w:jc w:val="both"/>
            </w:pPr>
            <w:r>
              <w:rPr>
                <w:rFonts w:ascii="Times New Roman"/>
                <w:b w:val="false"/>
                <w:i w:val="false"/>
                <w:color w:val="000000"/>
                <w:sz w:val="20"/>
              </w:rPr>
              <w:t>
В случаях неполного или несвоевременного перечисления обязательных пенсионных взносов период осуществления обязательных пенсионных взносов подтверждается (в зависимости от их наличия) следующими документами: справкой работодателя (правопреемника) о перечислении обязательных пенсионных взносов или архивного учреждения о перечислении обязательных пенсионных взносов (при условии соответствия периодов перечисления обязательных пенсионных взносов периодам трудовой деятельности, указанным в документах, подтверждающих трудовой стаж заявителя); решением суда, подтверждающим период перечисления обязательных пенсионных взносов.</w:t>
            </w:r>
          </w:p>
          <w:p>
            <w:pPr>
              <w:spacing w:after="20"/>
              <w:ind w:left="20"/>
              <w:jc w:val="both"/>
            </w:pPr>
            <w:r>
              <w:rPr>
                <w:rFonts w:ascii="Times New Roman"/>
                <w:b w:val="false"/>
                <w:i w:val="false"/>
                <w:color w:val="000000"/>
                <w:sz w:val="20"/>
              </w:rPr>
              <w:t xml:space="preserve">
Период, за который перечислялись обязательные пенсионные взносы лиц, занимавшихся частной практикой,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w:t>
            </w:r>
            <w:r>
              <w:rPr>
                <w:rFonts w:ascii="Times New Roman"/>
                <w:b w:val="false"/>
                <w:i w:val="false"/>
                <w:color w:val="000000"/>
                <w:sz w:val="20"/>
              </w:rPr>
              <w:t>подпунктом 5)</w:t>
            </w:r>
            <w:r>
              <w:rPr>
                <w:rFonts w:ascii="Times New Roman"/>
                <w:b w:val="false"/>
                <w:i w:val="false"/>
                <w:color w:val="000000"/>
                <w:sz w:val="20"/>
              </w:rPr>
              <w:t xml:space="preserve"> пункта 2 статьи 24 Закона Республики Казахстан "О пенсионном обеспечении в Республике Казахстан", а также индивидуальных предпринимателей, осуществлявших обязательные пенсионные взносы в свою пользу, членов (участников) и глав крестьянских или фермерских хозяйств, равен одному году при условии перечисления в единый накопительный пенсионный фонд не менее годовой суммы обязательных пенсионных взносов, подлежащей уплате за соответствующий налоговый период. Если внесенная указанными лицами сумма обязательных пенсионных взносов меньше годовой суммы обязательных пенсионных взносов, подлежащей уплате за соответствующий налоговый период, то период, за который перечислялись обязательные пенсионные взносы, определяется пропорционально внесенной сумме обязательных пенсионных взносов.</w:t>
            </w:r>
          </w:p>
          <w:p>
            <w:pPr>
              <w:spacing w:after="20"/>
              <w:ind w:left="20"/>
              <w:jc w:val="both"/>
            </w:pPr>
            <w:r>
              <w:rPr>
                <w:rFonts w:ascii="Times New Roman"/>
                <w:b w:val="false"/>
                <w:i w:val="false"/>
                <w:color w:val="000000"/>
                <w:sz w:val="20"/>
              </w:rPr>
              <w:t>
При условии перечисления обязательных пенсионных взносов до 1 июля 2006 года в период участия в накопительной пенсионной системе учитывается месяц, предшествующий месяцу, в котором осуществлено перечисление обязательных пенсионных взносов. Если за один месяц в накопительные пенсионные фонды и (или) единый накопительный пенсионный фонд осуществлено перечисление обязательных пенсионных взносов несколько раз, период участия в накопительной системе составляет один месяц.</w:t>
            </w:r>
          </w:p>
          <w:p>
            <w:pPr>
              <w:spacing w:after="20"/>
              <w:ind w:left="20"/>
              <w:jc w:val="both"/>
            </w:pPr>
            <w:r>
              <w:rPr>
                <w:rFonts w:ascii="Times New Roman"/>
                <w:b w:val="false"/>
                <w:i w:val="false"/>
                <w:color w:val="000000"/>
                <w:sz w:val="20"/>
              </w:rPr>
              <w:t>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 утвержденному Правительством Республики Казахстан, подтверждаются справкой работодателя.</w:t>
            </w:r>
          </w:p>
          <w:p>
            <w:pPr>
              <w:spacing w:after="20"/>
              <w:ind w:left="20"/>
              <w:jc w:val="both"/>
            </w:pPr>
            <w:r>
              <w:rPr>
                <w:rFonts w:ascii="Times New Roman"/>
                <w:b w:val="false"/>
                <w:i w:val="false"/>
                <w:color w:val="000000"/>
                <w:sz w:val="20"/>
              </w:rPr>
              <w:t>
Период получения социальной выплаты на случай потери дохода в связи с ограничениями деятельности на период действия чрезвычайного положения, ограничительных мероприятий подтверждаются сведениями из централизованной базы данных.</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Сведения о документе, удостоверяющем личность, свидетельство о рождении ребенка (детей) или выписке из актовой записи о рождении (по регистрациям, произведенным на территории Республики Казахстан после 13 августа 2007 года), свидетельство о заключении брака (по регистрациям, произведенным на территории Республики Казахстан после 1 июня 2008 года), свидетельство о смерти детей (по регистрациям, произведенным на территории Республики Казахстан после 1 мая 2008 года), документ об установлении опеки (попечительства), решение суда об усыновлении (удочерении) ребенка (детей) услугополучатель получает из соответствующей государственной ИС через шлюз "электронного правительства".</w:t>
            </w:r>
          </w:p>
          <w:p>
            <w:pPr>
              <w:spacing w:after="20"/>
              <w:ind w:left="20"/>
              <w:jc w:val="both"/>
            </w:pPr>
            <w:r>
              <w:rPr>
                <w:rFonts w:ascii="Times New Roman"/>
                <w:b w:val="false"/>
                <w:i w:val="false"/>
                <w:color w:val="000000"/>
                <w:sz w:val="20"/>
              </w:rPr>
              <w:t>
В случае установления опеки (попечительства) документ, подтверждающий установление опеки (попечительства).</w:t>
            </w:r>
          </w:p>
          <w:p>
            <w:pPr>
              <w:spacing w:after="20"/>
              <w:ind w:left="20"/>
              <w:jc w:val="both"/>
            </w:pPr>
            <w:r>
              <w:rPr>
                <w:rFonts w:ascii="Times New Roman"/>
                <w:b w:val="false"/>
                <w:i w:val="false"/>
                <w:color w:val="000000"/>
                <w:sz w:val="20"/>
              </w:rPr>
              <w:t>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пункта 1 статьи 34, статьей 80 Закона Республики Казахстан "О нотариате".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государственных социальных пособий по инвалидности и по случаю потери кормильца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вид госсоцпособий для лиц которым установлена инвалидность или иждивенцам в связи с утерей кормильца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ИИН;</w:t>
            </w:r>
          </w:p>
          <w:p>
            <w:pPr>
              <w:spacing w:after="20"/>
              <w:ind w:left="20"/>
              <w:jc w:val="both"/>
            </w:pPr>
            <w:r>
              <w:rPr>
                <w:rFonts w:ascii="Times New Roman"/>
                <w:b w:val="false"/>
                <w:i w:val="false"/>
                <w:color w:val="000000"/>
                <w:sz w:val="20"/>
              </w:rPr>
              <w:t>
5. Сведения о рождении: дата рождения, место рождения, регистрация рождения;</w:t>
            </w:r>
          </w:p>
          <w:p>
            <w:pPr>
              <w:spacing w:after="20"/>
              <w:ind w:left="20"/>
              <w:jc w:val="both"/>
            </w:pPr>
            <w:r>
              <w:rPr>
                <w:rFonts w:ascii="Times New Roman"/>
                <w:b w:val="false"/>
                <w:i w:val="false"/>
                <w:color w:val="000000"/>
                <w:sz w:val="20"/>
              </w:rPr>
              <w:t>
6.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7.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информационных систем. Для жителей города Байконыр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8. Справка учебного заведения, если иждивенцы в возрасте от восемнадцати до двадцати трех лет являются обучающимися очной формы обучения (предоставляется ежегодно);</w:t>
            </w:r>
          </w:p>
          <w:p>
            <w:pPr>
              <w:spacing w:after="20"/>
              <w:ind w:left="20"/>
              <w:jc w:val="both"/>
            </w:pPr>
            <w:r>
              <w:rPr>
                <w:rFonts w:ascii="Times New Roman"/>
                <w:b w:val="false"/>
                <w:i w:val="false"/>
                <w:color w:val="000000"/>
                <w:sz w:val="20"/>
              </w:rPr>
              <w:t xml:space="preserve">
9. Справка об инвалидности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 При необходимости представляется один из следующих документов:</w:t>
            </w:r>
          </w:p>
          <w:p>
            <w:pPr>
              <w:spacing w:after="20"/>
              <w:ind w:left="20"/>
              <w:jc w:val="both"/>
            </w:pPr>
            <w:r>
              <w:rPr>
                <w:rFonts w:ascii="Times New Roman"/>
                <w:b w:val="false"/>
                <w:i w:val="false"/>
                <w:color w:val="000000"/>
                <w:sz w:val="20"/>
              </w:rPr>
              <w:t>
1) решение Межведомственного экспертного совета по установлению причинной связи заболеваний, инвалидности лиц, подвергшихся радиационному воздействию;</w:t>
            </w:r>
          </w:p>
          <w:p>
            <w:pPr>
              <w:spacing w:after="20"/>
              <w:ind w:left="20"/>
              <w:jc w:val="both"/>
            </w:pPr>
            <w:r>
              <w:rPr>
                <w:rFonts w:ascii="Times New Roman"/>
                <w:b w:val="false"/>
                <w:i w:val="false"/>
                <w:color w:val="000000"/>
                <w:sz w:val="20"/>
              </w:rPr>
              <w:t>
2) решение Центральной военно-врачебной комиссии;</w:t>
            </w:r>
          </w:p>
          <w:p>
            <w:pPr>
              <w:spacing w:after="20"/>
              <w:ind w:left="20"/>
              <w:jc w:val="both"/>
            </w:pPr>
            <w:r>
              <w:rPr>
                <w:rFonts w:ascii="Times New Roman"/>
                <w:b w:val="false"/>
                <w:i w:val="false"/>
                <w:color w:val="000000"/>
                <w:sz w:val="20"/>
              </w:rPr>
              <w:t>
3) свидетельство о болезни, выданное госпиталем, или заключение военно-врачебной комиссии;</w:t>
            </w:r>
          </w:p>
          <w:p>
            <w:pPr>
              <w:spacing w:after="20"/>
              <w:ind w:left="20"/>
              <w:jc w:val="both"/>
            </w:pPr>
            <w:r>
              <w:rPr>
                <w:rFonts w:ascii="Times New Roman"/>
                <w:b w:val="false"/>
                <w:i w:val="false"/>
                <w:color w:val="000000"/>
                <w:sz w:val="20"/>
              </w:rPr>
              <w:t>
4) свидетельство о рождении ребенка-инвалида до восемнадцати лет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pPr>
              <w:spacing w:after="20"/>
              <w:ind w:left="20"/>
              <w:jc w:val="both"/>
            </w:pPr>
            <w:r>
              <w:rPr>
                <w:rFonts w:ascii="Times New Roman"/>
                <w:b w:val="false"/>
                <w:i w:val="false"/>
                <w:color w:val="000000"/>
                <w:sz w:val="20"/>
              </w:rPr>
              <w:t>
5)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 (опекуна). В случае установления опеки (попечительства), представляется документ, подтверждающий установление опеки (попечительства).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10. Свидетельство о рождении ребенка-инвалида до восемнадцати лет (выписка из актовой записи о рождении или справка о регистрации акта гражданского состояния, выданные отделами записи актов гражданского состояния);</w:t>
            </w:r>
          </w:p>
          <w:p>
            <w:pPr>
              <w:spacing w:after="20"/>
              <w:ind w:left="20"/>
              <w:jc w:val="both"/>
            </w:pPr>
            <w:r>
              <w:rPr>
                <w:rFonts w:ascii="Times New Roman"/>
                <w:b w:val="false"/>
                <w:i w:val="false"/>
                <w:color w:val="000000"/>
                <w:sz w:val="20"/>
              </w:rPr>
              <w:t>
11. Свидетельство о смерти кормильца или решение суда о признании лица безвестно отсутствующим (умершим);</w:t>
            </w:r>
          </w:p>
          <w:p>
            <w:pPr>
              <w:spacing w:after="20"/>
              <w:ind w:left="20"/>
              <w:jc w:val="both"/>
            </w:pPr>
            <w:r>
              <w:rPr>
                <w:rFonts w:ascii="Times New Roman"/>
                <w:b w:val="false"/>
                <w:i w:val="false"/>
                <w:color w:val="000000"/>
                <w:sz w:val="20"/>
              </w:rPr>
              <w:t>
12. Документ, подтверждающий родственные отношения иждивенца с умершим (свидетельство о рождении, о браке, о расторжении брака, об установлении отцовства (материнства) и другие).</w:t>
            </w:r>
          </w:p>
          <w:p>
            <w:pPr>
              <w:spacing w:after="20"/>
              <w:ind w:left="20"/>
              <w:jc w:val="both"/>
            </w:pPr>
            <w:r>
              <w:rPr>
                <w:rFonts w:ascii="Times New Roman"/>
                <w:b w:val="false"/>
                <w:i w:val="false"/>
                <w:color w:val="000000"/>
                <w:sz w:val="20"/>
              </w:rPr>
              <w:t>
Справка отделов записи актов гражданского состояния (если сведения об отце в свидетельстве о рождении внесены по заявлению матери);</w:t>
            </w:r>
          </w:p>
          <w:p>
            <w:pPr>
              <w:spacing w:after="20"/>
              <w:ind w:left="20"/>
              <w:jc w:val="both"/>
            </w:pPr>
            <w:r>
              <w:rPr>
                <w:rFonts w:ascii="Times New Roman"/>
                <w:b w:val="false"/>
                <w:i w:val="false"/>
                <w:color w:val="000000"/>
                <w:sz w:val="20"/>
              </w:rPr>
              <w:t>
13.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родителя/опекуна. В случае установления опеки (попечительства), представляется документ, подтверждающий установление опеки (попечительства).</w:t>
            </w:r>
          </w:p>
          <w:p>
            <w:pPr>
              <w:spacing w:after="20"/>
              <w:ind w:left="20"/>
              <w:jc w:val="both"/>
            </w:pPr>
            <w:r>
              <w:rPr>
                <w:rFonts w:ascii="Times New Roman"/>
                <w:b w:val="false"/>
                <w:i w:val="false"/>
                <w:color w:val="000000"/>
                <w:sz w:val="20"/>
              </w:rPr>
              <w:t>
14. Военный билет погибшего (умершего) либо справка о прохождении воинской службы;</w:t>
            </w:r>
          </w:p>
          <w:p>
            <w:pPr>
              <w:spacing w:after="20"/>
              <w:ind w:left="20"/>
              <w:jc w:val="both"/>
            </w:pPr>
            <w:r>
              <w:rPr>
                <w:rFonts w:ascii="Times New Roman"/>
                <w:b w:val="false"/>
                <w:i w:val="false"/>
                <w:color w:val="000000"/>
                <w:sz w:val="20"/>
              </w:rPr>
              <w:t>
15. Документ о гибели или смерти военнослужащего, сотрудника органов внутренних дел и бывшего Государственного следственного комитета Республики Казахстан вследствие ранения, контузии, увечья, заболевания, полученных при исполнении служебных обязанностей или прохождении воинской службы;</w:t>
            </w:r>
          </w:p>
          <w:p>
            <w:pPr>
              <w:spacing w:after="20"/>
              <w:ind w:left="20"/>
              <w:jc w:val="both"/>
            </w:pPr>
            <w:r>
              <w:rPr>
                <w:rFonts w:ascii="Times New Roman"/>
                <w:b w:val="false"/>
                <w:i w:val="false"/>
                <w:color w:val="000000"/>
                <w:sz w:val="20"/>
              </w:rPr>
              <w:t>
16. При назначении государственного социального пособия по случаю потери кормильца лицом, занятым уходом за детьми, братьями, сестрами или внуками умершего кормильца, не достигшими восьми лет, ежегодно услугополучателем представляется трудовая книжка с записью о прекращении трудовой деятельности, в случае ее отсутствия Государственная корпорация запрашивает из информационных систем сведения о том, что лицо не зарегистрировано в качестве индивидуального предпринимателя и из автоматизированной информационной системы об отсутствии факта перечисления обязательных пенсионных взносов.</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государственных специальных пособий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социальной поддержки лиц, занятых во вредных условиях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ИИН;</w:t>
            </w:r>
          </w:p>
          <w:p>
            <w:pPr>
              <w:spacing w:after="20"/>
              <w:ind w:left="20"/>
              <w:jc w:val="both"/>
            </w:pPr>
            <w:r>
              <w:rPr>
                <w:rFonts w:ascii="Times New Roman"/>
                <w:b w:val="false"/>
                <w:i w:val="false"/>
                <w:color w:val="000000"/>
                <w:sz w:val="20"/>
              </w:rPr>
              <w:t>
5. Сведения о рождении: дата рождения, место рождения, регистрация рождения;</w:t>
            </w:r>
          </w:p>
          <w:p>
            <w:pPr>
              <w:spacing w:after="20"/>
              <w:ind w:left="20"/>
              <w:jc w:val="both"/>
            </w:pPr>
            <w:r>
              <w:rPr>
                <w:rFonts w:ascii="Times New Roman"/>
                <w:b w:val="false"/>
                <w:i w:val="false"/>
                <w:color w:val="000000"/>
                <w:sz w:val="20"/>
              </w:rPr>
              <w:t>
6. Документ, удостоверяющий личность (паспорт гражданина Республики Казахстан, удостоверение личности гражданина Республики Казахстан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7.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информационных систем.</w:t>
            </w:r>
          </w:p>
          <w:p>
            <w:pPr>
              <w:spacing w:after="20"/>
              <w:ind w:left="20"/>
              <w:jc w:val="both"/>
            </w:pPr>
            <w:r>
              <w:rPr>
                <w:rFonts w:ascii="Times New Roman"/>
                <w:b w:val="false"/>
                <w:i w:val="false"/>
                <w:color w:val="000000"/>
                <w:sz w:val="20"/>
              </w:rPr>
              <w:t>
Для жителей города Байконыр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8. Справка организации, подтверждающая характер работы или условия труда для назначения государственного специального пособия, по форме согласно приложению 7 к Правилам. В случае ликвидации организации представляется архивная справка с указанием места работы, занимаемой должности, профессии, периодов работы, номера архивного дела, его страницы, заверенная печатью и подписью директора архива и архивариуса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w:t>
            </w:r>
          </w:p>
          <w:p>
            <w:pPr>
              <w:spacing w:after="20"/>
              <w:ind w:left="20"/>
              <w:jc w:val="both"/>
            </w:pPr>
            <w:r>
              <w:rPr>
                <w:rFonts w:ascii="Times New Roman"/>
                <w:b w:val="false"/>
                <w:i w:val="false"/>
                <w:color w:val="000000"/>
                <w:sz w:val="20"/>
              </w:rPr>
              <w:t xml:space="preserve">
При отсутствии архивных документов характер работы или условия труда и их соответствие Списку №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или Списку № 2 производств, работ, профессий, должностей и показателей на работах с вредными и тяжелыми условиями труда,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19 декабря 1999 года № 1930, устанавливаются через судебные органы; 1) документы, подтверждающие трудовой стаж заявителя: трудовая книжка;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p>
            <w:pPr>
              <w:spacing w:after="20"/>
              <w:ind w:left="20"/>
              <w:jc w:val="both"/>
            </w:pPr>
            <w:r>
              <w:rPr>
                <w:rFonts w:ascii="Times New Roman"/>
                <w:b w:val="false"/>
                <w:i w:val="false"/>
                <w:color w:val="000000"/>
                <w:sz w:val="20"/>
              </w:rPr>
              <w:t>
в зависимости от наличия представляются следующие документы:</w:t>
            </w:r>
          </w:p>
          <w:p>
            <w:pPr>
              <w:spacing w:after="20"/>
              <w:ind w:left="20"/>
              <w:jc w:val="both"/>
            </w:pPr>
            <w:r>
              <w:rPr>
                <w:rFonts w:ascii="Times New Roman"/>
                <w:b w:val="false"/>
                <w:i w:val="false"/>
                <w:color w:val="000000"/>
                <w:sz w:val="20"/>
              </w:rPr>
              <w:t xml:space="preserve">
документ об образовании; военный билет или справка управления (отдела) по делам обороны;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справка о реабилитации, выданная органами прокуратуры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Республики Казахстан "О реабилитации жертв массовых политических репрессий"; справка военного комиссариата об участии в боевых действиях;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нуждающихся в посторонней помощи, престарелым, достигшим восьмидесятилетнего возраста, ребенком-инвалидом в возрасте до восемнадцати лет;</w:t>
            </w:r>
          </w:p>
          <w:p>
            <w:pPr>
              <w:spacing w:after="20"/>
              <w:ind w:left="20"/>
              <w:jc w:val="both"/>
            </w:pPr>
            <w:r>
              <w:rPr>
                <w:rFonts w:ascii="Times New Roman"/>
                <w:b w:val="false"/>
                <w:i w:val="false"/>
                <w:color w:val="000000"/>
                <w:sz w:val="20"/>
              </w:rPr>
              <w:t>
документ, подтверждающий проживание за границей супруги (супруга) работника бывших советских учреждений,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w:t>
            </w:r>
          </w:p>
          <w:p>
            <w:pPr>
              <w:spacing w:after="20"/>
              <w:ind w:left="20"/>
              <w:jc w:val="both"/>
            </w:pPr>
            <w:r>
              <w:rPr>
                <w:rFonts w:ascii="Times New Roman"/>
                <w:b w:val="false"/>
                <w:i w:val="false"/>
                <w:color w:val="000000"/>
                <w:sz w:val="20"/>
              </w:rPr>
              <w:t>
Для подтверждения ухода неработающей матери за малолетними детьми представляется один из следующих документов (в зависимости от их наличия): документ, удостоверяющий личность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 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 свидетельство о смерти детей (или актовая запись о смерти, или справка о регистрации акта гражданского состояния, выданные органами записи актов гражданского состояния); документ, подтверждающий прохождение воинской службы на детей.</w:t>
            </w:r>
          </w:p>
          <w:p>
            <w:pPr>
              <w:spacing w:after="20"/>
              <w:ind w:left="20"/>
              <w:jc w:val="both"/>
            </w:pPr>
            <w:r>
              <w:rPr>
                <w:rFonts w:ascii="Times New Roman"/>
                <w:b w:val="false"/>
                <w:i w:val="false"/>
                <w:color w:val="000000"/>
                <w:sz w:val="20"/>
              </w:rPr>
              <w:t>
В случае установления опеки (попечительства), представляется документ, подтверждающий установление опеки (попечительства).</w:t>
            </w:r>
          </w:p>
          <w:p>
            <w:pPr>
              <w:spacing w:after="20"/>
              <w:ind w:left="20"/>
              <w:jc w:val="both"/>
            </w:pPr>
            <w:r>
              <w:rPr>
                <w:rFonts w:ascii="Times New Roman"/>
                <w:b w:val="false"/>
                <w:i w:val="false"/>
                <w:color w:val="000000"/>
                <w:sz w:val="20"/>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Сведения о документе, удостоверяющем личность, свидетельство о рождении ребенка (детей) или выписка из актовой записи о рождении (по регистрациям, произведенным на территории Республики Казахстан после 13 августа 2007 года), по свидетельству о заключении брака (по регистрациям, произведенным на территории Республики Казахстан после 1 июня 2008 года), об установлении опеки (попечительства), получает из соответствующей государственной информационной системы через шлюз "электронного правительства". на портал: запрос в форме электронного документа, удостоверенного ЭЦП услугополучателя.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социальных выплат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осуществления социальных выплат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ИИН;</w:t>
            </w:r>
          </w:p>
          <w:p>
            <w:pPr>
              <w:spacing w:after="20"/>
              <w:ind w:left="20"/>
              <w:jc w:val="both"/>
            </w:pPr>
            <w:r>
              <w:rPr>
                <w:rFonts w:ascii="Times New Roman"/>
                <w:b w:val="false"/>
                <w:i w:val="false"/>
                <w:color w:val="000000"/>
                <w:sz w:val="20"/>
              </w:rPr>
              <w:t>
5. Сведения о рождении: дата рождения, место рождения, регистрация рождения;</w:t>
            </w:r>
          </w:p>
          <w:p>
            <w:pPr>
              <w:spacing w:after="20"/>
              <w:ind w:left="20"/>
              <w:jc w:val="both"/>
            </w:pPr>
            <w:r>
              <w:rPr>
                <w:rFonts w:ascii="Times New Roman"/>
                <w:b w:val="false"/>
                <w:i w:val="false"/>
                <w:color w:val="000000"/>
                <w:sz w:val="20"/>
              </w:rPr>
              <w:t>
6. Сведения о документе, удостоверяющем личность: наименование документа, номер, серия, дата выдачи, срок действия документа, орган, выдавший документ, или из информационных систем;</w:t>
            </w:r>
          </w:p>
          <w:p>
            <w:pPr>
              <w:spacing w:after="20"/>
              <w:ind w:left="20"/>
              <w:jc w:val="both"/>
            </w:pPr>
            <w:r>
              <w:rPr>
                <w:rFonts w:ascii="Times New Roman"/>
                <w:b w:val="false"/>
                <w:i w:val="false"/>
                <w:color w:val="000000"/>
                <w:sz w:val="20"/>
              </w:rPr>
              <w:t>
7.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p>
            <w:pPr>
              <w:spacing w:after="20"/>
              <w:ind w:left="20"/>
              <w:jc w:val="both"/>
            </w:pPr>
            <w:r>
              <w:rPr>
                <w:rFonts w:ascii="Times New Roman"/>
                <w:b w:val="false"/>
                <w:i w:val="false"/>
                <w:color w:val="000000"/>
                <w:sz w:val="20"/>
              </w:rPr>
              <w:t>
8. Сведения о проведении освидетельствования и установлении степени утраты общей трудоспособности, изменении степени утраты общей трудоспособности, о признании трудоспособным;</w:t>
            </w:r>
          </w:p>
          <w:p>
            <w:pPr>
              <w:spacing w:after="20"/>
              <w:ind w:left="20"/>
              <w:jc w:val="both"/>
            </w:pPr>
            <w:r>
              <w:rPr>
                <w:rFonts w:ascii="Times New Roman"/>
                <w:b w:val="false"/>
                <w:i w:val="false"/>
                <w:color w:val="000000"/>
                <w:sz w:val="20"/>
              </w:rPr>
              <w:t>
9. Сведения о составе семьи;</w:t>
            </w:r>
          </w:p>
          <w:p>
            <w:pPr>
              <w:spacing w:after="20"/>
              <w:ind w:left="20"/>
              <w:jc w:val="both"/>
            </w:pPr>
            <w:r>
              <w:rPr>
                <w:rFonts w:ascii="Times New Roman"/>
                <w:b w:val="false"/>
                <w:i w:val="false"/>
                <w:color w:val="000000"/>
                <w:sz w:val="20"/>
              </w:rPr>
              <w:t>
10. Сведения о смерти кормильца либо о признании лица безвестно отсутствующим или об объявлении умершим;</w:t>
            </w:r>
          </w:p>
          <w:p>
            <w:pPr>
              <w:spacing w:after="20"/>
              <w:ind w:left="20"/>
              <w:jc w:val="both"/>
            </w:pPr>
            <w:r>
              <w:rPr>
                <w:rFonts w:ascii="Times New Roman"/>
                <w:b w:val="false"/>
                <w:i w:val="false"/>
                <w:color w:val="000000"/>
                <w:sz w:val="20"/>
              </w:rPr>
              <w:t>
11. Сведения, подтверждающие родственные отношения с умершим;</w:t>
            </w:r>
          </w:p>
          <w:p>
            <w:pPr>
              <w:spacing w:after="20"/>
              <w:ind w:left="20"/>
              <w:jc w:val="both"/>
            </w:pPr>
            <w:r>
              <w:rPr>
                <w:rFonts w:ascii="Times New Roman"/>
                <w:b w:val="false"/>
                <w:i w:val="false"/>
                <w:color w:val="000000"/>
                <w:sz w:val="20"/>
              </w:rPr>
              <w:t>
12. Сведения, подтверждающие о том, что члены семьи являются учащимися или студентами, обучающимися на очной форме;</w:t>
            </w:r>
          </w:p>
          <w:p>
            <w:pPr>
              <w:spacing w:after="20"/>
              <w:ind w:left="20"/>
              <w:jc w:val="both"/>
            </w:pPr>
            <w:r>
              <w:rPr>
                <w:rFonts w:ascii="Times New Roman"/>
                <w:b w:val="false"/>
                <w:i w:val="false"/>
                <w:color w:val="000000"/>
                <w:sz w:val="20"/>
              </w:rPr>
              <w:t>
13. Сведения, подтверждающие установление опеки (попечительства), усыновления (удочерения), патронат: наименование, номер документа, дата выдачи документа, фамилия, имя, отчество (при его наличии) опекуна (попечителя), усыновителя, патронатного воспитателя, фамилия, имя, отчество (при его наличии) и дата рождения ребенка, переданного под опеку (попечительство), усыновление, патронат, адрес места жительства ребенка (наименования области, района (города), улицы, номер дома, квартиры);</w:t>
            </w:r>
          </w:p>
          <w:p>
            <w:pPr>
              <w:spacing w:after="20"/>
              <w:ind w:left="20"/>
              <w:jc w:val="both"/>
            </w:pPr>
            <w:r>
              <w:rPr>
                <w:rFonts w:ascii="Times New Roman"/>
                <w:b w:val="false"/>
                <w:i w:val="false"/>
                <w:color w:val="000000"/>
                <w:sz w:val="20"/>
              </w:rPr>
              <w:t>
14. Сведения о регистрации в качестве безработного;</w:t>
            </w:r>
          </w:p>
          <w:p>
            <w:pPr>
              <w:spacing w:after="20"/>
              <w:ind w:left="20"/>
              <w:jc w:val="both"/>
            </w:pPr>
            <w:r>
              <w:rPr>
                <w:rFonts w:ascii="Times New Roman"/>
                <w:b w:val="false"/>
                <w:i w:val="false"/>
                <w:color w:val="000000"/>
                <w:sz w:val="20"/>
              </w:rPr>
              <w:t>
15. Сведения о дате отпуска по беременности и родам, отпуска работникам, усыновившим (удочерившим) новорожденного ребенка (детей);</w:t>
            </w:r>
          </w:p>
          <w:p>
            <w:pPr>
              <w:spacing w:after="20"/>
              <w:ind w:left="20"/>
              <w:jc w:val="both"/>
            </w:pPr>
            <w:r>
              <w:rPr>
                <w:rFonts w:ascii="Times New Roman"/>
                <w:b w:val="false"/>
                <w:i w:val="false"/>
                <w:color w:val="000000"/>
                <w:sz w:val="20"/>
              </w:rPr>
              <w:t>
16. Сведения о доходах за последние двенадцать, двадцать четыре календарных месяцев перед наступлением социального риска;</w:t>
            </w:r>
          </w:p>
          <w:p>
            <w:pPr>
              <w:spacing w:after="20"/>
              <w:ind w:left="20"/>
              <w:jc w:val="both"/>
            </w:pPr>
            <w:r>
              <w:rPr>
                <w:rFonts w:ascii="Times New Roman"/>
                <w:b w:val="false"/>
                <w:i w:val="false"/>
                <w:color w:val="000000"/>
                <w:sz w:val="20"/>
              </w:rPr>
              <w:t>
17. Сведения налоговых органов: документ, подтверждающий государственную регистрацию в качестве индивидуального предпринимателя; акт сверки по налогам и другим обязательным платежам в бюджет, выданный налоговыми органами;</w:t>
            </w:r>
          </w:p>
          <w:p>
            <w:pPr>
              <w:spacing w:after="20"/>
              <w:ind w:left="20"/>
              <w:jc w:val="both"/>
            </w:pPr>
            <w:r>
              <w:rPr>
                <w:rFonts w:ascii="Times New Roman"/>
                <w:b w:val="false"/>
                <w:i w:val="false"/>
                <w:color w:val="000000"/>
                <w:sz w:val="20"/>
              </w:rPr>
              <w:t>
18. Сведения о рождении ребенка (детей);</w:t>
            </w:r>
          </w:p>
          <w:p>
            <w:pPr>
              <w:spacing w:after="20"/>
              <w:ind w:left="20"/>
              <w:jc w:val="both"/>
            </w:pPr>
            <w:r>
              <w:rPr>
                <w:rFonts w:ascii="Times New Roman"/>
                <w:b w:val="false"/>
                <w:i w:val="false"/>
                <w:color w:val="000000"/>
                <w:sz w:val="20"/>
              </w:rPr>
              <w:t>
19. Сведения об усыновлении (удочерении) ребенка (детей);</w:t>
            </w:r>
          </w:p>
          <w:p>
            <w:pPr>
              <w:spacing w:after="20"/>
              <w:ind w:left="20"/>
              <w:jc w:val="both"/>
            </w:pPr>
            <w:r>
              <w:rPr>
                <w:rFonts w:ascii="Times New Roman"/>
                <w:b w:val="false"/>
                <w:i w:val="false"/>
                <w:color w:val="000000"/>
                <w:sz w:val="20"/>
              </w:rPr>
              <w:t>
20. Сведения, подтверждающие статус налогоплательщика;</w:t>
            </w:r>
          </w:p>
          <w:p>
            <w:pPr>
              <w:spacing w:after="20"/>
              <w:ind w:left="20"/>
              <w:jc w:val="both"/>
            </w:pPr>
            <w:r>
              <w:rPr>
                <w:rFonts w:ascii="Times New Roman"/>
                <w:b w:val="false"/>
                <w:i w:val="false"/>
                <w:color w:val="000000"/>
                <w:sz w:val="20"/>
              </w:rPr>
              <w:t>
21. Сведения о наличии банковского счета: наименование, номер и дата выдачи документа, подтверждающего наличие открытия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дата открытия банковского счета,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w:t>
            </w:r>
          </w:p>
          <w:p>
            <w:pPr>
              <w:spacing w:after="20"/>
              <w:ind w:left="20"/>
              <w:jc w:val="both"/>
            </w:pPr>
            <w:r>
              <w:rPr>
                <w:rFonts w:ascii="Times New Roman"/>
                <w:b w:val="false"/>
                <w:i w:val="false"/>
                <w:color w:val="000000"/>
                <w:sz w:val="20"/>
              </w:rPr>
              <w:t>
22. Сведения о проведении освидетельствования и установлении группы инвалидности (в случае, когда дети, в том числе усыновленные (удочеренные), братья, сестры и внуки, не достигшие восемнадцати лет и старше этого возраста, признаны инвалидами с детства первой или второй группы);</w:t>
            </w:r>
          </w:p>
          <w:p>
            <w:pPr>
              <w:spacing w:after="20"/>
              <w:ind w:left="20"/>
              <w:jc w:val="both"/>
            </w:pPr>
            <w:r>
              <w:rPr>
                <w:rFonts w:ascii="Times New Roman"/>
                <w:b w:val="false"/>
                <w:i w:val="false"/>
                <w:color w:val="000000"/>
                <w:sz w:val="20"/>
              </w:rPr>
              <w:t>
23. Сведения о лишении или ограничения родительских прав, приговор суда об отбытии наказания в местах лишения свободы получателя социальной выплаты на случай потери дохода в связи с уходом за ребенком по достижении им возраста одного года, за исключением случаев определения ребенка на полное государственное обеспечение;</w:t>
            </w:r>
          </w:p>
          <w:p>
            <w:pPr>
              <w:spacing w:after="20"/>
              <w:ind w:left="20"/>
              <w:jc w:val="both"/>
            </w:pPr>
            <w:r>
              <w:rPr>
                <w:rFonts w:ascii="Times New Roman"/>
                <w:b w:val="false"/>
                <w:i w:val="false"/>
                <w:color w:val="000000"/>
                <w:sz w:val="20"/>
              </w:rPr>
              <w:t>
24. Дата смерти ребенка (социальная выплата на случай потери дохода в связи с уходом за ребенком по достижении им возраста одного года), дата смерти иждивенцев (социальная выплата по случаю потери кормильца);</w:t>
            </w:r>
          </w:p>
          <w:p>
            <w:pPr>
              <w:spacing w:after="20"/>
              <w:ind w:left="20"/>
              <w:jc w:val="both"/>
            </w:pPr>
            <w:r>
              <w:rPr>
                <w:rFonts w:ascii="Times New Roman"/>
                <w:b w:val="false"/>
                <w:i w:val="false"/>
                <w:color w:val="000000"/>
                <w:sz w:val="20"/>
              </w:rPr>
              <w:t>
25. Дата определения ребенка (детей) на полное государственное обеспечение, лишения или ограничения в родительских правах получателей, признания решения об усыновлении (удочерении) недействительными или отменены, освобождения или отстранения опекунов от исполнения своих обязанностей, в случаях, установленных брачно-семейным законодательством Республики Казахстан (социальная выплата на случай потери дохода в связи с уходом за ребенком по достижении им возраста одного года);</w:t>
            </w:r>
          </w:p>
          <w:p>
            <w:pPr>
              <w:spacing w:after="20"/>
              <w:ind w:left="20"/>
              <w:jc w:val="both"/>
            </w:pPr>
            <w:r>
              <w:rPr>
                <w:rFonts w:ascii="Times New Roman"/>
                <w:b w:val="false"/>
                <w:i w:val="false"/>
                <w:color w:val="000000"/>
                <w:sz w:val="20"/>
              </w:rPr>
              <w:t>
26. Дата снятия получателя с учета уполномоченным органом по вопросам занятости (социальная выплата на случай потери работы);</w:t>
            </w:r>
          </w:p>
          <w:p>
            <w:pPr>
              <w:spacing w:after="20"/>
              <w:ind w:left="20"/>
              <w:jc w:val="both"/>
            </w:pPr>
            <w:r>
              <w:rPr>
                <w:rFonts w:ascii="Times New Roman"/>
                <w:b w:val="false"/>
                <w:i w:val="false"/>
                <w:color w:val="000000"/>
                <w:sz w:val="20"/>
              </w:rPr>
              <w:t>
27. Дата смерти получателей (по всем видам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8 июня 2020 года № 217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(Зарегистрирован в Реестре государственной регистрации нормативных правовых актов за № 20838)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пособий на рождение ребенка и по уходу за ребенком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рождаемости и содействие воспитанию детей в семье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Пол;</w:t>
            </w:r>
          </w:p>
          <w:p>
            <w:pPr>
              <w:spacing w:after="20"/>
              <w:ind w:left="20"/>
              <w:jc w:val="both"/>
            </w:pPr>
            <w:r>
              <w:rPr>
                <w:rFonts w:ascii="Times New Roman"/>
                <w:b w:val="false"/>
                <w:i w:val="false"/>
                <w:color w:val="000000"/>
                <w:sz w:val="20"/>
              </w:rPr>
              <w:t>
5. ИИН;</w:t>
            </w:r>
          </w:p>
          <w:p>
            <w:pPr>
              <w:spacing w:after="20"/>
              <w:ind w:left="20"/>
              <w:jc w:val="both"/>
            </w:pPr>
            <w:r>
              <w:rPr>
                <w:rFonts w:ascii="Times New Roman"/>
                <w:b w:val="false"/>
                <w:i w:val="false"/>
                <w:color w:val="000000"/>
                <w:sz w:val="20"/>
              </w:rPr>
              <w:t>
6. Сведения, удостоверяющие личность (наименование документа, номер, дата выдачи, срок действия документа, орган, выдавший документ, серия, подпись);</w:t>
            </w:r>
          </w:p>
          <w:p>
            <w:pPr>
              <w:spacing w:after="20"/>
              <w:ind w:left="20"/>
              <w:jc w:val="both"/>
            </w:pPr>
            <w:r>
              <w:rPr>
                <w:rFonts w:ascii="Times New Roman"/>
                <w:b w:val="false"/>
                <w:i w:val="false"/>
                <w:color w:val="000000"/>
                <w:sz w:val="20"/>
              </w:rPr>
              <w:t>
7. Сведения, подтверждающие статус: вид на жительство иностранца, удостоверение лица без гражданства, удостоверение кандаса;</w:t>
            </w:r>
          </w:p>
          <w:p>
            <w:pPr>
              <w:spacing w:after="20"/>
              <w:ind w:left="20"/>
              <w:jc w:val="both"/>
            </w:pPr>
            <w:r>
              <w:rPr>
                <w:rFonts w:ascii="Times New Roman"/>
                <w:b w:val="false"/>
                <w:i w:val="false"/>
                <w:color w:val="000000"/>
                <w:sz w:val="20"/>
              </w:rPr>
              <w:t>
8. Сведения о ребенке (детях), на которого назначается пособие: ИИН ребенка, фамилия, имя, отчество (при его наличии), дата рождения ребенка, очередность рождения ребенка;</w:t>
            </w:r>
          </w:p>
          <w:p>
            <w:pPr>
              <w:spacing w:after="20"/>
              <w:ind w:left="20"/>
              <w:jc w:val="both"/>
            </w:pPr>
            <w:r>
              <w:rPr>
                <w:rFonts w:ascii="Times New Roman"/>
                <w:b w:val="false"/>
                <w:i w:val="false"/>
                <w:color w:val="000000"/>
                <w:sz w:val="20"/>
              </w:rPr>
              <w:t>
9. Сведения о регистрации заключения (расторжения) брака или актовой записи о регистрации брака: наименование, номер и дата выдачи документа, подтверждающего регистрацию брака;</w:t>
            </w:r>
          </w:p>
          <w:p>
            <w:pPr>
              <w:spacing w:after="20"/>
              <w:ind w:left="20"/>
              <w:jc w:val="both"/>
            </w:pPr>
            <w:r>
              <w:rPr>
                <w:rFonts w:ascii="Times New Roman"/>
                <w:b w:val="false"/>
                <w:i w:val="false"/>
                <w:color w:val="000000"/>
                <w:sz w:val="20"/>
              </w:rPr>
              <w:t>
10. Сведения о составе семьи заявителя: ИИН, фамилия, имя, отчество (при его наличии) членов семьи, родственное отношение к заявителю, дата и год рождения;</w:t>
            </w:r>
          </w:p>
          <w:p>
            <w:pPr>
              <w:spacing w:after="20"/>
              <w:ind w:left="20"/>
              <w:jc w:val="both"/>
            </w:pPr>
            <w:r>
              <w:rPr>
                <w:rFonts w:ascii="Times New Roman"/>
                <w:b w:val="false"/>
                <w:i w:val="false"/>
                <w:color w:val="000000"/>
                <w:sz w:val="20"/>
              </w:rPr>
              <w:t>
11. Сведения, подтверждающие установление опеки (попечительства), усыновления (удочерения): наименование, номер документа, дата выдачи документа, фамилия, имя, отчество (при его наличии) опекуна (попечителя), усыновителя, фамилия, имя, отчество (при его наличии) и дата рождения ребенка, переданного под опеку (попечительство), усыновление, адрес места жительства ребенка (наименования области, района (города), улицы, номер дома, квартиры);</w:t>
            </w:r>
          </w:p>
          <w:p>
            <w:pPr>
              <w:spacing w:after="20"/>
              <w:ind w:left="20"/>
              <w:jc w:val="both"/>
            </w:pPr>
            <w:r>
              <w:rPr>
                <w:rFonts w:ascii="Times New Roman"/>
                <w:b w:val="false"/>
                <w:i w:val="false"/>
                <w:color w:val="000000"/>
                <w:sz w:val="20"/>
              </w:rPr>
              <w:t>
12.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w:t>
            </w:r>
          </w:p>
          <w:p>
            <w:pPr>
              <w:spacing w:after="20"/>
              <w:ind w:left="20"/>
              <w:jc w:val="both"/>
            </w:pPr>
            <w:r>
              <w:rPr>
                <w:rFonts w:ascii="Times New Roman"/>
                <w:b w:val="false"/>
                <w:i w:val="false"/>
                <w:color w:val="000000"/>
                <w:sz w:val="20"/>
              </w:rPr>
              <w:t>
13. Сведения о месте жительства: адрес постоянного места жительства, наименование области, района (города), села, улицы (микрорайон),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за № 11507)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назначения специального государственного пособия гражданам, имеющим право на получение данного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ИИН;</w:t>
            </w:r>
          </w:p>
          <w:p>
            <w:pPr>
              <w:spacing w:after="20"/>
              <w:ind w:left="20"/>
              <w:jc w:val="both"/>
            </w:pPr>
            <w:r>
              <w:rPr>
                <w:rFonts w:ascii="Times New Roman"/>
                <w:b w:val="false"/>
                <w:i w:val="false"/>
                <w:color w:val="000000"/>
                <w:sz w:val="20"/>
              </w:rPr>
              <w:t>
5. Сведения о документе, удостоверяющем личность (удостоверение личности, свидетельство о рождении, удостоверение лица без гражданства, вид на жительство иностранца, постоянно проживающего в Республике Казахстан), либо электронный документ из сервиса цифровых документов.</w:t>
            </w:r>
          </w:p>
          <w:p>
            <w:pPr>
              <w:spacing w:after="20"/>
              <w:ind w:left="20"/>
              <w:jc w:val="both"/>
            </w:pPr>
            <w:r>
              <w:rPr>
                <w:rFonts w:ascii="Times New Roman"/>
                <w:b w:val="false"/>
                <w:i w:val="false"/>
                <w:color w:val="000000"/>
                <w:sz w:val="20"/>
              </w:rPr>
              <w:t>
В случае обращения за назначением пособия лицам, имеющим статус кандаса, предоставляется удостоверение кандаса;</w:t>
            </w:r>
          </w:p>
          <w:p>
            <w:pPr>
              <w:spacing w:after="20"/>
              <w:ind w:left="20"/>
              <w:jc w:val="both"/>
            </w:pPr>
            <w:r>
              <w:rPr>
                <w:rFonts w:ascii="Times New Roman"/>
                <w:b w:val="false"/>
                <w:i w:val="false"/>
                <w:color w:val="000000"/>
                <w:sz w:val="20"/>
              </w:rPr>
              <w:t>
6. Сведения, подтверждающие право на получение пособия:</w:t>
            </w:r>
          </w:p>
          <w:p>
            <w:pPr>
              <w:spacing w:after="20"/>
              <w:ind w:left="20"/>
              <w:jc w:val="both"/>
            </w:pPr>
            <w:r>
              <w:rPr>
                <w:rFonts w:ascii="Times New Roman"/>
                <w:b w:val="false"/>
                <w:i w:val="false"/>
                <w:color w:val="000000"/>
                <w:sz w:val="20"/>
              </w:rPr>
              <w:t>
1) для ветеранов Великой Отечественной войны - сведения, содержащиеся в удостоверении ветерана Великой Отечественной войны;</w:t>
            </w:r>
          </w:p>
          <w:p>
            <w:pPr>
              <w:spacing w:after="20"/>
              <w:ind w:left="20"/>
              <w:jc w:val="both"/>
            </w:pPr>
            <w:r>
              <w:rPr>
                <w:rFonts w:ascii="Times New Roman"/>
                <w:b w:val="false"/>
                <w:i w:val="false"/>
                <w:color w:val="000000"/>
                <w:sz w:val="20"/>
              </w:rPr>
              <w:t>
2) для героев Советского Союза, героев Социалистического Труда, кавалеров орденов Славы трех степеней, Трудовой Славы трех степеней - сведения, содержащиеся в удостоверении к награде и (или) удостоверении ветерана Великой Отечественной войны;</w:t>
            </w:r>
          </w:p>
          <w:p>
            <w:pPr>
              <w:spacing w:after="20"/>
              <w:ind w:left="20"/>
              <w:jc w:val="both"/>
            </w:pPr>
            <w:r>
              <w:rPr>
                <w:rFonts w:ascii="Times New Roman"/>
                <w:b w:val="false"/>
                <w:i w:val="false"/>
                <w:color w:val="000000"/>
                <w:sz w:val="20"/>
              </w:rPr>
              <w:t>
3) для лиц, удостоенных почетного звания "Қазақстанның ғарышкер-ұшқышы" - сведения, содержащиеся в документе, подтверждающий присвоение почетного звания "Қазақстанның ғарышкер-ұшқышы";</w:t>
            </w:r>
          </w:p>
          <w:p>
            <w:pPr>
              <w:spacing w:after="20"/>
              <w:ind w:left="20"/>
              <w:jc w:val="both"/>
            </w:pPr>
            <w:r>
              <w:rPr>
                <w:rFonts w:ascii="Times New Roman"/>
                <w:b w:val="false"/>
                <w:i w:val="false"/>
                <w:color w:val="000000"/>
                <w:sz w:val="20"/>
              </w:rPr>
              <w:t>
4) для лиц, удостоенных звания "Халық қаһарманы" – сведения, содержащиеся в документе, подтверждающем присвоение звания "Халық қаһарманы"; 5) для лиц, удостоенных звания "Қазақстанның Еңбек Epi" – сведения, содержащиеся в документе, подтверждающем присвоение звания "Қазақстанның Еңбек Epi";</w:t>
            </w:r>
          </w:p>
          <w:p>
            <w:pPr>
              <w:spacing w:after="20"/>
              <w:ind w:left="20"/>
              <w:jc w:val="both"/>
            </w:pPr>
            <w:r>
              <w:rPr>
                <w:rFonts w:ascii="Times New Roman"/>
                <w:b w:val="false"/>
                <w:i w:val="false"/>
                <w:color w:val="000000"/>
                <w:sz w:val="20"/>
              </w:rPr>
              <w:t xml:space="preserve">
6) для лиц, приравненных по льготам к участникам Великой Отечественной войны: военнослужащих, а также лиц начальствующего и рядового состава органов внутренних дел и государственной безопасности бывшего Союза ССР,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сведения, содержащиеся в удостоверении, выданном соответствующими органами бывшего Союза ССР по формам, действовавшим на 1 января 1992 года; лиц вольнонаемного состава Советской Aрмии, Военно-Морского флота, войск и органов внутренних дел и государственной безопасности бывшего Союза ССР, занимавших штатные должности в воинских частях, штабах,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сведения, содержащиеся в удостоверении, выданном соответствующими органами бывшего Союза ССР по формам, действовавшим на 1 января 1992 года; лиц,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сведения, содержащиеся в удостоверении, выданном соответствующими органами бывшего Союза ССР по формам, действовавшим на 1 января 1992 года; лиц, принимавших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сведения, содержащиеся в удостоверении, выданном соответствующими органами бывшего Союза ССР по формам, действовавшим на 1 января 1992 года; работников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 сведения, содержащиеся в удостоверении, выданном соответствующими органами бывшего Союза ССР по формам, действовавшим на 1 января 1992 года; граждан, работавших в период блокады в городе Ленинграде на предприятиях, в учреждениях и организациях города и награжденных медалью "За оборону Ленинграда" и знаком "Жителю блокадного Ленинграда" - сведения, содержащиеся в удостоверении к медали "За оборону Ленинграда" или к знаку "Жителю блокадного Ленинграда" или удостоверении, выданном соответствующими органами бывшего Союза ССР по формам, действовавшим на 1 января 1992 года;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сведения, содержащиеся в удостоверении бывшего несовершеннолетнего узника, либо в архивной справке о принудительном содержании в концлагерях, гетто и других местах принудительного содержания, созданных фашистами и их союзниками в период второй мировой войны или удостоверении, выданном соответствующими органами бывшего Союза ССР по формам, действовавшим на 1 января 1992 года; </w:t>
            </w:r>
          </w:p>
          <w:p>
            <w:pPr>
              <w:spacing w:after="20"/>
              <w:ind w:left="20"/>
              <w:jc w:val="both"/>
            </w:pPr>
            <w:r>
              <w:rPr>
                <w:rFonts w:ascii="Times New Roman"/>
                <w:b w:val="false"/>
                <w:i w:val="false"/>
                <w:color w:val="000000"/>
                <w:sz w:val="20"/>
              </w:rPr>
              <w:t>
лиц, принимавших участие в ликвидации последствий катастрофы на Чернобыльской AЭС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и учениях - сведения, содержащиеся в удостоверении участника ликвидации последствий катастрофы на Чернобыльской AЭС или документе, подтверждающем участие в ликвидации последствий катастрофы на Чернобыльской AЭС или других радиационных катастроф и аварий на объектах гражданского или военного назначения, участие непосредственно в ядерных испытаниях и учениях или справке местного органа военного управления, подтверждающая факт участия в ликвидации радиационных катастроф и аварий на объектах военного или гражданского назначения, участия непосредственно в ядерных испытаниях и учениях;</w:t>
            </w:r>
          </w:p>
          <w:p>
            <w:pPr>
              <w:spacing w:after="20"/>
              <w:ind w:left="20"/>
              <w:jc w:val="both"/>
            </w:pPr>
            <w:r>
              <w:rPr>
                <w:rFonts w:ascii="Times New Roman"/>
                <w:b w:val="false"/>
                <w:i w:val="false"/>
                <w:color w:val="000000"/>
                <w:sz w:val="20"/>
              </w:rPr>
              <w:t>
7) для лиц, приравненных по льготам к инвалидам Великой Отечественной войны: военнослужащих, ставших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Aфганистане или других государствах, в которых велись боевые действия - сведения, содержащиеся в удостоверении инвалида из числа военнослужащих (инвалида Советской Aрмии о праве на льготы), справке о ранении, контузии, увечье, инвалидности, справке из местного органа военного управления, подтверждающей факт участия в боевых действиях или удостоверении, выданное соответствующими органами бывшего Союза ССР по формам, действовавшим на 1 января 1992 года; лиц начальствующего и рядового состава органов государственной безопасности бывшего Союза ССР и органов внутренних дел, ставших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 сведения, содержащиеся в удостоверении, выданном соответствующими органами бывшего Союза ССР по формам, действовавшим на 1 января 1992 года, справке о ранении, контузии, увечье, инвалидности, соответствующей справки из органов внутренних дел, Комитета национальной безопасности; лиц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ставших инвалидами вследствие ранения, контузии или увечья, полученных при исполнении служебных обязанностей в этих батальонах, взводах, отрядах - сведения, содержащиеся в удостоверении, выданном соответствующими органами бывшего Союза ССР по формам, действовавшим на 1 января 1992 года, справке о ранении, контузии, увечье, инвалидности, справке местного органа военного управления, подтверждающей факт участия в боевых действиях; рабочих и служащих соответствующих категорий, обслуживающих действующие воинские контингенты в других странах и ставших инвалидами вследствие ранения, контузии, увечья либо заболевания, полученных в период ведения боевых действий - сведения, содержащиеся в удостоверении, выданном соответствующими органами бывшего Союза ССР по формам, действовавшим на 1 января 1992 года, справке о ранении, контузии, увечье, инвалидности, документе, подтверждающем соответствующую категорию и возникновение инвалидности вследствие обслуживания действующих воинских контингентов других стран; лиц, ставших инвалидами вследствие катастрофы на Чернобыльской AЭС и других радиационных катастроф и аварий на объектах гражданского или военного назначения, испытания ядерного оружия и их детей, инвалидность которых генетически связана с радиационным облучением одного из родителей - сведения, содержащиеся в удостоверении, выданном соответствующими органами бывшего Союза ССР по формам, действовавшим на 1 января 1992 года, справке территориального органа центрального исполнительного органа в области социальной защиты населения об инвалидности вследствие ликвидации аварии на Чернобыльской AЭС или других радиационных катастроф и аварий на объектах гражданского или военного назначения, испытания ядерного оружия или заключение Регионального экспертного совета по установлению причинной связи заболевания с радиационным воздействием;</w:t>
            </w:r>
          </w:p>
          <w:p>
            <w:pPr>
              <w:spacing w:after="20"/>
              <w:ind w:left="20"/>
              <w:jc w:val="both"/>
            </w:pPr>
            <w:r>
              <w:rPr>
                <w:rFonts w:ascii="Times New Roman"/>
                <w:b w:val="false"/>
                <w:i w:val="false"/>
                <w:color w:val="000000"/>
                <w:sz w:val="20"/>
              </w:rPr>
              <w:t>
8) для ветеранов боевых действий на территории других государств, а именно: военнослужащих Советской Aрмии, Военно-Морского флота, Комитета государственной безопасности, лиц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военнообязанных, призвавшихся на учебные сборы и направлявшихся в Aфганистан в период ведения боевых действий; военнослужащих автомобильных батальонов, направлявшихся в Aфганистан для доставки грузов в эту страну в период ведения боевых действий; военнослужащих летного состава, совершавших вылеты на боевые задания в Aфганистан с территории бывшего Союза ССР; рабочих и служащих, обслуживающих советский воинский контингент в Aфганистане, получивших ранения, контузии или увечья, либо награжденных орденами и медалями бывшего Союза ССР за участие в обеспечении боевых действий - сведения, содержащиеся в удостоверении, выданном соответствующими органами бывшего Союза ССР по формам, действовавшим на 1 января 1992 года, справке из местного органа военного управления, подтверждающие участие в боевых действиях на территории других государств или военный билет с отметкой об участии в боевых действиях на территории других государств, документе, подтверждающим работу по обслуживанию советского воинского контингента в Aфганистане и медицинских документах, подтверждающих ранение, контузию, увечье, удостоверения к орденам и медалям бывшего Союза ССР за участие в обеспечении боевых действий; для военнослужащих Республики Казахстан, выполнявших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сведения, содержащиеся в справке из местного органа военного управления, подтверждающие участие в охране границы Содружества Независимых Государств на таджикско-афганском участке;</w:t>
            </w:r>
          </w:p>
          <w:p>
            <w:pPr>
              <w:spacing w:after="20"/>
              <w:ind w:left="20"/>
              <w:jc w:val="both"/>
            </w:pPr>
            <w:r>
              <w:rPr>
                <w:rFonts w:ascii="Times New Roman"/>
                <w:b w:val="false"/>
                <w:i w:val="false"/>
                <w:color w:val="000000"/>
                <w:sz w:val="20"/>
              </w:rPr>
              <w:t>
для военнослужащих Республики Казахстан, принимавших участие в качестве миротворцев в международной миротворческой операции в Ираке – сведения, содержащиеся в справке из местного органа военного управления, подтверждающие участие в миротворческой операции в Ираке;</w:t>
            </w:r>
          </w:p>
          <w:p>
            <w:pPr>
              <w:spacing w:after="20"/>
              <w:ind w:left="20"/>
              <w:jc w:val="both"/>
            </w:pPr>
            <w:r>
              <w:rPr>
                <w:rFonts w:ascii="Times New Roman"/>
                <w:b w:val="false"/>
                <w:i w:val="false"/>
                <w:color w:val="000000"/>
                <w:sz w:val="20"/>
              </w:rPr>
              <w:t>
для военнослужащих, а также лиц начальствующего и рядового состава органов внутренних дел и государственной безопасности бывшего Союза ССР, принимавших участие в урегулировании межэтнического конфликта в Нагорном Карабахе – сведения, содержащиеся в справке из местного органа военного управления, подтверждающая участие в урегулировании межэтнического конфликта в Нагорном Карабахе;</w:t>
            </w:r>
          </w:p>
          <w:p>
            <w:pPr>
              <w:spacing w:after="20"/>
              <w:ind w:left="20"/>
              <w:jc w:val="both"/>
            </w:pPr>
            <w:r>
              <w:rPr>
                <w:rFonts w:ascii="Times New Roman"/>
                <w:b w:val="false"/>
                <w:i w:val="false"/>
                <w:color w:val="000000"/>
                <w:sz w:val="20"/>
              </w:rPr>
              <w:t>
9) для родителей и не вступивших в повторный брак вдов воинов, погибших (умерших, пропавших без вести) в Великой Отечественной войне - сведения, содержащиеся в свидетельстве или извещении о смерти или справке из местного органа военного управления о гибели или факте пропажи без вести, документах, подтверждающих родственные связи с военнослужащим (свидетельство о браке, свидетельство о рождении детей);</w:t>
            </w:r>
          </w:p>
          <w:p>
            <w:pPr>
              <w:spacing w:after="20"/>
              <w:ind w:left="20"/>
              <w:jc w:val="both"/>
            </w:pPr>
            <w:r>
              <w:rPr>
                <w:rFonts w:ascii="Times New Roman"/>
                <w:b w:val="false"/>
                <w:i w:val="false"/>
                <w:color w:val="000000"/>
                <w:sz w:val="20"/>
              </w:rPr>
              <w:t>
10) для не вступивших в повторный брак жен (мужей) умерших инвалидов войны и приравненных к ним инвалидов, а также жен (мужей) умерших участников войны, партизан, подпольщиков, граждан, награжденных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 сведения, содержащиеся в свидетельстве о браке, свидетельстве о смерти супруга (супруги), документе, подтверждающем инвалидность супруга (супруги);</w:t>
            </w:r>
          </w:p>
          <w:p>
            <w:pPr>
              <w:spacing w:after="20"/>
              <w:ind w:left="20"/>
              <w:jc w:val="both"/>
            </w:pPr>
            <w:r>
              <w:rPr>
                <w:rFonts w:ascii="Times New Roman"/>
                <w:b w:val="false"/>
                <w:i w:val="false"/>
                <w:color w:val="000000"/>
                <w:sz w:val="20"/>
              </w:rPr>
              <w:t>
11) для семей военнослужащих, погибших (пропавших без вести) или умерших вследствие ранения, контузии, увечья, заболевания, полученных в период боевых действий в Aфганистане или в других государствах, в которых велись боевые действия - сведения, содержащиеся в извещении или свидетельстве о смерти погибшего (умершего), справке из местного органа военного управления о факте гибели или пропажи без вести военнослужащего, документе, подтверждающем родственные связи с погибшим (свидетельство о браке, свидетельство о рождении детей); семей военнослужащих, погибших (умерших) при прохождении воинской службы в мирное время - сведения, содержащиеся в извещении или свидетельстве о смерти погибшего (умершего), справке из военного комиссариата о факте гибели или пропажи без вести военнослужащего при прохождении воинской службы в мирное время, документе, подтверждающем родственные связи с погибшим (свидетельство о браке, свидетельство о рождении детей); семей сотрудников органов внутренних дел, погибших при исполнении служебных обязанностей - сведения, содержащиеся в извещении или свидетельстве о смерти погибшего, справке из органов внутренних дел или документе, подтверждающем факт гибели при исполнении служебных обязанностей, документе, подтверждающем родственные связи с погибшим (свидетельство о браке, свидетельство о рождении детей); семей погибших при ликвидации последствий катастрофы на Чернобыльской AЭС и других радиационных катастроф и аварий на объектах гражданского или военного назначения - сведения, содержащиеся в свидетельстве о смерти погибшего, документе, подтверждающем, что смерть наступила при ликвидации последствий катастрофы на Чернобыльской AЭС и других радиационных катастроф и аварий на объектах гражданского или военного назначения, документе, подтверждающем родственные связи с погибшим (свидетельство о браке, свидетельство о рождении детей); семей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AЭС и других радиационных катастроф и аварий на объектах гражданского или военного назначения и ядерных испытаний - сведения, содержащиеся в свидетельстве о смерти умершего вследствие лучевой болезни или умершего инвалида, а также гражданина, смерть которого в установленном порядке связана с воздействием катастрофы на Чернобыльской AЭС и других радиационных катастроф и аварий на объектах гражданского или военного назначения и ядерных испытаний, документе, подтверждающем, что смерть наступила вследствие радиационного воздействия, документе, подтверждающем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xml:space="preserve">
12) для лиц, награжденных орденами и медалями бывшего Союза ССР согласно приложению 6 Правил назначения и выплаты специального государственного пособия,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3 июня 2015 года № 445 (зарегистрирован в Реестре государственной регистрации нормативных правовых актов за № 11745) за самоотверженный труд и безупречную воинскую службу в тылу в годы Великой Отечественной войны - сведения, содержащиеся в удостоверении, выданном соответствующими органами бывшего Союза ССР по формам, действовавшим на 1 января 1992 года или удостоверении к награде, или архивной справке, или трудовой книжке с записью о факте награждения;</w:t>
            </w:r>
          </w:p>
          <w:p>
            <w:pPr>
              <w:spacing w:after="20"/>
              <w:ind w:left="20"/>
              <w:jc w:val="both"/>
            </w:pPr>
            <w:r>
              <w:rPr>
                <w:rFonts w:ascii="Times New Roman"/>
                <w:b w:val="false"/>
                <w:i w:val="false"/>
                <w:color w:val="000000"/>
                <w:sz w:val="20"/>
              </w:rPr>
              <w:t>
13) для лиц, проработавших (прослуживших) не менее 6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 сведения, содержащиеся в трудовой книжке или иных документах, содержащих сведения о работе с 22 июня 1941 года по 9 мая 1945 года, военном билете или справке, содержащей сведения о периоде военной службы с 22 июня 1941 года по 9 мая 1945 года. К документам, содержащим сведения о работе с 22 июня 1941 года по 9 мая 1945 года, также относятся: документы, содержащие сведения о периодах работы, выданные с места работы, а также архивными учреждениями;</w:t>
            </w:r>
          </w:p>
          <w:p>
            <w:pPr>
              <w:spacing w:after="20"/>
              <w:ind w:left="20"/>
              <w:jc w:val="both"/>
            </w:pPr>
            <w:r>
              <w:rPr>
                <w:rFonts w:ascii="Times New Roman"/>
                <w:b w:val="false"/>
                <w:i w:val="false"/>
                <w:color w:val="000000"/>
                <w:sz w:val="20"/>
              </w:rPr>
              <w:t>
выписки из приказов, лицевых счетов и ведомостей на выдачу заработной платы; членские билеты или учетные карточки членов коммунистической партии или профсоюзов;</w:t>
            </w:r>
          </w:p>
          <w:p>
            <w:pPr>
              <w:spacing w:after="20"/>
              <w:ind w:left="20"/>
              <w:jc w:val="both"/>
            </w:pPr>
            <w:r>
              <w:rPr>
                <w:rFonts w:ascii="Times New Roman"/>
                <w:b w:val="false"/>
                <w:i w:val="false"/>
                <w:color w:val="000000"/>
                <w:sz w:val="20"/>
              </w:rPr>
              <w:t>
решения комиссий по установлению стажа работы, по назначению пенсий, осуществлявшие деятельность в соответствии с ранее действовавшем законодательством; решения судов;</w:t>
            </w:r>
          </w:p>
          <w:p>
            <w:pPr>
              <w:spacing w:after="20"/>
              <w:ind w:left="20"/>
              <w:jc w:val="both"/>
            </w:pPr>
            <w:r>
              <w:rPr>
                <w:rFonts w:ascii="Times New Roman"/>
                <w:b w:val="false"/>
                <w:i w:val="false"/>
                <w:color w:val="000000"/>
                <w:sz w:val="20"/>
              </w:rPr>
              <w:t>
решения специальных комиссий; удостоверение о праве на льготы, выданное до 1998 года; справки, подтверждающие факт учебы в фабрично-заводских училищах.</w:t>
            </w:r>
          </w:p>
          <w:p>
            <w:pPr>
              <w:spacing w:after="20"/>
              <w:ind w:left="20"/>
              <w:jc w:val="both"/>
            </w:pPr>
            <w:r>
              <w:rPr>
                <w:rFonts w:ascii="Times New Roman"/>
                <w:b w:val="false"/>
                <w:i w:val="false"/>
                <w:color w:val="000000"/>
                <w:sz w:val="20"/>
              </w:rPr>
              <w:t>
14) для лиц из числа участников ликвидации последствий катастрофы на Чернобыльской AЭС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 удостоверение участника ликвидации аварии на Чернобыльской AЭС или документ, подтверждающий факт участия в ликвидации аварии на Чернобыльской AЭС, свидетельство о рождении детей;</w:t>
            </w:r>
          </w:p>
          <w:p>
            <w:pPr>
              <w:spacing w:after="20"/>
              <w:ind w:left="20"/>
              <w:jc w:val="both"/>
            </w:pPr>
            <w:r>
              <w:rPr>
                <w:rFonts w:ascii="Times New Roman"/>
                <w:b w:val="false"/>
                <w:i w:val="false"/>
                <w:color w:val="000000"/>
                <w:sz w:val="20"/>
              </w:rPr>
              <w:t>
15) для инвалидов I, II и III групп, в том числе детей-инвалидов с 7 до 18 лет, проживающих в городе Байконыр – сведения, содержащиеся в справке об инвалидности, документе, подтверждающем получение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
16) для детей-инвалидов до 7 лет, проживающих в городе Байконыр - сведения, содержащиеся в справке об инвалидности, документе, подтверждающем получение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
17) для жертв политических репрессий, лиц, пострадавших от политических репрессий, имеющих инвалидность или являющихся пенсионерами – сведения, содержащиеся в справке об инвалидности, пенсионном удостоверении, удостоверении реабилитированного гражданина или справке о реабилитации из органов прокуратуры, или органов внутренних дел, или национальной безопасности, или решении суда о реабилитации;</w:t>
            </w:r>
          </w:p>
          <w:p>
            <w:pPr>
              <w:spacing w:after="20"/>
              <w:ind w:left="20"/>
              <w:jc w:val="both"/>
            </w:pPr>
            <w:r>
              <w:rPr>
                <w:rFonts w:ascii="Times New Roman"/>
                <w:b w:val="false"/>
                <w:i w:val="false"/>
                <w:color w:val="000000"/>
                <w:sz w:val="20"/>
              </w:rPr>
              <w:t>
18) для лиц, которым назначены пенсии за особые заслуги перед Республикой Казахстан – сведения, содержащиеся в удостоверении персонального пенсионера или выписке из решения Комиссии по установлению пенсий за особые заслуги перед Республикой Казахстан при Кабинете Министров Республики Казахстан о назначении пенсий за особые заслуги перед Республикой Казахстан;</w:t>
            </w:r>
          </w:p>
          <w:p>
            <w:pPr>
              <w:spacing w:after="20"/>
              <w:ind w:left="20"/>
              <w:jc w:val="both"/>
            </w:pPr>
            <w:r>
              <w:rPr>
                <w:rFonts w:ascii="Times New Roman"/>
                <w:b w:val="false"/>
                <w:i w:val="false"/>
                <w:color w:val="000000"/>
                <w:sz w:val="20"/>
              </w:rPr>
              <w:t>
19) для лиц, осуществляющих уход – сведения о наличии инвалидности первой группы у лица, за которым осуществляется уход; о дееспособности, об установлении возраста не моложе восемнадцати лет, об отсутствии факта состояния на учете в центре психического здоровья, о регистрации по постоянному месту жительства лица, определенного как осуществляющий уход (для подтверждения факта проживания в пределах одного города и (или) района, лица, определенного как осуществляющий уход, и лица за которым осуществляется уход) проверяются по документу, удостоверяющему личность лица, определенного как осуществляющий уход, в информационных системах; об отсутствии факта предоставления социальной услуги индивидуального помощника; об отсутствии факта проживания лица, определенного как осуществляющий уход, в государственных медико-социальных учреждениях (организациях).</w:t>
            </w:r>
          </w:p>
          <w:p>
            <w:pPr>
              <w:spacing w:after="20"/>
              <w:ind w:left="20"/>
              <w:jc w:val="both"/>
            </w:pPr>
            <w:r>
              <w:rPr>
                <w:rFonts w:ascii="Times New Roman"/>
                <w:b w:val="false"/>
                <w:i w:val="false"/>
                <w:color w:val="000000"/>
                <w:sz w:val="20"/>
              </w:rPr>
              <w:t>
7.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p>
            <w:pPr>
              <w:spacing w:after="20"/>
              <w:ind w:left="20"/>
              <w:jc w:val="both"/>
            </w:pPr>
            <w:r>
              <w:rPr>
                <w:rFonts w:ascii="Times New Roman"/>
                <w:b w:val="false"/>
                <w:i w:val="false"/>
                <w:color w:val="000000"/>
                <w:sz w:val="20"/>
              </w:rPr>
              <w:t>
8. Сведения об инвалидности: категория инвалидности, код группы инвалидности, группа инвалидности, причина инвалидности, дата установления, срок установления инвалидности;</w:t>
            </w:r>
          </w:p>
          <w:p>
            <w:pPr>
              <w:spacing w:after="20"/>
              <w:ind w:left="20"/>
              <w:jc w:val="both"/>
            </w:pPr>
            <w:r>
              <w:rPr>
                <w:rFonts w:ascii="Times New Roman"/>
                <w:b w:val="false"/>
                <w:i w:val="false"/>
                <w:color w:val="000000"/>
                <w:sz w:val="20"/>
              </w:rPr>
              <w:t>
9.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3 июня 2015 года № 445 "Об утверждении Правил назначения и выплаты специального государственного пособия" (Зарегистрирован в Реестре государственной регистрации нормативных правовых актов за № 11745)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информации о поступлении и движении средств вкладчика единого накопительного пенсионного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вкладчику (получателю) информации о состоянии его пенсионных накоплений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ИИН;</w:t>
            </w:r>
          </w:p>
          <w:p>
            <w:pPr>
              <w:spacing w:after="20"/>
              <w:ind w:left="20"/>
              <w:jc w:val="both"/>
            </w:pPr>
            <w:r>
              <w:rPr>
                <w:rFonts w:ascii="Times New Roman"/>
                <w:b w:val="false"/>
                <w:i w:val="false"/>
                <w:color w:val="000000"/>
                <w:sz w:val="20"/>
              </w:rPr>
              <w:t>
Услугополучатель в целях получения государственной услуги при обращении на портал предоставляет запрос в форме электронного документа, удостоверенного электронной цифровой подписью (далее – ЭЦП)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w:t>
            </w:r>
          </w:p>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за № 22394)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инвалидности и (или) степени утраты трудоспособности и (или) определение необходимых мер социальной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Освидетельствование (переосвидетельствование) лиц, для установления инвалидности и (или) степени утраты трудоспособности и (или) определение необходимых мер социальной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Пол;</w:t>
            </w:r>
          </w:p>
          <w:p>
            <w:pPr>
              <w:spacing w:after="20"/>
              <w:ind w:left="20"/>
              <w:jc w:val="both"/>
            </w:pPr>
            <w:r>
              <w:rPr>
                <w:rFonts w:ascii="Times New Roman"/>
                <w:b w:val="false"/>
                <w:i w:val="false"/>
                <w:color w:val="000000"/>
                <w:sz w:val="20"/>
              </w:rPr>
              <w:t>
5. Дата рождения, возраст;</w:t>
            </w:r>
          </w:p>
          <w:p>
            <w:pPr>
              <w:spacing w:after="20"/>
              <w:ind w:left="20"/>
              <w:jc w:val="both"/>
            </w:pPr>
            <w:r>
              <w:rPr>
                <w:rFonts w:ascii="Times New Roman"/>
                <w:b w:val="false"/>
                <w:i w:val="false"/>
                <w:color w:val="000000"/>
                <w:sz w:val="20"/>
              </w:rPr>
              <w:t>
6. ИИН;</w:t>
            </w:r>
          </w:p>
          <w:p>
            <w:pPr>
              <w:spacing w:after="20"/>
              <w:ind w:left="20"/>
              <w:jc w:val="both"/>
            </w:pPr>
            <w:r>
              <w:rPr>
                <w:rFonts w:ascii="Times New Roman"/>
                <w:b w:val="false"/>
                <w:i w:val="false"/>
                <w:color w:val="000000"/>
                <w:sz w:val="20"/>
              </w:rPr>
              <w:t>
7. Сведения о документе, удостоверяющем личность либо электронного документа из сервиса цифровых документов (для идентификации) освидетельствуемого лица, на основании сведений, получаемых из государственных информационных систем через шлюз "электронного правительства" в форме электронных документов, удостоверенных электронной цифровой подписью: наименование документа, номер, серия, дата выдачи, срок действия документа, орган, выдавший документ, национальность, подпись; при наличии: портретное изображение (оцифрованная фотография) и транскрипция фамилии и имени; сведения о перемене имени, отчества (при наличии), фамилии освидетельствуемого лица;</w:t>
            </w:r>
          </w:p>
          <w:p>
            <w:pPr>
              <w:spacing w:after="20"/>
              <w:ind w:left="20"/>
              <w:jc w:val="both"/>
            </w:pPr>
            <w:r>
              <w:rPr>
                <w:rFonts w:ascii="Times New Roman"/>
                <w:b w:val="false"/>
                <w:i w:val="false"/>
                <w:color w:val="000000"/>
                <w:sz w:val="20"/>
              </w:rPr>
              <w:t>
8. Сведения о регистрации: адрес места жительства, наименование области, района (города), улицы, номер дома, квартиры (адресная справка либо справка сельских акимов); справка (в произвольной форме), подтверждающая факт содержания лица в исправительном учреждении или следственном изоляторе;</w:t>
            </w:r>
          </w:p>
          <w:p>
            <w:pPr>
              <w:spacing w:after="20"/>
              <w:ind w:left="20"/>
              <w:jc w:val="both"/>
            </w:pPr>
            <w:r>
              <w:rPr>
                <w:rFonts w:ascii="Times New Roman"/>
                <w:b w:val="false"/>
                <w:i w:val="false"/>
                <w:color w:val="000000"/>
                <w:sz w:val="20"/>
              </w:rPr>
              <w:t>
9. Сведения о заявителе: группа (категория), причина и срок инвалидности, степень и срок утраты общей трудоспособности, степень, причина и срок утраты профессиональной трудоспособности, социально-экономический статус, образование, основная профессия, место работы, должность;</w:t>
            </w:r>
          </w:p>
          <w:p>
            <w:pPr>
              <w:spacing w:after="20"/>
              <w:ind w:left="20"/>
              <w:jc w:val="both"/>
            </w:pPr>
            <w:r>
              <w:rPr>
                <w:rFonts w:ascii="Times New Roman"/>
                <w:b w:val="false"/>
                <w:i w:val="false"/>
                <w:color w:val="000000"/>
                <w:sz w:val="20"/>
              </w:rPr>
              <w:t xml:space="preserve">
10. Медицинские данные, в том числе биометрические, характеризующие состояние здоровья: данные функциональных и лабораторных исследований, а также данные, указанные в заключении на МСЭ по форме № 031/у (далее – форма № 031/у),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 (далее – приказ № ҚР ДСМ-175/2020), медицинской части индивидуальной программы реабилитации пациента/инвалида по форме № 033/у, утвержденной </w:t>
            </w:r>
            <w:r>
              <w:rPr>
                <w:rFonts w:ascii="Times New Roman"/>
                <w:b w:val="false"/>
                <w:i w:val="false"/>
                <w:color w:val="000000"/>
                <w:sz w:val="20"/>
              </w:rPr>
              <w:t>приказом № ҚР ДСМ-175/2020</w:t>
            </w:r>
            <w:r>
              <w:rPr>
                <w:rFonts w:ascii="Times New Roman"/>
                <w:b w:val="false"/>
                <w:i w:val="false"/>
                <w:color w:val="000000"/>
                <w:sz w:val="20"/>
              </w:rPr>
              <w:t>, в случае ее разработки медицинской организацией; в заключении врачебно-консультативной комиссии, медицинской карте амбулаторного больного, в выписках из истории болезни, заключение организации здравоохранения, осуществляющей экспертизу при установлении диагноза профессионального заболевания и отравления (определение связи заболевания с профессией), выданное не позднее двухлетней давности, представляемое лицом, получившим профессиональное заболевание;</w:t>
            </w:r>
          </w:p>
          <w:p>
            <w:pPr>
              <w:spacing w:after="20"/>
              <w:ind w:left="20"/>
              <w:jc w:val="both"/>
            </w:pPr>
            <w:r>
              <w:rPr>
                <w:rFonts w:ascii="Times New Roman"/>
                <w:b w:val="false"/>
                <w:i w:val="false"/>
                <w:color w:val="000000"/>
                <w:sz w:val="20"/>
              </w:rPr>
              <w:t>
11. Сведения, подтверждающие факт участия (неучастия) в системе обязательного социального страхования;</w:t>
            </w:r>
          </w:p>
          <w:p>
            <w:pPr>
              <w:spacing w:after="20"/>
              <w:ind w:left="20"/>
              <w:jc w:val="both"/>
            </w:pPr>
            <w:r>
              <w:rPr>
                <w:rFonts w:ascii="Times New Roman"/>
                <w:b w:val="false"/>
                <w:i w:val="false"/>
                <w:color w:val="000000"/>
                <w:sz w:val="20"/>
              </w:rPr>
              <w:t>
12. Сведения, подтверждающие трудовую деятельность;</w:t>
            </w:r>
          </w:p>
          <w:p>
            <w:pPr>
              <w:spacing w:after="20"/>
              <w:ind w:left="20"/>
              <w:jc w:val="both"/>
            </w:pPr>
            <w:r>
              <w:rPr>
                <w:rFonts w:ascii="Times New Roman"/>
                <w:b w:val="false"/>
                <w:i w:val="false"/>
                <w:color w:val="000000"/>
                <w:sz w:val="20"/>
              </w:rPr>
              <w:t>
13. Сведения, подтверждающие временную нетрудоспособность (по форме, установленной уполномоченным органом в области здравоохранения);</w:t>
            </w:r>
          </w:p>
          <w:p>
            <w:pPr>
              <w:spacing w:after="20"/>
              <w:ind w:left="20"/>
              <w:jc w:val="both"/>
            </w:pPr>
            <w:r>
              <w:rPr>
                <w:rFonts w:ascii="Times New Roman"/>
                <w:b w:val="false"/>
                <w:i w:val="false"/>
                <w:color w:val="000000"/>
                <w:sz w:val="20"/>
              </w:rPr>
              <w:t>
14. Сведения, подтверждающий</w:t>
            </w:r>
          </w:p>
          <w:p>
            <w:pPr>
              <w:spacing w:after="20"/>
              <w:ind w:left="20"/>
              <w:jc w:val="both"/>
            </w:pPr>
            <w:r>
              <w:rPr>
                <w:rFonts w:ascii="Times New Roman"/>
                <w:b w:val="false"/>
                <w:i w:val="false"/>
                <w:color w:val="000000"/>
                <w:sz w:val="20"/>
              </w:rPr>
              <w:t xml:space="preserve">
несчастный случай связанный с трудовой деятельностью (далее – акт о несчастном случае),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декабря 2015 года № 1055 "Об утверждении форм по оформлению материалов расследования несчастных случаев, связанных с трудовой деятельностью" (Зарегистрирован в Реестре государственной регистрации нормативных правовых актов за № 12655), представляемый лицом, получившим производственную травму и/или профессиональное заболевание; при отсутствии акта о несчастном случае и прекращении деятельности работодателя-индивидуального предпринимателя или ликвидации юридического лица прилагается решение суда о причинно-следственной связи травмы или заболевания с исполнением трудовых (служебных) обязанностей, представляемое лицом, получившим производственную травму и/или профессиональное заболевание;</w:t>
            </w:r>
          </w:p>
          <w:p>
            <w:pPr>
              <w:spacing w:after="20"/>
              <w:ind w:left="20"/>
              <w:jc w:val="both"/>
            </w:pPr>
            <w:r>
              <w:rPr>
                <w:rFonts w:ascii="Times New Roman"/>
                <w:b w:val="false"/>
                <w:i w:val="false"/>
                <w:color w:val="000000"/>
                <w:sz w:val="20"/>
              </w:rPr>
              <w:t>
15. Сведения, подтверждающие причинно-следственную связь заболеваний, увечий (ранений, травм, контузий) (по форме, установленной уполномоченным органом в соответствующей сфере деятельности);</w:t>
            </w:r>
          </w:p>
          <w:p>
            <w:pPr>
              <w:spacing w:after="20"/>
              <w:ind w:left="20"/>
              <w:jc w:val="both"/>
            </w:pPr>
            <w:r>
              <w:rPr>
                <w:rFonts w:ascii="Times New Roman"/>
                <w:b w:val="false"/>
                <w:i w:val="false"/>
                <w:color w:val="000000"/>
                <w:sz w:val="20"/>
              </w:rPr>
              <w:t>
16. Сведения о характере и условиях труда на производстве;</w:t>
            </w:r>
          </w:p>
          <w:p>
            <w:pPr>
              <w:spacing w:after="20"/>
              <w:ind w:left="20"/>
              <w:jc w:val="both"/>
            </w:pPr>
            <w:r>
              <w:rPr>
                <w:rFonts w:ascii="Times New Roman"/>
                <w:b w:val="false"/>
                <w:i w:val="false"/>
                <w:color w:val="000000"/>
                <w:sz w:val="20"/>
              </w:rPr>
              <w:t>
17. Aкт обследования жилищно-бытовых условий инвалида (адрес местожительства, номер дома, квартиры, социальное положение инвалида, состав семьи, жилищные условия, благоустроенность квартиры, категория инвалида);</w:t>
            </w:r>
          </w:p>
          <w:p>
            <w:pPr>
              <w:spacing w:after="20"/>
              <w:ind w:left="20"/>
              <w:jc w:val="both"/>
            </w:pPr>
            <w:r>
              <w:rPr>
                <w:rFonts w:ascii="Times New Roman"/>
                <w:b w:val="false"/>
                <w:i w:val="false"/>
                <w:color w:val="000000"/>
                <w:sz w:val="20"/>
              </w:rPr>
              <w:t>
18. Сведения, подтверждающие установление опеки (попечительства): наименование, номер документа, дата выдачи документа, фамилия, имя, отчество (при его наличии) опекуна (попечителя), фамилия, имя, отчество (при его наличии) и дата рождения лица, переданного под опеку (попечительство).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матери или отцу, усыновителю (удочерителю), опекуну (попечителю), воспитывающему ребенка инвалида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детей-инвалидов и их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Дата рождения;</w:t>
            </w:r>
          </w:p>
          <w:p>
            <w:pPr>
              <w:spacing w:after="20"/>
              <w:ind w:left="20"/>
              <w:jc w:val="both"/>
            </w:pPr>
            <w:r>
              <w:rPr>
                <w:rFonts w:ascii="Times New Roman"/>
                <w:b w:val="false"/>
                <w:i w:val="false"/>
                <w:color w:val="000000"/>
                <w:sz w:val="20"/>
              </w:rPr>
              <w:t>
5. ИИН;</w:t>
            </w:r>
          </w:p>
          <w:p>
            <w:pPr>
              <w:spacing w:after="20"/>
              <w:ind w:left="20"/>
              <w:jc w:val="both"/>
            </w:pPr>
            <w:r>
              <w:rPr>
                <w:rFonts w:ascii="Times New Roman"/>
                <w:b w:val="false"/>
                <w:i w:val="false"/>
                <w:color w:val="000000"/>
                <w:sz w:val="20"/>
              </w:rPr>
              <w:t>
6. Сведения о документе, удостоверяющем личность: наименование документа,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7. Сведения, подтверждающие статус: вид на жительство иностранца, удостоверение лица без гражданства, удостоверение кандаса;</w:t>
            </w:r>
          </w:p>
          <w:p>
            <w:pPr>
              <w:spacing w:after="20"/>
              <w:ind w:left="20"/>
              <w:jc w:val="both"/>
            </w:pPr>
            <w:r>
              <w:rPr>
                <w:rFonts w:ascii="Times New Roman"/>
                <w:b w:val="false"/>
                <w:i w:val="false"/>
                <w:color w:val="000000"/>
                <w:sz w:val="20"/>
              </w:rPr>
              <w:t>
8. Сведения о регистрации заключения (расторжения) брака или актовой записи о регистрации брака: наименование, номер и дата выдачи документа, подтверждающего регистрацию брака;</w:t>
            </w:r>
          </w:p>
          <w:p>
            <w:pPr>
              <w:spacing w:after="20"/>
              <w:ind w:left="20"/>
              <w:jc w:val="both"/>
            </w:pPr>
            <w:r>
              <w:rPr>
                <w:rFonts w:ascii="Times New Roman"/>
                <w:b w:val="false"/>
                <w:i w:val="false"/>
                <w:color w:val="000000"/>
                <w:sz w:val="20"/>
              </w:rPr>
              <w:t>
9. Сведения, подтверждающие установление опеки (попечительства), усыновления (удочерения): наименование, номер документа, дата выдачи документа, фамилия, имя, отчество (при его наличии) опекуна (попечителя), усыновителя, фамилия, имя, отчество (при его наличии) и дата рождения ребенка, переданного под опеку (попечительство), усыновление, адрес места жительства ребенка (наименования области, района (города), улицы, номер дома, квартиры);</w:t>
            </w:r>
          </w:p>
          <w:p>
            <w:pPr>
              <w:spacing w:after="20"/>
              <w:ind w:left="20"/>
              <w:jc w:val="both"/>
            </w:pPr>
            <w:r>
              <w:rPr>
                <w:rFonts w:ascii="Times New Roman"/>
                <w:b w:val="false"/>
                <w:i w:val="false"/>
                <w:color w:val="000000"/>
                <w:sz w:val="20"/>
              </w:rPr>
              <w:t>
10. Сведения о месте жительства: адрес постоянного места жительства, наименование области, района (города), села, улицы (микрорайона),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p>
            <w:pPr>
              <w:spacing w:after="20"/>
              <w:ind w:left="20"/>
              <w:jc w:val="both"/>
            </w:pPr>
            <w:r>
              <w:rPr>
                <w:rFonts w:ascii="Times New Roman"/>
                <w:b w:val="false"/>
                <w:i w:val="false"/>
                <w:color w:val="000000"/>
                <w:sz w:val="20"/>
              </w:rPr>
              <w:t>
11. Сведения о ребенке, на которого назначается пособие воспитывающего ребенка-инвалида: ИИН, фамилия, имя, отчество (при его наличии), дата рождения;</w:t>
            </w:r>
          </w:p>
          <w:p>
            <w:pPr>
              <w:spacing w:after="20"/>
              <w:ind w:left="20"/>
              <w:jc w:val="both"/>
            </w:pPr>
            <w:r>
              <w:rPr>
                <w:rFonts w:ascii="Times New Roman"/>
                <w:b w:val="false"/>
                <w:i w:val="false"/>
                <w:color w:val="000000"/>
                <w:sz w:val="20"/>
              </w:rPr>
              <w:t>
12. Сведения об инвалидности: категория инвалидности, код группы инвалидности, группа инвалидности, причина инвалидности, дата установления, срок установления инвалидности;</w:t>
            </w:r>
          </w:p>
          <w:p>
            <w:pPr>
              <w:spacing w:after="20"/>
              <w:ind w:left="20"/>
              <w:jc w:val="both"/>
            </w:pPr>
            <w:r>
              <w:rPr>
                <w:rFonts w:ascii="Times New Roman"/>
                <w:b w:val="false"/>
                <w:i w:val="false"/>
                <w:color w:val="000000"/>
                <w:sz w:val="20"/>
              </w:rPr>
              <w:t>
13.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тип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за № 11507)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выплаты на погребение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материальной поддержки лиц осуществивших погребение умерших пенсионеров и получателей государственных социальных пособий и государственных специальных пособий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 удостоверяющий личность лица, осуществившего погребение, либо справка (свидетельство) о государственной регистрации юридического лица (для юридических лиц) или патент индивидуального предпринимателя (для физических лиц, осуществляющих предпринимательскую деятельность без образования юридического лица), осуществившего погребение;</w:t>
            </w:r>
          </w:p>
          <w:p>
            <w:pPr>
              <w:spacing w:after="20"/>
              <w:ind w:left="20"/>
              <w:jc w:val="both"/>
            </w:pPr>
            <w:r>
              <w:rPr>
                <w:rFonts w:ascii="Times New Roman"/>
                <w:b w:val="false"/>
                <w:i w:val="false"/>
                <w:color w:val="000000"/>
                <w:sz w:val="20"/>
              </w:rPr>
              <w:t>
2. Сведения о смерти получателя или из информационных систем, или документ, подтверждающий факт смерти, выданный уполномоченным органом других государств и заверенный апостилем.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в сфере занятости населения, миграции, управления персоналом, проведения медико-социальной экспертизы, привлечения иностранной рабочей силы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Cбор данных осуществляется для получение заявителями государтсвенных услуг в сфере занятости населения;</w:t>
            </w:r>
          </w:p>
          <w:p>
            <w:pPr>
              <w:spacing w:after="20"/>
              <w:ind w:left="20"/>
              <w:jc w:val="both"/>
            </w:pPr>
            <w:r>
              <w:rPr>
                <w:rFonts w:ascii="Times New Roman"/>
                <w:b w:val="false"/>
                <w:i w:val="false"/>
                <w:color w:val="000000"/>
                <w:sz w:val="20"/>
              </w:rPr>
              <w:t>
учет количества прибывших этнических казахов, получение статуса кандас, гражданство Республики Казахстан;</w:t>
            </w:r>
          </w:p>
          <w:p>
            <w:pPr>
              <w:spacing w:after="20"/>
              <w:ind w:left="20"/>
              <w:jc w:val="both"/>
            </w:pPr>
            <w:r>
              <w:rPr>
                <w:rFonts w:ascii="Times New Roman"/>
                <w:b w:val="false"/>
                <w:i w:val="false"/>
                <w:color w:val="000000"/>
                <w:sz w:val="20"/>
              </w:rPr>
              <w:t>
учет иностранной рабочей силы в целях недопущения превышения установленной квоты и наличия налоговых отчислении.</w:t>
            </w:r>
          </w:p>
          <w:p>
            <w:pPr>
              <w:spacing w:after="20"/>
              <w:ind w:left="20"/>
              <w:jc w:val="both"/>
            </w:pPr>
            <w:r>
              <w:rPr>
                <w:rFonts w:ascii="Times New Roman"/>
                <w:b w:val="false"/>
                <w:i w:val="false"/>
                <w:color w:val="000000"/>
                <w:sz w:val="20"/>
              </w:rPr>
              <w:t>
Управление персоналом регулирует отношения, связанные с поступлением на государственную службу Республики Казахстан, ее прохождения и прекращения, а также вопросы социальной защиты государственных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Транскрипция фамилии и имени;</w:t>
            </w:r>
          </w:p>
          <w:p>
            <w:pPr>
              <w:spacing w:after="20"/>
              <w:ind w:left="20"/>
              <w:jc w:val="both"/>
            </w:pPr>
            <w:r>
              <w:rPr>
                <w:rFonts w:ascii="Times New Roman"/>
                <w:b w:val="false"/>
                <w:i w:val="false"/>
                <w:color w:val="000000"/>
                <w:sz w:val="20"/>
              </w:rPr>
              <w:t>
5. ИИН;</w:t>
            </w:r>
          </w:p>
          <w:p>
            <w:pPr>
              <w:spacing w:after="20"/>
              <w:ind w:left="20"/>
              <w:jc w:val="both"/>
            </w:pPr>
            <w:r>
              <w:rPr>
                <w:rFonts w:ascii="Times New Roman"/>
                <w:b w:val="false"/>
                <w:i w:val="false"/>
                <w:color w:val="000000"/>
                <w:sz w:val="20"/>
              </w:rPr>
              <w:t>
6. Сведения о документе, удостоверяющем личность: наименование документа, номер, серия, дата выдачи, срок действия документа, орган, выдавший документ, национальность, подпись;</w:t>
            </w:r>
          </w:p>
          <w:p>
            <w:pPr>
              <w:spacing w:after="20"/>
              <w:ind w:left="20"/>
              <w:jc w:val="both"/>
            </w:pPr>
            <w:r>
              <w:rPr>
                <w:rFonts w:ascii="Times New Roman"/>
                <w:b w:val="false"/>
                <w:i w:val="false"/>
                <w:color w:val="000000"/>
                <w:sz w:val="20"/>
              </w:rPr>
              <w:t>
7. Пол;</w:t>
            </w:r>
          </w:p>
          <w:p>
            <w:pPr>
              <w:spacing w:after="20"/>
              <w:ind w:left="20"/>
              <w:jc w:val="both"/>
            </w:pPr>
            <w:r>
              <w:rPr>
                <w:rFonts w:ascii="Times New Roman"/>
                <w:b w:val="false"/>
                <w:i w:val="false"/>
                <w:color w:val="000000"/>
                <w:sz w:val="20"/>
              </w:rPr>
              <w:t>
8. Сведения о рождении: дата рождения, место рождения;</w:t>
            </w:r>
          </w:p>
          <w:p>
            <w:pPr>
              <w:spacing w:after="20"/>
              <w:ind w:left="20"/>
              <w:jc w:val="both"/>
            </w:pPr>
            <w:r>
              <w:rPr>
                <w:rFonts w:ascii="Times New Roman"/>
                <w:b w:val="false"/>
                <w:i w:val="false"/>
                <w:color w:val="000000"/>
                <w:sz w:val="20"/>
              </w:rPr>
              <w:t>
9. Сведения о национальности;</w:t>
            </w:r>
          </w:p>
          <w:p>
            <w:pPr>
              <w:spacing w:after="20"/>
              <w:ind w:left="20"/>
              <w:jc w:val="both"/>
            </w:pPr>
            <w:r>
              <w:rPr>
                <w:rFonts w:ascii="Times New Roman"/>
                <w:b w:val="false"/>
                <w:i w:val="false"/>
                <w:color w:val="000000"/>
                <w:sz w:val="20"/>
              </w:rPr>
              <w:t>
10. Сведения о семейном положении;</w:t>
            </w:r>
          </w:p>
          <w:p>
            <w:pPr>
              <w:spacing w:after="20"/>
              <w:ind w:left="20"/>
              <w:jc w:val="both"/>
            </w:pPr>
            <w:r>
              <w:rPr>
                <w:rFonts w:ascii="Times New Roman"/>
                <w:b w:val="false"/>
                <w:i w:val="false"/>
                <w:color w:val="000000"/>
                <w:sz w:val="20"/>
              </w:rPr>
              <w:t>
11. Сведения о гражданстве: гражданство (прежнее гражданство), дата приобретения гражданства Республики Казахстан, дата утраты гражданства Республики Казахстан;</w:t>
            </w:r>
          </w:p>
          <w:p>
            <w:pPr>
              <w:spacing w:after="20"/>
              <w:ind w:left="20"/>
              <w:jc w:val="both"/>
            </w:pPr>
            <w:r>
              <w:rPr>
                <w:rFonts w:ascii="Times New Roman"/>
                <w:b w:val="false"/>
                <w:i w:val="false"/>
                <w:color w:val="000000"/>
                <w:sz w:val="20"/>
              </w:rPr>
              <w:t>
12. Сведения о юридическом адресе, дате регистрации (снятие с регистрации) юридического лица;</w:t>
            </w:r>
          </w:p>
          <w:p>
            <w:pPr>
              <w:spacing w:after="20"/>
              <w:ind w:left="20"/>
              <w:jc w:val="both"/>
            </w:pPr>
            <w:r>
              <w:rPr>
                <w:rFonts w:ascii="Times New Roman"/>
                <w:b w:val="false"/>
                <w:i w:val="false"/>
                <w:color w:val="000000"/>
                <w:sz w:val="20"/>
              </w:rPr>
              <w:t>
13. Сведения о социальном, социально-экономическом статусе гражданина;</w:t>
            </w:r>
          </w:p>
          <w:p>
            <w:pPr>
              <w:spacing w:after="20"/>
              <w:ind w:left="20"/>
              <w:jc w:val="both"/>
            </w:pPr>
            <w:r>
              <w:rPr>
                <w:rFonts w:ascii="Times New Roman"/>
                <w:b w:val="false"/>
                <w:i w:val="false"/>
                <w:color w:val="000000"/>
                <w:sz w:val="20"/>
              </w:rPr>
              <w:t>
14. Сведения об образовании;</w:t>
            </w:r>
          </w:p>
          <w:p>
            <w:pPr>
              <w:spacing w:after="20"/>
              <w:ind w:left="20"/>
              <w:jc w:val="both"/>
            </w:pPr>
            <w:r>
              <w:rPr>
                <w:rFonts w:ascii="Times New Roman"/>
                <w:b w:val="false"/>
                <w:i w:val="false"/>
                <w:color w:val="000000"/>
                <w:sz w:val="20"/>
              </w:rPr>
              <w:t>
15. Наименование, номер и дата выдачи документа, подтверждающего место регистрации заявителя;</w:t>
            </w:r>
          </w:p>
          <w:p>
            <w:pPr>
              <w:spacing w:after="20"/>
              <w:ind w:left="20"/>
              <w:jc w:val="both"/>
            </w:pPr>
            <w:r>
              <w:rPr>
                <w:rFonts w:ascii="Times New Roman"/>
                <w:b w:val="false"/>
                <w:i w:val="false"/>
                <w:color w:val="000000"/>
                <w:sz w:val="20"/>
              </w:rPr>
              <w:t>
16. Электронная цифровая подпись;</w:t>
            </w:r>
          </w:p>
          <w:p>
            <w:pPr>
              <w:spacing w:after="20"/>
              <w:ind w:left="20"/>
              <w:jc w:val="both"/>
            </w:pPr>
            <w:r>
              <w:rPr>
                <w:rFonts w:ascii="Times New Roman"/>
                <w:b w:val="false"/>
                <w:i w:val="false"/>
                <w:color w:val="000000"/>
                <w:sz w:val="20"/>
              </w:rPr>
              <w:t>
17. Возраст;</w:t>
            </w:r>
          </w:p>
          <w:p>
            <w:pPr>
              <w:spacing w:after="20"/>
              <w:ind w:left="20"/>
              <w:jc w:val="both"/>
            </w:pPr>
            <w:r>
              <w:rPr>
                <w:rFonts w:ascii="Times New Roman"/>
                <w:b w:val="false"/>
                <w:i w:val="false"/>
                <w:color w:val="000000"/>
                <w:sz w:val="20"/>
              </w:rPr>
              <w:t>
18. Контактная информация: контактный телефон, электронный адрес;</w:t>
            </w:r>
          </w:p>
          <w:p>
            <w:pPr>
              <w:spacing w:after="20"/>
              <w:ind w:left="20"/>
              <w:jc w:val="both"/>
            </w:pPr>
            <w:r>
              <w:rPr>
                <w:rFonts w:ascii="Times New Roman"/>
                <w:b w:val="false"/>
                <w:i w:val="false"/>
                <w:color w:val="000000"/>
                <w:sz w:val="20"/>
              </w:rPr>
              <w:t>
19. Срок действия разрешения на привлечение иностранной рабочей силы/разрешения на трудоустройство;</w:t>
            </w:r>
          </w:p>
          <w:p>
            <w:pPr>
              <w:spacing w:after="20"/>
              <w:ind w:left="20"/>
              <w:jc w:val="both"/>
            </w:pPr>
            <w:r>
              <w:rPr>
                <w:rFonts w:ascii="Times New Roman"/>
                <w:b w:val="false"/>
                <w:i w:val="false"/>
                <w:color w:val="000000"/>
                <w:sz w:val="20"/>
              </w:rPr>
              <w:t>
20. Территория, на которой действует разрешение;</w:t>
            </w:r>
          </w:p>
          <w:p>
            <w:pPr>
              <w:spacing w:after="20"/>
              <w:ind w:left="20"/>
              <w:jc w:val="both"/>
            </w:pPr>
            <w:r>
              <w:rPr>
                <w:rFonts w:ascii="Times New Roman"/>
                <w:b w:val="false"/>
                <w:i w:val="false"/>
                <w:color w:val="000000"/>
                <w:sz w:val="20"/>
              </w:rPr>
              <w:t>
21. Сведения о супруге: фамилия, имя, отчество (при его наличии), дата рождения, адрес проживания, место работы;</w:t>
            </w:r>
          </w:p>
          <w:p>
            <w:pPr>
              <w:spacing w:after="20"/>
              <w:ind w:left="20"/>
              <w:jc w:val="both"/>
            </w:pPr>
            <w:r>
              <w:rPr>
                <w:rFonts w:ascii="Times New Roman"/>
                <w:b w:val="false"/>
                <w:i w:val="false"/>
                <w:color w:val="000000"/>
                <w:sz w:val="20"/>
              </w:rPr>
              <w:t>
22. Сведения о детях: фамилия, имя, отчество (при его наличии), дата рождения, адрес проживания, место учебы или работы;</w:t>
            </w:r>
          </w:p>
          <w:p>
            <w:pPr>
              <w:spacing w:after="20"/>
              <w:ind w:left="20"/>
              <w:jc w:val="both"/>
            </w:pPr>
            <w:r>
              <w:rPr>
                <w:rFonts w:ascii="Times New Roman"/>
                <w:b w:val="false"/>
                <w:i w:val="false"/>
                <w:color w:val="000000"/>
                <w:sz w:val="20"/>
              </w:rPr>
              <w:t>
23. Сведения о родителях: фамилия, имя, отчество (при его наличии), дата рождения, адрес проживания, место работы;</w:t>
            </w:r>
          </w:p>
          <w:p>
            <w:pPr>
              <w:spacing w:after="20"/>
              <w:ind w:left="20"/>
              <w:jc w:val="both"/>
            </w:pPr>
            <w:r>
              <w:rPr>
                <w:rFonts w:ascii="Times New Roman"/>
                <w:b w:val="false"/>
                <w:i w:val="false"/>
                <w:color w:val="000000"/>
                <w:sz w:val="20"/>
              </w:rPr>
              <w:t>
24. Сведения о родных братьях и сестрах: фамилия, имя, отчество (при его наличии), дата рождения, адрес проживания, место работы;</w:t>
            </w:r>
          </w:p>
          <w:p>
            <w:pPr>
              <w:spacing w:after="20"/>
              <w:ind w:left="20"/>
              <w:jc w:val="both"/>
            </w:pPr>
            <w:r>
              <w:rPr>
                <w:rFonts w:ascii="Times New Roman"/>
                <w:b w:val="false"/>
                <w:i w:val="false"/>
                <w:color w:val="000000"/>
                <w:sz w:val="20"/>
              </w:rPr>
              <w:t>
25. Сведения о родителях, братьях и сестрах супруга: фамилия, имя, отчество (при его наличии), дата рождения, адрес проживания, место работы;</w:t>
            </w:r>
          </w:p>
          <w:p>
            <w:pPr>
              <w:spacing w:after="20"/>
              <w:ind w:left="20"/>
              <w:jc w:val="both"/>
            </w:pPr>
            <w:r>
              <w:rPr>
                <w:rFonts w:ascii="Times New Roman"/>
                <w:b w:val="false"/>
                <w:i w:val="false"/>
                <w:color w:val="000000"/>
                <w:sz w:val="20"/>
              </w:rPr>
              <w:t>
26. Декларация о доходах;</w:t>
            </w:r>
          </w:p>
          <w:p>
            <w:pPr>
              <w:spacing w:after="20"/>
              <w:ind w:left="20"/>
              <w:jc w:val="both"/>
            </w:pPr>
            <w:r>
              <w:rPr>
                <w:rFonts w:ascii="Times New Roman"/>
                <w:b w:val="false"/>
                <w:i w:val="false"/>
                <w:color w:val="000000"/>
                <w:sz w:val="20"/>
              </w:rPr>
              <w:t>
27. Декларация о доходах супруга;</w:t>
            </w:r>
          </w:p>
          <w:p>
            <w:pPr>
              <w:spacing w:after="20"/>
              <w:ind w:left="20"/>
              <w:jc w:val="both"/>
            </w:pPr>
            <w:r>
              <w:rPr>
                <w:rFonts w:ascii="Times New Roman"/>
                <w:b w:val="false"/>
                <w:i w:val="false"/>
                <w:color w:val="000000"/>
                <w:sz w:val="20"/>
              </w:rPr>
              <w:t>
28. Сведения о стране выезда;</w:t>
            </w:r>
          </w:p>
          <w:p>
            <w:pPr>
              <w:spacing w:after="20"/>
              <w:ind w:left="20"/>
              <w:jc w:val="both"/>
            </w:pPr>
            <w:r>
              <w:rPr>
                <w:rFonts w:ascii="Times New Roman"/>
                <w:b w:val="false"/>
                <w:i w:val="false"/>
                <w:color w:val="000000"/>
                <w:sz w:val="20"/>
              </w:rPr>
              <w:t>
29. Сведения о стране постоянного проживания;</w:t>
            </w:r>
          </w:p>
          <w:p>
            <w:pPr>
              <w:spacing w:after="20"/>
              <w:ind w:left="20"/>
              <w:jc w:val="both"/>
            </w:pPr>
            <w:r>
              <w:rPr>
                <w:rFonts w:ascii="Times New Roman"/>
                <w:b w:val="false"/>
                <w:i w:val="false"/>
                <w:color w:val="000000"/>
                <w:sz w:val="20"/>
              </w:rPr>
              <w:t>
30. Сведения о наименовании специальности, квалификации (должности);</w:t>
            </w:r>
          </w:p>
          <w:p>
            <w:pPr>
              <w:spacing w:after="20"/>
              <w:ind w:left="20"/>
              <w:jc w:val="both"/>
            </w:pPr>
            <w:r>
              <w:rPr>
                <w:rFonts w:ascii="Times New Roman"/>
                <w:b w:val="false"/>
                <w:i w:val="false"/>
                <w:color w:val="000000"/>
                <w:sz w:val="20"/>
              </w:rPr>
              <w:t>
31. Сведения о работодателе: наименование, форма собственности, адрес, регистрационный номер, дата регистрации, дата создания юридического лица, свидетельство о регистрации в органах юстиции Республики Казахстан (номер, когда и кем выдано), вид осуществляемой деятельности, адрес, телефон, факс, данные о регистрации в стране резидентства (номер, дата государственной регистрации и наименование органа регистрации), номер налоговой регистрации в стране резидентства или его аналог, реквизиты контракта на выполнение работ/оказание услуг, наименование сторон заключивших контракт, предмет заключенного контракта, срок действия контракта; реквизиты договора, контракта работодателя на выполнение работ, оказание услуг на территории других административно-территориальных единиц, наименование сторон заключивших контракт, предмет заключенного контракта, срок действия контракта; нотариально заверенная выписка (копия) из контракта на недропользование; нотариально заверенная выписка (копия) из договора о совместной деятельности; нотариально заверенная выписка (копия) из договора на оказание услуг;</w:t>
            </w:r>
          </w:p>
          <w:p>
            <w:pPr>
              <w:spacing w:after="20"/>
              <w:ind w:left="20"/>
              <w:jc w:val="both"/>
            </w:pPr>
            <w:r>
              <w:rPr>
                <w:rFonts w:ascii="Times New Roman"/>
                <w:b w:val="false"/>
                <w:i w:val="false"/>
                <w:color w:val="000000"/>
                <w:sz w:val="20"/>
              </w:rPr>
              <w:t>
32. Сведения о дате прибытия и выбытия из Республики Казахстан;</w:t>
            </w:r>
          </w:p>
          <w:p>
            <w:pPr>
              <w:spacing w:after="20"/>
              <w:ind w:left="20"/>
              <w:jc w:val="both"/>
            </w:pPr>
            <w:r>
              <w:rPr>
                <w:rFonts w:ascii="Times New Roman"/>
                <w:b w:val="false"/>
                <w:i w:val="false"/>
                <w:color w:val="000000"/>
                <w:sz w:val="20"/>
              </w:rPr>
              <w:t>
33. Сведения документа об образовании: наименование документа, наименование учебного заведения, в котором проходил обучение, факультет, номер, дата выдачи документа, квалификация по образованию, орган, выдавший документ, сведения об образовании, специальность по образованию, специализация, дата выпуска, средний балл по диплому, сведения о сертификации выпускника, программа обучения, местонахождение учебного заведения, период учебы, знание языков;</w:t>
            </w:r>
          </w:p>
          <w:p>
            <w:pPr>
              <w:spacing w:after="20"/>
              <w:ind w:left="20"/>
              <w:jc w:val="both"/>
            </w:pPr>
            <w:r>
              <w:rPr>
                <w:rFonts w:ascii="Times New Roman"/>
                <w:b w:val="false"/>
                <w:i w:val="false"/>
                <w:color w:val="000000"/>
                <w:sz w:val="20"/>
              </w:rPr>
              <w:t>
34. Сведения документа о трудовой деятельности: наименование документа, номер, дата выдачи документа;</w:t>
            </w:r>
          </w:p>
          <w:p>
            <w:pPr>
              <w:spacing w:after="20"/>
              <w:ind w:left="20"/>
              <w:jc w:val="both"/>
            </w:pPr>
            <w:r>
              <w:rPr>
                <w:rFonts w:ascii="Times New Roman"/>
                <w:b w:val="false"/>
                <w:i w:val="false"/>
                <w:color w:val="000000"/>
                <w:sz w:val="20"/>
              </w:rPr>
              <w:t>
35. Сведения о регистрации установления отцовства;</w:t>
            </w:r>
          </w:p>
          <w:p>
            <w:pPr>
              <w:spacing w:after="20"/>
              <w:ind w:left="20"/>
              <w:jc w:val="both"/>
            </w:pPr>
            <w:r>
              <w:rPr>
                <w:rFonts w:ascii="Times New Roman"/>
                <w:b w:val="false"/>
                <w:i w:val="false"/>
                <w:color w:val="000000"/>
                <w:sz w:val="20"/>
              </w:rPr>
              <w:t>
36. Сведения о регистрации установления материнства;</w:t>
            </w:r>
          </w:p>
          <w:p>
            <w:pPr>
              <w:spacing w:after="20"/>
              <w:ind w:left="20"/>
              <w:jc w:val="both"/>
            </w:pPr>
            <w:r>
              <w:rPr>
                <w:rFonts w:ascii="Times New Roman"/>
                <w:b w:val="false"/>
                <w:i w:val="false"/>
                <w:color w:val="000000"/>
                <w:sz w:val="20"/>
              </w:rPr>
              <w:t>
37. Сведения о регистрации усыновления;</w:t>
            </w:r>
          </w:p>
          <w:p>
            <w:pPr>
              <w:spacing w:after="20"/>
              <w:ind w:left="20"/>
              <w:jc w:val="both"/>
            </w:pPr>
            <w:r>
              <w:rPr>
                <w:rFonts w:ascii="Times New Roman"/>
                <w:b w:val="false"/>
                <w:i w:val="false"/>
                <w:color w:val="000000"/>
                <w:sz w:val="20"/>
              </w:rPr>
              <w:t>
38. Сведения о регистрации смерти;</w:t>
            </w:r>
          </w:p>
          <w:p>
            <w:pPr>
              <w:spacing w:after="20"/>
              <w:ind w:left="20"/>
              <w:jc w:val="both"/>
            </w:pPr>
            <w:r>
              <w:rPr>
                <w:rFonts w:ascii="Times New Roman"/>
                <w:b w:val="false"/>
                <w:i w:val="false"/>
                <w:color w:val="000000"/>
                <w:sz w:val="20"/>
              </w:rPr>
              <w:t>
39. Сведения о размере социальных выплат, в том числе пенсий и пособий;</w:t>
            </w:r>
          </w:p>
          <w:p>
            <w:pPr>
              <w:spacing w:after="20"/>
              <w:ind w:left="20"/>
              <w:jc w:val="both"/>
            </w:pPr>
            <w:r>
              <w:rPr>
                <w:rFonts w:ascii="Times New Roman"/>
                <w:b w:val="false"/>
                <w:i w:val="false"/>
                <w:color w:val="000000"/>
                <w:sz w:val="20"/>
              </w:rPr>
              <w:t>
40. Сведения о платежах, поступившие в государственный фонд социального страхования от плательщиков;</w:t>
            </w:r>
          </w:p>
          <w:p>
            <w:pPr>
              <w:spacing w:after="20"/>
              <w:ind w:left="20"/>
              <w:jc w:val="both"/>
            </w:pPr>
            <w:r>
              <w:rPr>
                <w:rFonts w:ascii="Times New Roman"/>
                <w:b w:val="false"/>
                <w:i w:val="false"/>
                <w:color w:val="000000"/>
                <w:sz w:val="20"/>
              </w:rPr>
              <w:t>
41. Сведения об участии (неучастии) заявителя в системе обязательного социального страхования;</w:t>
            </w:r>
          </w:p>
          <w:p>
            <w:pPr>
              <w:spacing w:after="20"/>
              <w:ind w:left="20"/>
              <w:jc w:val="both"/>
            </w:pPr>
            <w:r>
              <w:rPr>
                <w:rFonts w:ascii="Times New Roman"/>
                <w:b w:val="false"/>
                <w:i w:val="false"/>
                <w:color w:val="000000"/>
                <w:sz w:val="20"/>
              </w:rPr>
              <w:t>
42. Сведения о несчастном случае;</w:t>
            </w:r>
          </w:p>
          <w:p>
            <w:pPr>
              <w:spacing w:after="20"/>
              <w:ind w:left="20"/>
              <w:jc w:val="both"/>
            </w:pPr>
            <w:r>
              <w:rPr>
                <w:rFonts w:ascii="Times New Roman"/>
                <w:b w:val="false"/>
                <w:i w:val="false"/>
                <w:color w:val="000000"/>
                <w:sz w:val="20"/>
              </w:rPr>
              <w:t>
43. Сведения о причинно-следственной связи заболеваний, увечий (ранений, травм, контузий) заявителя;</w:t>
            </w:r>
          </w:p>
          <w:p>
            <w:pPr>
              <w:spacing w:after="20"/>
              <w:ind w:left="20"/>
              <w:jc w:val="both"/>
            </w:pPr>
            <w:r>
              <w:rPr>
                <w:rFonts w:ascii="Times New Roman"/>
                <w:b w:val="false"/>
                <w:i w:val="false"/>
                <w:color w:val="000000"/>
                <w:sz w:val="20"/>
              </w:rPr>
              <w:t>
44. Сведения о поступлении и движении средств вкладчика;</w:t>
            </w:r>
          </w:p>
          <w:p>
            <w:pPr>
              <w:spacing w:after="20"/>
              <w:ind w:left="20"/>
              <w:jc w:val="both"/>
            </w:pPr>
            <w:r>
              <w:rPr>
                <w:rFonts w:ascii="Times New Roman"/>
                <w:b w:val="false"/>
                <w:i w:val="false"/>
                <w:color w:val="000000"/>
                <w:sz w:val="20"/>
              </w:rPr>
              <w:t>
45. Сведения, подтверждающие выезд на постоянное место жительство (выбытие из гражданства);</w:t>
            </w:r>
          </w:p>
          <w:p>
            <w:pPr>
              <w:spacing w:after="20"/>
              <w:ind w:left="20"/>
              <w:jc w:val="both"/>
            </w:pPr>
            <w:r>
              <w:rPr>
                <w:rFonts w:ascii="Times New Roman"/>
                <w:b w:val="false"/>
                <w:i w:val="false"/>
                <w:color w:val="000000"/>
                <w:sz w:val="20"/>
              </w:rPr>
              <w:t>
46. Место работы;</w:t>
            </w:r>
          </w:p>
          <w:p>
            <w:pPr>
              <w:spacing w:after="20"/>
              <w:ind w:left="20"/>
              <w:jc w:val="both"/>
            </w:pPr>
            <w:r>
              <w:rPr>
                <w:rFonts w:ascii="Times New Roman"/>
                <w:b w:val="false"/>
                <w:i w:val="false"/>
                <w:color w:val="000000"/>
                <w:sz w:val="20"/>
              </w:rPr>
              <w:t>
47. Стаж работы;</w:t>
            </w:r>
          </w:p>
          <w:p>
            <w:pPr>
              <w:spacing w:after="20"/>
              <w:ind w:left="20"/>
              <w:jc w:val="both"/>
            </w:pPr>
            <w:r>
              <w:rPr>
                <w:rFonts w:ascii="Times New Roman"/>
                <w:b w:val="false"/>
                <w:i w:val="false"/>
                <w:color w:val="000000"/>
                <w:sz w:val="20"/>
              </w:rPr>
              <w:t>
48. Стаж работы по профессии (лет);</w:t>
            </w:r>
          </w:p>
          <w:p>
            <w:pPr>
              <w:spacing w:after="20"/>
              <w:ind w:left="20"/>
              <w:jc w:val="both"/>
            </w:pPr>
            <w:r>
              <w:rPr>
                <w:rFonts w:ascii="Times New Roman"/>
                <w:b w:val="false"/>
                <w:i w:val="false"/>
                <w:color w:val="000000"/>
                <w:sz w:val="20"/>
              </w:rPr>
              <w:t>
49. Сведения о месте работы: наименование предыдущего места работы, даты приема и увольнения, месторасположение;</w:t>
            </w:r>
          </w:p>
          <w:p>
            <w:pPr>
              <w:spacing w:after="20"/>
              <w:ind w:left="20"/>
              <w:jc w:val="both"/>
            </w:pPr>
            <w:r>
              <w:rPr>
                <w:rFonts w:ascii="Times New Roman"/>
                <w:b w:val="false"/>
                <w:i w:val="false"/>
                <w:color w:val="000000"/>
                <w:sz w:val="20"/>
              </w:rPr>
              <w:t>
50. Должность;</w:t>
            </w:r>
          </w:p>
          <w:p>
            <w:pPr>
              <w:spacing w:after="20"/>
              <w:ind w:left="20"/>
              <w:jc w:val="both"/>
            </w:pPr>
            <w:r>
              <w:rPr>
                <w:rFonts w:ascii="Times New Roman"/>
                <w:b w:val="false"/>
                <w:i w:val="false"/>
                <w:color w:val="000000"/>
                <w:sz w:val="20"/>
              </w:rPr>
              <w:t>
51. Должность на предприятии;</w:t>
            </w:r>
          </w:p>
          <w:p>
            <w:pPr>
              <w:spacing w:after="20"/>
              <w:ind w:left="20"/>
              <w:jc w:val="both"/>
            </w:pPr>
            <w:r>
              <w:rPr>
                <w:rFonts w:ascii="Times New Roman"/>
                <w:b w:val="false"/>
                <w:i w:val="false"/>
                <w:color w:val="000000"/>
                <w:sz w:val="20"/>
              </w:rPr>
              <w:t>
52. Должность, на которую привлекается в Республику Казахстан;</w:t>
            </w:r>
          </w:p>
          <w:p>
            <w:pPr>
              <w:spacing w:after="20"/>
              <w:ind w:left="20"/>
              <w:jc w:val="both"/>
            </w:pPr>
            <w:r>
              <w:rPr>
                <w:rFonts w:ascii="Times New Roman"/>
                <w:b w:val="false"/>
                <w:i w:val="false"/>
                <w:color w:val="000000"/>
                <w:sz w:val="20"/>
              </w:rPr>
              <w:t>
53. Категория (квалификационная) иностранного работника;</w:t>
            </w:r>
          </w:p>
          <w:p>
            <w:pPr>
              <w:spacing w:after="20"/>
              <w:ind w:left="20"/>
              <w:jc w:val="both"/>
            </w:pPr>
            <w:r>
              <w:rPr>
                <w:rFonts w:ascii="Times New Roman"/>
                <w:b w:val="false"/>
                <w:i w:val="false"/>
                <w:color w:val="000000"/>
                <w:sz w:val="20"/>
              </w:rPr>
              <w:t>
54. Номер разрешения на трудовую деятельность в Республике Казахстан;</w:t>
            </w:r>
          </w:p>
          <w:p>
            <w:pPr>
              <w:spacing w:after="20"/>
              <w:ind w:left="20"/>
              <w:jc w:val="both"/>
            </w:pPr>
            <w:r>
              <w:rPr>
                <w:rFonts w:ascii="Times New Roman"/>
                <w:b w:val="false"/>
                <w:i w:val="false"/>
                <w:color w:val="000000"/>
                <w:sz w:val="20"/>
              </w:rPr>
              <w:t>
55. Орган выдачи разрешения на трудовую деятельность в Республике Казахстан;</w:t>
            </w:r>
          </w:p>
          <w:p>
            <w:pPr>
              <w:spacing w:after="20"/>
              <w:ind w:left="20"/>
              <w:jc w:val="both"/>
            </w:pPr>
            <w:r>
              <w:rPr>
                <w:rFonts w:ascii="Times New Roman"/>
                <w:b w:val="false"/>
                <w:i w:val="false"/>
                <w:color w:val="000000"/>
                <w:sz w:val="20"/>
              </w:rPr>
              <w:t>
56. Период действия разрешения на трудовую деятельность;</w:t>
            </w:r>
          </w:p>
          <w:p>
            <w:pPr>
              <w:spacing w:after="20"/>
              <w:ind w:left="20"/>
              <w:jc w:val="both"/>
            </w:pPr>
            <w:r>
              <w:rPr>
                <w:rFonts w:ascii="Times New Roman"/>
                <w:b w:val="false"/>
                <w:i w:val="false"/>
                <w:color w:val="000000"/>
                <w:sz w:val="20"/>
              </w:rPr>
              <w:t>
57. Размер оплаты труда;</w:t>
            </w:r>
          </w:p>
          <w:p>
            <w:pPr>
              <w:spacing w:after="20"/>
              <w:ind w:left="20"/>
              <w:jc w:val="both"/>
            </w:pPr>
            <w:r>
              <w:rPr>
                <w:rFonts w:ascii="Times New Roman"/>
                <w:b w:val="false"/>
                <w:i w:val="false"/>
                <w:color w:val="000000"/>
                <w:sz w:val="20"/>
              </w:rPr>
              <w:t>
58. Трудовая деятельность, наименование и местонахождение предприятия;</w:t>
            </w:r>
          </w:p>
          <w:p>
            <w:pPr>
              <w:spacing w:after="20"/>
              <w:ind w:left="20"/>
              <w:jc w:val="both"/>
            </w:pPr>
            <w:r>
              <w:rPr>
                <w:rFonts w:ascii="Times New Roman"/>
                <w:b w:val="false"/>
                <w:i w:val="false"/>
                <w:color w:val="000000"/>
                <w:sz w:val="20"/>
              </w:rPr>
              <w:t>
59. Период работы по профессии;</w:t>
            </w:r>
          </w:p>
          <w:p>
            <w:pPr>
              <w:spacing w:after="20"/>
              <w:ind w:left="20"/>
              <w:jc w:val="both"/>
            </w:pPr>
            <w:r>
              <w:rPr>
                <w:rFonts w:ascii="Times New Roman"/>
                <w:b w:val="false"/>
                <w:i w:val="false"/>
                <w:color w:val="000000"/>
                <w:sz w:val="20"/>
              </w:rPr>
              <w:t>
60. Профессия;</w:t>
            </w:r>
          </w:p>
          <w:p>
            <w:pPr>
              <w:spacing w:after="20"/>
              <w:ind w:left="20"/>
              <w:jc w:val="both"/>
            </w:pPr>
            <w:r>
              <w:rPr>
                <w:rFonts w:ascii="Times New Roman"/>
                <w:b w:val="false"/>
                <w:i w:val="false"/>
                <w:color w:val="000000"/>
                <w:sz w:val="20"/>
              </w:rPr>
              <w:t>
61. Сведения об инвалидности: категория инвалидности, код группы инвалидности, группа инвалидности, причина инвалидности, дата установления, срок установления инвалидности;</w:t>
            </w:r>
          </w:p>
          <w:p>
            <w:pPr>
              <w:spacing w:after="20"/>
              <w:ind w:left="20"/>
              <w:jc w:val="both"/>
            </w:pPr>
            <w:r>
              <w:rPr>
                <w:rFonts w:ascii="Times New Roman"/>
                <w:b w:val="false"/>
                <w:i w:val="false"/>
                <w:color w:val="000000"/>
                <w:sz w:val="20"/>
              </w:rPr>
              <w:t>
62. Сведения медико-социальной экспертизы об освидетельствовании и установлении степени утраты трудоспособности: сведения о проведении освидетельствования и установления степени утраты общей трудоспособности, установление группы инвалидности;</w:t>
            </w:r>
          </w:p>
          <w:p>
            <w:pPr>
              <w:spacing w:after="20"/>
              <w:ind w:left="20"/>
              <w:jc w:val="both"/>
            </w:pPr>
            <w:r>
              <w:rPr>
                <w:rFonts w:ascii="Times New Roman"/>
                <w:b w:val="false"/>
                <w:i w:val="false"/>
                <w:color w:val="000000"/>
                <w:sz w:val="20"/>
              </w:rPr>
              <w:t xml:space="preserve">
63. Медицинские данные: биометрические, характеризующие состояние здоровья, данные функциональных и лабораторных исследований, данные, указанные в форме 031/у, утвержденной </w:t>
            </w:r>
            <w:r>
              <w:rPr>
                <w:rFonts w:ascii="Times New Roman"/>
                <w:b w:val="false"/>
                <w:i w:val="false"/>
                <w:color w:val="000000"/>
                <w:sz w:val="20"/>
              </w:rPr>
              <w:t>приказом № ҚР ДСМ-175/2020</w:t>
            </w:r>
            <w:r>
              <w:rPr>
                <w:rFonts w:ascii="Times New Roman"/>
                <w:b w:val="false"/>
                <w:i w:val="false"/>
                <w:color w:val="000000"/>
                <w:sz w:val="20"/>
              </w:rPr>
              <w:t xml:space="preserve"> г, листе (справке) временной нетрудоспособности, медицинской карте амбулаторного больного, в заключении организации здравоохранения (в произвольной форме), заключение организации здравоохранения, осуществляющей экспертизу при установлении диагноза профессионального заболевания и отравления (определение связи заболевания с профессией), выданное не позднее двухлетней давности, представляемое лицом, получившим профессиональное заболевание;</w:t>
            </w:r>
          </w:p>
          <w:p>
            <w:pPr>
              <w:spacing w:after="20"/>
              <w:ind w:left="20"/>
              <w:jc w:val="both"/>
            </w:pPr>
            <w:r>
              <w:rPr>
                <w:rFonts w:ascii="Times New Roman"/>
                <w:b w:val="false"/>
                <w:i w:val="false"/>
                <w:color w:val="000000"/>
                <w:sz w:val="20"/>
              </w:rPr>
              <w:t>
64. Сведения о членах семьи (сведения о составе семьи);</w:t>
            </w:r>
          </w:p>
          <w:p>
            <w:pPr>
              <w:spacing w:after="20"/>
              <w:ind w:left="20"/>
              <w:jc w:val="both"/>
            </w:pPr>
            <w:r>
              <w:rPr>
                <w:rFonts w:ascii="Times New Roman"/>
                <w:b w:val="false"/>
                <w:i w:val="false"/>
                <w:color w:val="000000"/>
                <w:sz w:val="20"/>
              </w:rPr>
              <w:t>
65. Сведения о регистрации в качестве безработного;</w:t>
            </w:r>
          </w:p>
          <w:p>
            <w:pPr>
              <w:spacing w:after="20"/>
              <w:ind w:left="20"/>
              <w:jc w:val="both"/>
            </w:pPr>
            <w:r>
              <w:rPr>
                <w:rFonts w:ascii="Times New Roman"/>
                <w:b w:val="false"/>
                <w:i w:val="false"/>
                <w:color w:val="000000"/>
                <w:sz w:val="20"/>
              </w:rPr>
              <w:t>
66. Сведения, подтверждающие статус: удостоверение лица без гражданства, вид на жительство иностранца, удостоверение кандаса до получения гражданства Республики Казахстан;</w:t>
            </w:r>
          </w:p>
          <w:p>
            <w:pPr>
              <w:spacing w:after="20"/>
              <w:ind w:left="20"/>
              <w:jc w:val="both"/>
            </w:pPr>
            <w:r>
              <w:rPr>
                <w:rFonts w:ascii="Times New Roman"/>
                <w:b w:val="false"/>
                <w:i w:val="false"/>
                <w:color w:val="000000"/>
                <w:sz w:val="20"/>
              </w:rPr>
              <w:t>
67. Наименование, номер и дата выдачи документа, подтверждающего присвоение статуса кандаса;</w:t>
            </w:r>
          </w:p>
          <w:p>
            <w:pPr>
              <w:spacing w:after="20"/>
              <w:ind w:left="20"/>
              <w:jc w:val="both"/>
            </w:pPr>
            <w:r>
              <w:rPr>
                <w:rFonts w:ascii="Times New Roman"/>
                <w:b w:val="false"/>
                <w:i w:val="false"/>
                <w:color w:val="000000"/>
                <w:sz w:val="20"/>
              </w:rPr>
              <w:t>
68. Сведения, подтверждающие статус кандаса: фамилия, имя и при наличии отчество (девичья фамилия); год рождения, число и месяц; место рождения (страна, город, район, село, поселок); национальность; образование; специальность; профессия; семейное положение; наличие ИИН; наличие военного билета и приписного свидетельство; место регистрации (место и дата регистрации); наличие водительских прав; наличие имущества (движимое и недвижимое имущества); социальный статус (студент, пенсионер, инвалид); место работы и номер приказа; пол; группа крови;</w:t>
            </w:r>
          </w:p>
          <w:p>
            <w:pPr>
              <w:spacing w:after="20"/>
              <w:ind w:left="20"/>
              <w:jc w:val="both"/>
            </w:pPr>
            <w:r>
              <w:rPr>
                <w:rFonts w:ascii="Times New Roman"/>
                <w:b w:val="false"/>
                <w:i w:val="false"/>
                <w:color w:val="000000"/>
                <w:sz w:val="20"/>
              </w:rPr>
              <w:t>
69. Сведения о прописке: документ, подтверждающий регистрацию по постоянному месту жительства - адресная справка либо справка сельских акимов, для жителей города Байконыр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70. Сведения об инвалидности: выписка из справки об инвалидности установленной формы; решение Межведомственного экспертного совета по установлению причинной связи заболеваний, инвалидности лиц, подвергшихся радиационному воздействию; решение Центральной военно-врачебной комиссии; свидетельство о болезни, выданное госпиталем, либо заключение военно-врачебной комиссии; свидетельство о рождении ребенка-инвалида до 16 лет;</w:t>
            </w:r>
          </w:p>
          <w:p>
            <w:pPr>
              <w:spacing w:after="20"/>
              <w:ind w:left="20"/>
              <w:jc w:val="both"/>
            </w:pPr>
            <w:r>
              <w:rPr>
                <w:rFonts w:ascii="Times New Roman"/>
                <w:b w:val="false"/>
                <w:i w:val="false"/>
                <w:color w:val="000000"/>
                <w:sz w:val="20"/>
              </w:rPr>
              <w:t>
71. Сведения об умершем (военный билет погибшего (умершего) либо справка о прохождении воинской службы; справка, подтверждающая что гибель или смерть военнослужащего, сотрудника органов внутренних дел и бывшего Государственного следственного комитета Республики Казахстан наступила вследствие ранения, контузии, увечья, заболевания, полученных при исполнении служебных обязанностей или прохождении воинской службы);</w:t>
            </w:r>
          </w:p>
          <w:p>
            <w:pPr>
              <w:spacing w:after="20"/>
              <w:ind w:left="20"/>
              <w:jc w:val="both"/>
            </w:pPr>
            <w:r>
              <w:rPr>
                <w:rFonts w:ascii="Times New Roman"/>
                <w:b w:val="false"/>
                <w:i w:val="false"/>
                <w:color w:val="000000"/>
                <w:sz w:val="20"/>
              </w:rPr>
              <w:t xml:space="preserve">
72. Сведения, подтверждающие: статус участника или инвалида Великой Отечественной войны, присвоение почетного звания "Қазақстанның ғарышкер-ұшқышы", право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ветеранах", удостоверением к медали "За оборону Ленинграда" или к знаку "Жителю блокадного Ленинграда", статус бывшего несовершеннолетнего узника, либо архивная справка о принудительном содержании в концлагерях, гетто и других местах принудительного содержания, созданных фашистами и их союзниками в период второй мировой войны или пенсионное удостоверение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ветеранах", удостоверение установленного образца, справки из военного комиссариата, подтверждающие участие в боевых действиях на территории других государств или военный билет с отметкой об участии в боевых действиях на территории других государств, документ, подтверждающий работу по обслуживанию советского воинского контингента в Aфганистане и медицинские документы, подтверждающие ранение, контузию, увечье, удостоверения к орденам и медалям бывшего Союза ССР за участие в обеспечении боевых действий, статус участника ликвидации последствий катастрофы на Чернобыльской AЭС или документ, подтверждающий участие в ликвидации последствий катастрофы на Чернобыльской AЭС или других радиационных катастроф и аварий на объектах гражданского или военного назначения, участие непосредственно в ядерных испытаниях и учениях или справка из военного комиссариата или КЧС МВД РК, подтверждающая факт участия в ликвидации радиационных катастроф и аварий на объектах военного или гражданского назначения, участия непосредственно в ядерных испытаниях и учениях; статус инвалида из числа военнослужащих (инвалида Советской Aрмии о праве на льготы), справка о ранении, контузии, увечье, инвалидности, справка из военного комиссариата, подтверждающая факт участия в боевых действиях или пенсионное удостоверение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ветеранах"; получение ранений, контузии, увечье, инвалидности, соответствующая справка из органов внутренних дел, Комитета национальной безопасности или пенсионное удостоверение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ветеранах"; соответствующую категорию и возникновение инвалидности вследствие обслуживания действующих воинских контингентов других стран или пенсионное удостоверение с отметкой о праве на льготы в соответствии с Законом; факт пропажи без вести военнослужащего, родственные связи с военнослужащими, статус инвалидности супруга (супруги); факт смерти погибшего (умершего), факт гибели при исполнении служебных обязанностей, факт смерти вследствие лучевой болезни или факт воздействия катастрофы на Чернобыльской AЭС и других радиационных катастроф и аварий на объектах гражданского или военного назначения и ядерных испытаний, факт, что смерть наступила вследствие радиационного воздействия, данные о работе с 22 июня 1941 года по 9 мая 1945 года, военный билет или справка, содержащая данные о периоде военной службы с 22 июня 1941 года по 9 мая 1945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Приказы</w:t>
            </w:r>
            <w:r>
              <w:rPr>
                <w:rFonts w:ascii="Times New Roman"/>
                <w:b w:val="false"/>
                <w:i w:val="false"/>
                <w:color w:val="000000"/>
                <w:sz w:val="20"/>
              </w:rPr>
              <w:t xml:space="preserve"> Министра труда и социальной защиты населения Республики Казахстан от 19 июня 2018 года № 259 "Об утверждении Правил регистрации лиц, ищущих работу, безработных и осуществления трудового посредничества, оказываемого центрами занятости населения" (Зарегистрирован в Реестре государственной регистрации нормативных правовых актов за № 17199) и от 25 марта 2021 года </w:t>
            </w:r>
            <w:r>
              <w:rPr>
                <w:rFonts w:ascii="Times New Roman"/>
                <w:b w:val="false"/>
                <w:i w:val="false"/>
                <w:color w:val="000000"/>
                <w:sz w:val="20"/>
              </w:rPr>
              <w:t>№ 84</w:t>
            </w:r>
            <w:r>
              <w:rPr>
                <w:rFonts w:ascii="Times New Roman"/>
                <w:b w:val="false"/>
                <w:i w:val="false"/>
                <w:color w:val="000000"/>
                <w:sz w:val="20"/>
              </w:rPr>
              <w:t xml:space="preserve">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за № 22394)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обучение на дому детей-инвалидов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детей-инвалидов и их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Дата рождения;</w:t>
            </w:r>
          </w:p>
          <w:p>
            <w:pPr>
              <w:spacing w:after="20"/>
              <w:ind w:left="20"/>
              <w:jc w:val="both"/>
            </w:pPr>
            <w:r>
              <w:rPr>
                <w:rFonts w:ascii="Times New Roman"/>
                <w:b w:val="false"/>
                <w:i w:val="false"/>
                <w:color w:val="000000"/>
                <w:sz w:val="20"/>
              </w:rPr>
              <w:t>
5. Сведения о получении инвалидности;</w:t>
            </w:r>
          </w:p>
          <w:p>
            <w:pPr>
              <w:spacing w:after="20"/>
              <w:ind w:left="20"/>
              <w:jc w:val="both"/>
            </w:pPr>
            <w:r>
              <w:rPr>
                <w:rFonts w:ascii="Times New Roman"/>
                <w:b w:val="false"/>
                <w:i w:val="false"/>
                <w:color w:val="000000"/>
                <w:sz w:val="20"/>
              </w:rPr>
              <w:t xml:space="preserve">
6. Сведения о документе, удостоверяющем личность: наименование документа, номер, серия, дата выдачи, срок действия документа, орган, выдавший документ; </w:t>
            </w:r>
          </w:p>
          <w:p>
            <w:pPr>
              <w:spacing w:after="20"/>
              <w:ind w:left="20"/>
              <w:jc w:val="both"/>
            </w:pPr>
            <w:r>
              <w:rPr>
                <w:rFonts w:ascii="Times New Roman"/>
                <w:b w:val="false"/>
                <w:i w:val="false"/>
                <w:color w:val="000000"/>
                <w:sz w:val="20"/>
              </w:rPr>
              <w:t>
7. ИИН;</w:t>
            </w:r>
          </w:p>
          <w:p>
            <w:pPr>
              <w:spacing w:after="20"/>
              <w:ind w:left="20"/>
              <w:jc w:val="both"/>
            </w:pPr>
            <w:r>
              <w:rPr>
                <w:rFonts w:ascii="Times New Roman"/>
                <w:b w:val="false"/>
                <w:i w:val="false"/>
                <w:color w:val="000000"/>
                <w:sz w:val="20"/>
              </w:rPr>
              <w:t>
8. Сведения о месте жительства: адрес постоянного места жительства, наименование области, района (города), села, улицы (микрорайона), номер дома, квартиры;</w:t>
            </w:r>
          </w:p>
          <w:p>
            <w:pPr>
              <w:spacing w:after="20"/>
              <w:ind w:left="20"/>
              <w:jc w:val="both"/>
            </w:pPr>
            <w:r>
              <w:rPr>
                <w:rFonts w:ascii="Times New Roman"/>
                <w:b w:val="false"/>
                <w:i w:val="false"/>
                <w:color w:val="000000"/>
                <w:sz w:val="20"/>
              </w:rPr>
              <w:t>
9. Сведения о получении заключения психолого-медико-педагогической консультации;</w:t>
            </w:r>
          </w:p>
          <w:p>
            <w:pPr>
              <w:spacing w:after="20"/>
              <w:ind w:left="20"/>
              <w:jc w:val="both"/>
            </w:pPr>
            <w:r>
              <w:rPr>
                <w:rFonts w:ascii="Times New Roman"/>
                <w:b w:val="false"/>
                <w:i w:val="false"/>
                <w:color w:val="000000"/>
                <w:sz w:val="20"/>
              </w:rPr>
              <w:t>
10.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тип счета;</w:t>
            </w:r>
          </w:p>
          <w:p>
            <w:pPr>
              <w:spacing w:after="20"/>
              <w:ind w:left="20"/>
              <w:jc w:val="both"/>
            </w:pPr>
            <w:r>
              <w:rPr>
                <w:rFonts w:ascii="Times New Roman"/>
                <w:b w:val="false"/>
                <w:i w:val="false"/>
                <w:color w:val="000000"/>
                <w:sz w:val="20"/>
              </w:rPr>
              <w:t>
11. Сведения из учебного заведения, подтверждающие факт обучения ребенка-инвалида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за № 11507)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адресной социальной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действующего НПА на местах осуществляется поддержка социально уязвимых слоев населения. Помощь оказывается в виде денежной и натуральной (гарантированный социальный пакет для детей от 1 до 18 лет) форме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ИИН;</w:t>
            </w:r>
          </w:p>
          <w:p>
            <w:pPr>
              <w:spacing w:after="20"/>
              <w:ind w:left="20"/>
              <w:jc w:val="both"/>
            </w:pPr>
            <w:r>
              <w:rPr>
                <w:rFonts w:ascii="Times New Roman"/>
                <w:b w:val="false"/>
                <w:i w:val="false"/>
                <w:color w:val="000000"/>
                <w:sz w:val="20"/>
              </w:rPr>
              <w:t>
5. Вид документа, удостоверяющего личность, о статусе кандаса, беженца, иностранца, лица без гражданства,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6. Сведения о месте жительства: адрес регистрации по постоянному или временному месту жительства, наименование области, района (города), села, улицы (микрорайона), номер дома, квартиры;</w:t>
            </w:r>
          </w:p>
          <w:p>
            <w:pPr>
              <w:spacing w:after="20"/>
              <w:ind w:left="20"/>
              <w:jc w:val="both"/>
            </w:pPr>
            <w:r>
              <w:rPr>
                <w:rFonts w:ascii="Times New Roman"/>
                <w:b w:val="false"/>
                <w:i w:val="false"/>
                <w:color w:val="000000"/>
                <w:sz w:val="20"/>
              </w:rPr>
              <w:t>
7. Род занятий;</w:t>
            </w:r>
          </w:p>
          <w:p>
            <w:pPr>
              <w:spacing w:after="20"/>
              <w:ind w:left="20"/>
              <w:jc w:val="both"/>
            </w:pPr>
            <w:r>
              <w:rPr>
                <w:rFonts w:ascii="Times New Roman"/>
                <w:b w:val="false"/>
                <w:i w:val="false"/>
                <w:color w:val="000000"/>
                <w:sz w:val="20"/>
              </w:rPr>
              <w:t>
8. Банковские реквизиты: наименование банка, номер банковского счета, тип счета;</w:t>
            </w:r>
          </w:p>
          <w:p>
            <w:pPr>
              <w:spacing w:after="20"/>
              <w:ind w:left="20"/>
              <w:jc w:val="both"/>
            </w:pPr>
            <w:r>
              <w:rPr>
                <w:rFonts w:ascii="Times New Roman"/>
                <w:b w:val="false"/>
                <w:i w:val="false"/>
                <w:color w:val="000000"/>
                <w:sz w:val="20"/>
              </w:rPr>
              <w:t>
9. Сведения о составе семьи: фамилия, имя, отчество (при его наличии), о регистрации по постоянному или временному месту жительства на каждого члена семьи, домашний адрес, телефон, родственное отношение к заявителю, дата и год рождения;</w:t>
            </w:r>
          </w:p>
          <w:p>
            <w:pPr>
              <w:spacing w:after="20"/>
              <w:ind w:left="20"/>
              <w:jc w:val="both"/>
            </w:pPr>
            <w:r>
              <w:rPr>
                <w:rFonts w:ascii="Times New Roman"/>
                <w:b w:val="false"/>
                <w:i w:val="false"/>
                <w:color w:val="000000"/>
                <w:sz w:val="20"/>
              </w:rPr>
              <w:t>
10. Сведения о полученных доходах членов семьи: фамилия, имя, отчество (при его наличии), место работы (безработные подтверждают факт регистрации в качестве ищущего работу или в качестве безработного), подтвержденные суммы доходов (по оплате труда, социальные выплаты (пенсии, пособии, стипендии и иные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 прочие заявленные доходы;</w:t>
            </w:r>
          </w:p>
          <w:p>
            <w:pPr>
              <w:spacing w:after="20"/>
              <w:ind w:left="20"/>
              <w:jc w:val="both"/>
            </w:pPr>
            <w:r>
              <w:rPr>
                <w:rFonts w:ascii="Times New Roman"/>
                <w:b w:val="false"/>
                <w:i w:val="false"/>
                <w:color w:val="000000"/>
                <w:sz w:val="20"/>
              </w:rPr>
              <w:t>
11. Сведения о наличии личного подсобного хозяйства: объект личного подсобного хозяйства (дача, огород, земельный участок, в том числе приусадебный, условная земельная доля, имущественный пай (год выдачи) в количественном выражении; домашние животные (крупный рогатый скот (коровы, быки), лошади (кобылы, жребцы); верблюды, верблюдицы; овцы, козы; куры, утки, гуси; свиньи в количественном выражении и с указанием возраста;</w:t>
            </w:r>
          </w:p>
          <w:p>
            <w:pPr>
              <w:spacing w:after="20"/>
              <w:ind w:left="20"/>
              <w:jc w:val="both"/>
            </w:pPr>
            <w:r>
              <w:rPr>
                <w:rFonts w:ascii="Times New Roman"/>
                <w:b w:val="false"/>
                <w:i w:val="false"/>
                <w:color w:val="000000"/>
                <w:sz w:val="20"/>
              </w:rPr>
              <w:t>
12. Сведения об установлении инвалидности, о регистрации рождения (смерти) ребенка (на всех детей), об установлении опеки (попечительства), об усыновлении (удочерении), о регистрации заключения (расторжения) брака (супружества), за исключением случаев регистрации брака (супружества) за пределами Республики Казахстан;</w:t>
            </w:r>
          </w:p>
          <w:p>
            <w:pPr>
              <w:spacing w:after="20"/>
              <w:ind w:left="20"/>
              <w:jc w:val="both"/>
            </w:pPr>
            <w:r>
              <w:rPr>
                <w:rFonts w:ascii="Times New Roman"/>
                <w:b w:val="false"/>
                <w:i w:val="false"/>
                <w:color w:val="000000"/>
                <w:sz w:val="20"/>
              </w:rPr>
              <w:t>
13. Сведения о факте обучения в учебном заведении - если иждивенцы в возрасте от восемнадцати до двадцати трех лет являются обучающимися очной формы обучения;</w:t>
            </w:r>
          </w:p>
          <w:p>
            <w:pPr>
              <w:spacing w:after="20"/>
              <w:ind w:left="20"/>
              <w:jc w:val="both"/>
            </w:pPr>
            <w:r>
              <w:rPr>
                <w:rFonts w:ascii="Times New Roman"/>
                <w:b w:val="false"/>
                <w:i w:val="false"/>
                <w:color w:val="000000"/>
                <w:sz w:val="20"/>
              </w:rPr>
              <w:t>
14. Сведения о статусе индивидуального предпринимателя;</w:t>
            </w:r>
          </w:p>
          <w:p>
            <w:pPr>
              <w:spacing w:after="20"/>
              <w:ind w:left="20"/>
              <w:jc w:val="both"/>
            </w:pPr>
            <w:r>
              <w:rPr>
                <w:rFonts w:ascii="Times New Roman"/>
                <w:b w:val="false"/>
                <w:i w:val="false"/>
                <w:color w:val="000000"/>
                <w:sz w:val="20"/>
              </w:rPr>
              <w:t>
15. Сведения о трудовой деятельности (при наличии), для трудоспособных членов семьи, вовлекаемых в активные меры содействия занятости;</w:t>
            </w:r>
          </w:p>
          <w:p>
            <w:pPr>
              <w:spacing w:after="20"/>
              <w:ind w:left="20"/>
              <w:jc w:val="both"/>
            </w:pPr>
            <w:r>
              <w:rPr>
                <w:rFonts w:ascii="Times New Roman"/>
                <w:b w:val="false"/>
                <w:i w:val="false"/>
                <w:color w:val="000000"/>
                <w:sz w:val="20"/>
              </w:rPr>
              <w:t>
16. Сведения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w:t>
            </w:r>
          </w:p>
          <w:p>
            <w:pPr>
              <w:spacing w:after="20"/>
              <w:ind w:left="20"/>
              <w:jc w:val="both"/>
            </w:pPr>
            <w:r>
              <w:rPr>
                <w:rFonts w:ascii="Times New Roman"/>
                <w:b w:val="false"/>
                <w:i w:val="false"/>
                <w:color w:val="000000"/>
                <w:sz w:val="20"/>
              </w:rPr>
              <w:t>
17. Сведения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w:t>
            </w:r>
          </w:p>
          <w:p>
            <w:pPr>
              <w:spacing w:after="20"/>
              <w:ind w:left="20"/>
              <w:jc w:val="both"/>
            </w:pPr>
            <w:r>
              <w:rPr>
                <w:rFonts w:ascii="Times New Roman"/>
                <w:b w:val="false"/>
                <w:i w:val="false"/>
                <w:color w:val="000000"/>
                <w:sz w:val="20"/>
              </w:rPr>
              <w:t>
18. Сведения о нахождении в местах лишения свободы или принудительного лечения членов семьи заявителя;</w:t>
            </w:r>
          </w:p>
          <w:p>
            <w:pPr>
              <w:spacing w:after="20"/>
              <w:ind w:left="20"/>
              <w:jc w:val="both"/>
            </w:pPr>
            <w:r>
              <w:rPr>
                <w:rFonts w:ascii="Times New Roman"/>
                <w:b w:val="false"/>
                <w:i w:val="false"/>
                <w:color w:val="000000"/>
                <w:sz w:val="20"/>
              </w:rPr>
              <w:t>
19. Сведения о наличии в собственности жилья, помещений, земельного участка, предназначенного под индивидуальное жилищное строительство;</w:t>
            </w:r>
          </w:p>
          <w:p>
            <w:pPr>
              <w:spacing w:after="20"/>
              <w:ind w:left="20"/>
              <w:jc w:val="both"/>
            </w:pPr>
            <w:r>
              <w:rPr>
                <w:rFonts w:ascii="Times New Roman"/>
                <w:b w:val="false"/>
                <w:i w:val="false"/>
                <w:color w:val="000000"/>
                <w:sz w:val="20"/>
              </w:rPr>
              <w:t>
20. Сведения о наличии в собственности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и предоставления гарантированного социального пакета" (Зарегистрирован в Реестре государственной регистрации нормативных правовых актов за № 11426)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денежной компенсации жертвам массовых политических репрессий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осуществления выплаты единовременных денежных компенсаций жертвам массовых политических репрессий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ИИН;</w:t>
            </w:r>
          </w:p>
          <w:p>
            <w:pPr>
              <w:spacing w:after="20"/>
              <w:ind w:left="20"/>
              <w:jc w:val="both"/>
            </w:pPr>
            <w:r>
              <w:rPr>
                <w:rFonts w:ascii="Times New Roman"/>
                <w:b w:val="false"/>
                <w:i w:val="false"/>
                <w:color w:val="000000"/>
                <w:sz w:val="20"/>
              </w:rPr>
              <w:t>
5. Сведения о рождении: дата рождения, место рождения, регистрация рождения;</w:t>
            </w:r>
          </w:p>
          <w:p>
            <w:pPr>
              <w:spacing w:after="20"/>
              <w:ind w:left="20"/>
              <w:jc w:val="both"/>
            </w:pPr>
            <w:r>
              <w:rPr>
                <w:rFonts w:ascii="Times New Roman"/>
                <w:b w:val="false"/>
                <w:i w:val="false"/>
                <w:color w:val="000000"/>
                <w:sz w:val="20"/>
              </w:rPr>
              <w:t>
6. Сведения о документе, удостоверяющем личность: наименование документа,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7. Сведения о документе, подтверждающем право на получение денежной компенсации (справка о реабилитации из органов прокуратуры или судебных органов);</w:t>
            </w:r>
          </w:p>
          <w:p>
            <w:pPr>
              <w:spacing w:after="20"/>
              <w:ind w:left="20"/>
              <w:jc w:val="both"/>
            </w:pPr>
            <w:r>
              <w:rPr>
                <w:rFonts w:ascii="Times New Roman"/>
                <w:b w:val="false"/>
                <w:i w:val="false"/>
                <w:color w:val="000000"/>
                <w:sz w:val="20"/>
              </w:rPr>
              <w:t>
8.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p>
            <w:pPr>
              <w:spacing w:after="20"/>
              <w:ind w:left="20"/>
              <w:jc w:val="both"/>
            </w:pPr>
            <w:r>
              <w:rPr>
                <w:rFonts w:ascii="Times New Roman"/>
                <w:b w:val="false"/>
                <w:i w:val="false"/>
                <w:color w:val="000000"/>
                <w:sz w:val="20"/>
              </w:rPr>
              <w:t>
9.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w:t>
            </w:r>
          </w:p>
          <w:p>
            <w:pPr>
              <w:spacing w:after="20"/>
              <w:ind w:left="20"/>
              <w:jc w:val="both"/>
            </w:pPr>
            <w:r>
              <w:rPr>
                <w:rFonts w:ascii="Times New Roman"/>
                <w:b w:val="false"/>
                <w:i w:val="false"/>
                <w:color w:val="000000"/>
                <w:sz w:val="20"/>
              </w:rPr>
              <w:t>
"Об утверждении Правил выплаты денежных компенсаций жертвам массовых политических репрессий"</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за № 14215)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государственной денежной компенсации, выдача удостоверений гражданам, пострадавшим вследствие ядерных испытаний на Семипалатинском испытательном ядерном полигоне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осуществления выплаты единовременной государственной денежной компенсации, выдачи удостоверений гражданам, пострадавшим вследствие ядерных испытаний на Семипалатинском испытательном ядерном полигоне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ИИН;</w:t>
            </w:r>
          </w:p>
          <w:p>
            <w:pPr>
              <w:spacing w:after="20"/>
              <w:ind w:left="20"/>
              <w:jc w:val="both"/>
            </w:pPr>
            <w:r>
              <w:rPr>
                <w:rFonts w:ascii="Times New Roman"/>
                <w:b w:val="false"/>
                <w:i w:val="false"/>
                <w:color w:val="000000"/>
                <w:sz w:val="20"/>
              </w:rPr>
              <w:t>
5. Сведения о рождении: дата рождения, место рождения, регистрация рождения;</w:t>
            </w:r>
          </w:p>
          <w:p>
            <w:pPr>
              <w:spacing w:after="20"/>
              <w:ind w:left="20"/>
              <w:jc w:val="both"/>
            </w:pPr>
            <w:r>
              <w:rPr>
                <w:rFonts w:ascii="Times New Roman"/>
                <w:b w:val="false"/>
                <w:i w:val="false"/>
                <w:color w:val="000000"/>
                <w:sz w:val="20"/>
              </w:rPr>
              <w:t>
6. Сведения о документе, удостоверяющем личность: наименование документа,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7. Сведения о документе, подтверждающем факт и период проживания в соответствующих зонах радиационного риска (удостоверение, подтверждающие право на льготы и компенсации, архивные справки, справки сельских, поселковых Советов народных депутатов, жилищно-эксплуатационных управлений, домоуправлений, акимов поселка, села, сельского округа, кооперативов собственников квартир, трудовая книжка, диплом об окончании учебного заведения, военный билет, свидетельство о рождении, аттестат о среднем образовании, свидетельство об окончании основной школы);</w:t>
            </w:r>
          </w:p>
          <w:p>
            <w:pPr>
              <w:spacing w:after="20"/>
              <w:ind w:left="20"/>
              <w:jc w:val="both"/>
            </w:pPr>
            <w:r>
              <w:rPr>
                <w:rFonts w:ascii="Times New Roman"/>
                <w:b w:val="false"/>
                <w:i w:val="false"/>
                <w:color w:val="000000"/>
                <w:sz w:val="20"/>
              </w:rPr>
              <w:t>
8.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p>
            <w:pPr>
              <w:spacing w:after="20"/>
              <w:ind w:left="20"/>
              <w:jc w:val="both"/>
            </w:pPr>
            <w:r>
              <w:rPr>
                <w:rFonts w:ascii="Times New Roman"/>
                <w:b w:val="false"/>
                <w:i w:val="false"/>
                <w:color w:val="000000"/>
                <w:sz w:val="20"/>
              </w:rPr>
              <w:t>
9.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w:t>
            </w:r>
          </w:p>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за № 22394)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реабилитированному лицу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осуществления выдачи удостоверения реабилитированному лицу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ИИН;</w:t>
            </w:r>
          </w:p>
          <w:p>
            <w:pPr>
              <w:spacing w:after="20"/>
              <w:ind w:left="20"/>
              <w:jc w:val="both"/>
            </w:pPr>
            <w:r>
              <w:rPr>
                <w:rFonts w:ascii="Times New Roman"/>
                <w:b w:val="false"/>
                <w:i w:val="false"/>
                <w:color w:val="000000"/>
                <w:sz w:val="20"/>
              </w:rPr>
              <w:t>
5. Сведения о документе, удостоверяющем личность: наименование документа,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6. Сведения, содержащиеся в справке о реабилитации либо копии определения (постановления) суда;</w:t>
            </w:r>
          </w:p>
          <w:p>
            <w:pPr>
              <w:spacing w:after="20"/>
              <w:ind w:left="20"/>
              <w:jc w:val="both"/>
            </w:pPr>
            <w:r>
              <w:rPr>
                <w:rFonts w:ascii="Times New Roman"/>
                <w:b w:val="false"/>
                <w:i w:val="false"/>
                <w:color w:val="000000"/>
                <w:sz w:val="20"/>
              </w:rPr>
              <w:t>
7. В случае обращения через представителя - данные документа, подтверждающего его полномочия;</w:t>
            </w:r>
          </w:p>
          <w:p>
            <w:pPr>
              <w:spacing w:after="20"/>
              <w:ind w:left="20"/>
              <w:jc w:val="both"/>
            </w:pPr>
            <w:r>
              <w:rPr>
                <w:rFonts w:ascii="Times New Roman"/>
                <w:b w:val="false"/>
                <w:i w:val="false"/>
                <w:color w:val="000000"/>
                <w:sz w:val="20"/>
              </w:rPr>
              <w:t>
8.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w:t>
            </w:r>
          </w:p>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за № 22394)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оказания помощи, предоставляемой местными представительными органами в денежной или натуральной форме отдельным категориям нуждающихся граждан в случае наступления трудной жизненной ситуации, а также к памятным датам и праздничным дням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ИИН;</w:t>
            </w:r>
          </w:p>
          <w:p>
            <w:pPr>
              <w:spacing w:after="20"/>
              <w:ind w:left="20"/>
              <w:jc w:val="both"/>
            </w:pPr>
            <w:r>
              <w:rPr>
                <w:rFonts w:ascii="Times New Roman"/>
                <w:b w:val="false"/>
                <w:i w:val="false"/>
                <w:color w:val="000000"/>
                <w:sz w:val="20"/>
              </w:rPr>
              <w:t>
5. Сведения о документе, удостоверяющем личность: наименование документа,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6.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p>
            <w:pPr>
              <w:spacing w:after="20"/>
              <w:ind w:left="20"/>
              <w:jc w:val="both"/>
            </w:pPr>
            <w:r>
              <w:rPr>
                <w:rFonts w:ascii="Times New Roman"/>
                <w:b w:val="false"/>
                <w:i w:val="false"/>
                <w:color w:val="000000"/>
                <w:sz w:val="20"/>
              </w:rPr>
              <w:t>
7. Сведения о доходах лица (членов семьи), при этом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20"/>
              <w:ind w:left="20"/>
              <w:jc w:val="both"/>
            </w:pPr>
            <w:r>
              <w:rPr>
                <w:rFonts w:ascii="Times New Roman"/>
                <w:b w:val="false"/>
                <w:i w:val="false"/>
                <w:color w:val="000000"/>
                <w:sz w:val="20"/>
              </w:rPr>
              <w:t>
8. Сведения акта и (или) документа, подтверждающего наступление трудной жизненной ситуации.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w:t>
            </w:r>
          </w:p>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за № 22394)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многодетным матерям, награжденным подвесками "Aлтын алқа", "Күміс алқа" или получившим ранее звание "Мать-героиня", награжденным орденами "Материнская слава" I и II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престижа и авторитета многодетных матерей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Дата рождения;</w:t>
            </w:r>
          </w:p>
          <w:p>
            <w:pPr>
              <w:spacing w:after="20"/>
              <w:ind w:left="20"/>
              <w:jc w:val="both"/>
            </w:pPr>
            <w:r>
              <w:rPr>
                <w:rFonts w:ascii="Times New Roman"/>
                <w:b w:val="false"/>
                <w:i w:val="false"/>
                <w:color w:val="000000"/>
                <w:sz w:val="20"/>
              </w:rPr>
              <w:t>
5. ИИН;</w:t>
            </w:r>
          </w:p>
          <w:p>
            <w:pPr>
              <w:spacing w:after="20"/>
              <w:ind w:left="20"/>
              <w:jc w:val="both"/>
            </w:pPr>
            <w:r>
              <w:rPr>
                <w:rFonts w:ascii="Times New Roman"/>
                <w:b w:val="false"/>
                <w:i w:val="false"/>
                <w:color w:val="000000"/>
                <w:sz w:val="20"/>
              </w:rPr>
              <w:t>
6. Сведения о документе, удостоверяющем личность: наименование документа,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7. Сведения, подтверждающие статус: вид на жительство иностранца, удостоверение лица без гражданства;</w:t>
            </w:r>
          </w:p>
          <w:p>
            <w:pPr>
              <w:spacing w:after="20"/>
              <w:ind w:left="20"/>
              <w:jc w:val="both"/>
            </w:pPr>
            <w:r>
              <w:rPr>
                <w:rFonts w:ascii="Times New Roman"/>
                <w:b w:val="false"/>
                <w:i w:val="false"/>
                <w:color w:val="000000"/>
                <w:sz w:val="20"/>
              </w:rPr>
              <w:t>
8. Сведения, подтверждающие награждение или получение звания многодетной матери, награжденной подвеской "Aлтын алқа", "Күміс алқа" или получившей ранее звание "Мать-героиня", награжденной орденами "Материнская слава" I и II степени: наименование, номер документа, дата выдачи документа, фамилия, имя, отчество (при его наличии);</w:t>
            </w:r>
          </w:p>
          <w:p>
            <w:pPr>
              <w:spacing w:after="20"/>
              <w:ind w:left="20"/>
              <w:jc w:val="both"/>
            </w:pPr>
            <w:r>
              <w:rPr>
                <w:rFonts w:ascii="Times New Roman"/>
                <w:b w:val="false"/>
                <w:i w:val="false"/>
                <w:color w:val="000000"/>
                <w:sz w:val="20"/>
              </w:rPr>
              <w:t>
9. Сведения о месте жительства: адрес постоянного места жительства, наименование области, района (города), села, улицы (микрорайона), номер дома, квартиры, номер документа, дата выдачи, орган выдавший документ, сведения о месте жительства.</w:t>
            </w:r>
          </w:p>
          <w:p>
            <w:pPr>
              <w:spacing w:after="20"/>
              <w:ind w:left="20"/>
              <w:jc w:val="both"/>
            </w:pPr>
            <w:r>
              <w:rPr>
                <w:rFonts w:ascii="Times New Roman"/>
                <w:b w:val="false"/>
                <w:i w:val="false"/>
                <w:color w:val="000000"/>
                <w:sz w:val="20"/>
              </w:rPr>
              <w:t>
Для жителей города Байконыр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10.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тип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за № 11507)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многодетным семьям, имеющим четырех и более совместно проживающих несовершеннолетних детей, в том числе детей, обучающихся в средних общеобразовательных, высших и средних профессиональных учебных заведениях очной формы обучения, после достижения ими совершеннолетия до времени окончания ими учебных заведений (но не более, чем до достижения 23-летнего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многодетных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Дата рождения;</w:t>
            </w:r>
          </w:p>
          <w:p>
            <w:pPr>
              <w:spacing w:after="20"/>
              <w:ind w:left="20"/>
              <w:jc w:val="both"/>
            </w:pPr>
            <w:r>
              <w:rPr>
                <w:rFonts w:ascii="Times New Roman"/>
                <w:b w:val="false"/>
                <w:i w:val="false"/>
                <w:color w:val="000000"/>
                <w:sz w:val="20"/>
              </w:rPr>
              <w:t>
5. ИИН;</w:t>
            </w:r>
          </w:p>
          <w:p>
            <w:pPr>
              <w:spacing w:after="20"/>
              <w:ind w:left="20"/>
              <w:jc w:val="both"/>
            </w:pPr>
            <w:r>
              <w:rPr>
                <w:rFonts w:ascii="Times New Roman"/>
                <w:b w:val="false"/>
                <w:i w:val="false"/>
                <w:color w:val="000000"/>
                <w:sz w:val="20"/>
              </w:rPr>
              <w:t>
6. Сведения о документе, удостоверяющем личность: наименование документа,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7. Сведения, подтверждающие статус: вид на жительство иностранца, удостоверение лица без гражданства, удостоверение кандаса;</w:t>
            </w:r>
          </w:p>
          <w:p>
            <w:pPr>
              <w:spacing w:after="20"/>
              <w:ind w:left="20"/>
              <w:jc w:val="both"/>
            </w:pPr>
            <w:r>
              <w:rPr>
                <w:rFonts w:ascii="Times New Roman"/>
                <w:b w:val="false"/>
                <w:i w:val="false"/>
                <w:color w:val="000000"/>
                <w:sz w:val="20"/>
              </w:rPr>
              <w:t>
8. Сведения о рождении детей: дата рождения, место рождения, регистрация рождения;</w:t>
            </w:r>
          </w:p>
          <w:p>
            <w:pPr>
              <w:spacing w:after="20"/>
              <w:ind w:left="20"/>
              <w:jc w:val="both"/>
            </w:pPr>
            <w:r>
              <w:rPr>
                <w:rFonts w:ascii="Times New Roman"/>
                <w:b w:val="false"/>
                <w:i w:val="false"/>
                <w:color w:val="000000"/>
                <w:sz w:val="20"/>
              </w:rPr>
              <w:t>
9. Свидетельство о заключении (расторжении) брака (справка о регистрации актов гражданского состояния) либо свидетельство о расторжении брака или выписка из актовой записи о заключении брака (в случае расхождения данных заявителя с данными в свидетельстве о рождении ребенка);</w:t>
            </w:r>
          </w:p>
          <w:p>
            <w:pPr>
              <w:spacing w:after="20"/>
              <w:ind w:left="20"/>
              <w:jc w:val="both"/>
            </w:pPr>
            <w:r>
              <w:rPr>
                <w:rFonts w:ascii="Times New Roman"/>
                <w:b w:val="false"/>
                <w:i w:val="false"/>
                <w:color w:val="000000"/>
                <w:sz w:val="20"/>
              </w:rPr>
              <w:t>
10. Сведения о месте жительства: адрес постоянного места жительства, наименование области, района (города), села, улицы (микрорайона), номер дома, квартиры, номер документа, дата выдачи, орган выдавший документ, сведения о месте жительства.</w:t>
            </w:r>
          </w:p>
          <w:p>
            <w:pPr>
              <w:spacing w:after="20"/>
              <w:ind w:left="20"/>
              <w:jc w:val="both"/>
            </w:pPr>
            <w:r>
              <w:rPr>
                <w:rFonts w:ascii="Times New Roman"/>
                <w:b w:val="false"/>
                <w:i w:val="false"/>
                <w:color w:val="000000"/>
                <w:sz w:val="20"/>
              </w:rPr>
              <w:t>
Для жителей города Байконыр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11. Справка из учебных заведений о факте обучения детей;</w:t>
            </w:r>
          </w:p>
          <w:p>
            <w:pPr>
              <w:spacing w:after="20"/>
              <w:ind w:left="20"/>
              <w:jc w:val="both"/>
            </w:pPr>
            <w:r>
              <w:rPr>
                <w:rFonts w:ascii="Times New Roman"/>
                <w:b w:val="false"/>
                <w:i w:val="false"/>
                <w:color w:val="000000"/>
                <w:sz w:val="20"/>
              </w:rPr>
              <w:t>
12.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тип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за № 11507)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