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7eb4" w14:textId="a897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19 ноября 2008 года № 613 "Об утверждении Правил направления для обучения за рубежом, в том числе в рамках академической мобильности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февраля 2022 года № 41. Зарегистрирован в Министерстве юстиции Республики Казахстан 10 февраля 2022 года № 26769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ноября 2008 года № 613 "Об утверждении Правил направления для обучения за рубежом, в том числе в рамках академической мобильности" (зарегистрирован в Реестре государственной регистрации нормативных правовых актов под № 5499)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для обучения за рубежом, в том числе в рамках академической мобильности,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администратор (далее – Администратор) – подведомственное юридическое лицо уполномоченного органа в области образования, осуществляющее прием документов и организацию работы Независимой экспертной комиссии (далее - НЭК) и Итоговой комиссии по отбору претендентов;";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объявлении содержатся условия договоров/соглашений в части обучения, требования к отбору претендентов, образованию, описание процесса отбора и критериев отбора претендентов, перечень документов, необходимости заключения Типового договора на обучение за рубежом, осуществления трудовой деятельности на территории Республики Казахстан после окончания академического обучения в соответствии с настоящими Правилами, финансировании обучения, информация по запросу зарубежного партнера, а также иные необходимые условия, имеющие существенное значение.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Условиями для участия в конкурсе на обучение за рубежом, в рамках заключенных договоров и соглашений являются: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балл документа об образовании: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претендентов на получение степени бакалавра – соответствие среднего балла аттестата или свидетельства об основном среднем образовании и табеля/транскрипта о текущей успеваемости за текущий год обучения или диплома о среднем специальном образовании баллу не менее 4,0 (из 5,0) или 3,0 (из 4,0/4,33) GPA (Grade Point Average (Грейд Пойнт Авередж) – среднее арифметическое от оценок, полученных за все пройденные курсы) или его эквиваленту в соответствии с подтверждающим документом от учебного заведения;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претендентов на получение степени магистра и обучения в резидентуре – соответствие среднего балла диплома бакалавра/специалиста/ или транскрипта о текущей успеваемости баллу не менее 3,0 (из 4,0/4,33) GPA (Grade Point Average (Грейд Пойнт Авередж) – среднее арифметическое от оценок, полученных за все пройденные курсы) или его эквиваленту согласно системе оценивания учебного заведения в соответствии с подтверждающим документом от учебного заведения;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претендентов на получение степени доктора философии (PhD), доктора по профилю – соответствие среднего балла диплома магистра или транскрипта о текущей успеваемости баллу не менее 3,0 (из 4,0/4,33) GPA (Grade Point Average (Грейд Пойнт Авередж) – среднее арифметическое от оценок, полученных за все пройденные курсы) или его эквиваленту согласно системе оценивания учебного заведения в соответствии с подтверждающим документом от учебного заведения;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претендентов, предъявляющих справки о текущей успеваемости –соответствие среднего балла текущей успеваемости вышеуказанным баллам соответственно;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обучения претендента в учебном заведении с системой оценивания, отличающейся от указанной в Правилах, претендент предоставляет письмо от учебного заведения с указанием эквивалента GPA по шкале 4,0 или 5,0;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принимающей стороной будет установлен более низкий средний балл об образовании, данное условие не учитывается.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знания языка обучения: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английского языка обучения - не менее IELTS – 5.5, TOEFL – 46 или наличие диплома/транскрипта, подтверждающего обучение на данном языке на предыдущем уровне обучения.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иных требований по знанию английского языка у принимающей стороны, применяются требования принимающей стороны.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языков обучения – согласно требованиям принимающей стороны.";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НЭК проводит персональное собеседование с претендентами не позднее 20 (двадцатии) рабочих дней со дня окончания приема документов для участия в конкурсе на обучение за рубежом в рамках международных договоров в области образования. Персональное собеседование проводится членами НЭК по направлению специальности.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НЭК проводит персональное собеседование с претендентами в составе нечетного количества, но не менее 3 (трех) членов для оценки претендентов.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НЭК выставляет оценки в листе персонального собеседования претендентов на обучение за рубежом в рамках международных договоров/соглашений согласно приложению 3 к настоящим Правилам и согласно Критериям оценивания претендентов на обучение за рубежом в рамках международных договоров/соглашений, указанных в приложении 4 к настоящим Правилам.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персонального собеседования, проводимого НЭК, ведется аудио- и видеозапись.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 каждым претендентом проводит собеседование не более 20 минут.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собеседования в онлайн режиме копии листов персонального собеседования направляются Aдминистратору в течение 3-х (трех) рабочих дней со дня проведения персонального собеседования с претендентами.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Листы персонального собеседования претендентов и их копии, аудио- и видеозаписи персонального собеседования, проводимого НЭК, хранятся в архиве Aдминистратора не менее 1 (одного) года с момента завершения конкурса.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персонального собеседования Администратором в течение 5 (пяти) рабочих дней по каждому претенденту выводится средняя оценка по листам персонального собеседования, заполненных всеми членами НЭК, проводившими с претендентом персональное собеседование, и формируется список всех претендентов с указанием средней оценки НЭК для предоставления на рассмотрение Итоговой комиссией по отбору претендентов.";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отборе претендентов на обучение за рубежом в рамках международных договоров/соглашений при равных баллах преимущество имеют (в следующей последовательности):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инвалиды с детства и дети-инвалиды, которым согласно медицинскому заключению не противопоказано обучение в соответствующих зарубежных организациях образования, представившие медицинскую справку (для выезжающего за границу) по форме № 072/у,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из многодетных семей;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претенденты из сельского населенного пункта, проживающие в сельских населенных пунктах последние 2 (два) года;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претенденты, имеющие приглашение от иностранных ОВПО, а также обучающиеся в иностранных ОВПО.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Aдминистратор в течение 5 (пяти) рабочих дней со дня проведения отбора претендентов передает Список уполномоченному органу в области образования для последующей передачи через дипломатические каналы принимающей стороне.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уполномоченного органа в области образования Администратор передает сформированные личные дела претендентов в течение 5 (пяти) рабочих дней с момента поступления такого запроса.";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изложить в новой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условие об обязательном возвращении победителя конкурса в Республику Казахстан после завершения академического обучения за рубежом и осуществлении непрерывной трудовой деятельности со сроком 1 (один) год.";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Услугополучатель для участия в конкурсе на обучение за рубежом в рамках международных договоров в области образования, подает услугодателю либо посредством веб-портала "электронного правительства" заявление с приложением документов, предусмотренных стандартом государственной услуги в рамках международных договоров в области образования (далее – Стандарт).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направления для обучения за рубежом, в том числе в рамках академической мобильности изложить в новой редакции согласно приложению 1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направления для обучения за рубежом, в том числе в рамках академической мобильности изложить в новой редакции согласно приложению 2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направления для обучения за рубежом, в том числе в рамках академической мобильности изложить в новой редакции согласно приложению 3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направления для обучения за рубежом, в том числе в рамках академической мобильности изложить в новой редакции согласно приложению 4 к настоящему приказу;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2.3.6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"2.3.6. После завершения академического обучения за рубежом возвратиться в Республику Казахстан и осуществить непрерывно трудовую деятельность не менее одного года на территории Республики Казахстан.".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________2022 г.</w:t>
      </w:r>
    </w:p>
    <w:p>
      <w:pPr>
        <w:spacing w:after="0"/>
        <w:ind w:left="0"/>
        <w:jc w:val="both"/>
      </w:pPr>
      <w:bookmarkStart w:name="z69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________2022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для участия в конкурсе на обучение за рубежом в рамках международных договоров в области образования"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международных программ"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регистрации заявления услугодателем – 1 (один) рабочий день;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максимальное допустимое время ожидания для сдачи документов услугополучателем услугодателю –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Расписка о приеме документов к участию в конкурсе на обучение за рубежом в рамках международных договоров в области образования либо мотивированный ответ об отказе в оказании государственной услуги в случаях и по основаниям, предусмотренных пунктами 7 и 26 Правил направления для обучения за рубежом, в том числе в рамках академической мобильности,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19 ноября 2008 года № 613 (зарегистрирован в Реестре государственной регистрации нормативных правовых актов под № 5499) (далее – Правила).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через услугодателя осуществляется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Министерства образования и науки Республики Казахстан: www.edu.gov.kz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представителя по нотариально заверенной доверенности) через услугодателя: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заполненную анкету, по форме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оригинал удостоверения личности и/или паспорта (оригиналы после сверки возвращаются претенденту)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оригинал документа об образовании (оригинал после сверки возвращается претенденту) либо электронный документ из сервиса цифровых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программе "Бакалавриат":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 приложением или свидетельство с приложением об основном среднем образовании, справка о статусе обучающегося с табелем или транскриптом об успеваемости за текущий год обучения или диплом о специальном среднем образовании с приложением;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программе "Магистратура"/ "Резидентура":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бакалавра/специалиста с приложением или справка о статусе обучающегося с транскриптом об успеваемости за текущий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программе "Докторантура":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магистра с приложением или справка о статусе обучающегося с транскриптом об успеваемости за текущий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выдачи документов зарубежными организациями образования претендент предоставляет нотариально заверенный перевод документа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знание иностранного языка, соответствующее языку обучения с предоставлением оригинала для сверки (по требованию принимающей стороны) при его наличии.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принимающей стороной языкового обучения, документ, подтверждающий знание иностранного языка,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знание английского языка, в случае обучения на английском языке, с предоставлением оригинала для сверки.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копии грамот, сертификатов, дипломов по выбранному направлению обучения, полученное за участие в мероприятии республиканского или международного уровня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случае подачи документов через представителя нотариально удостоверенную доверенность;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нотариальное согласие законного представителя (родители, усыновители (удочерители), опекун или попечитель, приемный родитель, патронатный воспитатель) претендента на направление для обучения за рубежом (лицам не достигшим 18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оригинал документа, подтверждающего факт принадлежности к следующим категориям лиц (оригинал после сверки возвращается претенденту) либо электронный документ из сервиса цифровых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дети-сироты и дети, оставшиеся без попечения родителей – документ, подтверждающий отсутствие родителей у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с детства и дети-инвалиды – справка об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 (далее – Приказ № 44), а также медицинскую справку (для выезжающего за границу) по форме № 072/у,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 (далее – Приказ № ҚР ДСМ-175/2020);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из многодетных семей – свидетельство о рождении четырех и более совместно проживающих несовершеннолетних детей или копия решения суда об усыновлении;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из сельского населенного пункта – сведения о месте жительства претендента из сельского населенного пункта, полученные Администратором из соответствующих государственных информационных систем и баз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копия приглашения иностранной организации высшего и (или) послевузовского образования (далее – ОВПО) с нотариальным заверенным переводом на государственный язык при ее наличии.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запрос в форме электронного документа, удостоверенного электронной цифровой подписью (далее – ЭЦП)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электронную копию заполненной анкеты по форме, согласно приложению 2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электронную копию документа об образовании: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программе "Бакалавриат":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 с приложением или свидетельство с приложением об основном среднем образовании, справка о статусе обучающегося с табелем или транскриптом об успеваемости за текущий год обучения или диплом о специальном среднем образовании с приложением;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программе "Магистратура"/ "Резидентура":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бакалавра/специалиста с приложением или справка о статусе обучающегося с транскриптом об успеваемости за текущий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программе "Докторантура":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магистра с приложением или справка о статусе обучающегося с транскриптом об успеваемости за текущий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выдачи документов зарубежными организациями образования претендент предоставляет нотариально заверенную электронную копию перевода документа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электронную копию документа, подтверждающий знание иностранного языка соответствующее языку обучения (по требованию принимающей стороны) при ее наличии;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предоставления принимающей стороной языкового обучения, документ, подтверждающий знание иностранного языка, 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электронную копию документа, подтверждающий знание английского языка, в случае обучения на английском языке;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электронные копии грамот, сертификатов, дипломов по выбранному направлению обучения, полученное за участие в мероприятии республиканского или международного уровня (при их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электронную копию нотариального согласия законного представителя (родители, усыновители (удочерители), опекун или попечитель, приемный родитель, патронатный воспитатель) претендента на направление для обучения за рубежом (лицам, не достигшим 18 лет);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электронную копию документа, подтверждающего факт принадлежности к следующим категориям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дети-сироты и дети, оставшиеся без попечения родителей – документ, подтверждающий отсутствие родителей у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с детства и дети-инвалиды – справка об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а также медицинскую справку (для выезжающего за границу) по форме № 072/у,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ҚР ДСМ-175/2020)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из многодетных семей – свидетельство о рождении четырех и более совместно проживающих несовершеннолетних детей или копия решения суда об усыновлении;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из сельского населенного пункта – сведения о месте жительства претендента из сельского населенного пункта, полученные Администратором из соответствующих государственных информационных систем и баз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электронную копию приглашения иностранной ОВПО с нотариальным заверенным переводом на государственный язык при ее наличии.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документов, удостоверяющих личность услугополучателя, об образовании, документ, подтверждающий отсутствие родителей у ребенка, справка об инвалидности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документ, подтверждающий статус претендента из многодетной семьи, решения суда об усыновлении, не требуется при подтверждении информации, содержащейся в указанных документах, государственными информационными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удостоверяющего личность, месте жительства претендента из сельского населенного пункта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сведений, необходимых для оказания государственной услуги, требованиям установленными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гражданина Республики Казахстан, выезжающего на обучение за рубеж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(далее – ФИО)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(село, район, город, область, страна)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регистрации постоянного места жительства (прописки), номер телефона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проживания, номер телефона, 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документа об общем среднем образовании, год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других учебных заведений, которые вы окончили, годы обучения, средний балл, специальность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Учились ли Вы за границей?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(страна)?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программа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за рубежом (по обмену, принимающая сторона, образовательные программы зарубежного государства или организации, спонсоры, собственные средства)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 имеете научные труды и изобретения (научные публикации, научно-методические разработки, патенты, авторские свидетельства)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Трудовая деятельность (включая учебу в технических и профессиональных учебных заведениях, организациях высшего и (или) послевузовского образования, военную службу, работу по совместительству)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Перечислите языки, которые Вы знаете (укажите степень владения, например, владею свободно, владею хорошо, читаю и могу объясняться, читаю и перевожу со словарем)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Сдавали ли Вы раньше тесты на знание иностранного языка?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то сколько баллов набрали?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страны, куда направляетесь для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Специальность, по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хотели бы получить образование за рубежом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6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Анкета заполняется печатными буквами. Анкета и все прилагаемые документы подшиваются в скоросшиватель. На обложке скоросшивателя необходимо указать: Ф.И.О (при его наличии), адрес постоянного места жительства, телефон, наименование организации образования, специальность, курс, для педагогических и научных работников – область научных исследований и тему диссертации.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претендент(ка) для участия в конкурсе на обучение за рубежом в рамках договоров и соглашений, заключенных между правительствами или ведомствами Республики Казахстан и зарубежных стран подтверждаю, что вся информация, представленная мною в данной анкете является полной и достоверной.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(подпись претендента)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ознакомлен (-а) с требованиями Правил направления для обучения за рубежом, в том числе в рамках академической мобильности, утвержденными приказом Министра образования и науки Республики Казахстан от 19 ноября 2008 года № 613 (зарегистрирован в Реестре государственной регистрации нормативных правовых актов под № 5499).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согласен (-на) на заключение Типового договора на обучение за рубежом, являющегося приложением 7 к Правилам направления для обучения за рубежом, в том числе в рамках академической мобильности и необходимостью осуществления трудовой деятельности на территории Республики Казахстан сроком 1 (один) год после окончания академического обучения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согласен (-на) о передаче моих анкетных данных членам Независимой экспертной комиссии и Итоговой комиссии по отбору претендентов, официальным представителям правительства и ведомств зарубежных стран, государственным органам и иным заинтересованным организациям, а также путем размещения на официальном сайте результатов конкурса АО "Центр международных программ".</w:t>
      </w:r>
    </w:p>
    <w:p>
      <w:pPr>
        <w:spacing w:after="0"/>
        <w:ind w:left="0"/>
        <w:jc w:val="both"/>
      </w:pPr>
      <w:bookmarkStart w:name="z151" w:id="63"/>
      <w:r>
        <w:rPr>
          <w:rFonts w:ascii="Times New Roman"/>
          <w:b w:val="false"/>
          <w:i w:val="false"/>
          <w:color w:val="000000"/>
          <w:sz w:val="28"/>
        </w:rPr>
        <w:t>
      Пожалуйста, напишите ниже собственноручно прописью текст, выделенный курсивом: "Настоящее приложение заполнено мною собственноручно, каждая страница личного листа запарафирована.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вышеперечисленными условиями и требованиями ознакомлен и согласен (подтверждаю личной подписью)"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Согласен(-на) на использование AО "Центр международных программ" персональных данных и других сведений, составляющих охраняемую законом тайну, содержащихся в информационных системах и (или) в настоящей анкете.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 Дата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</w:t>
            </w:r>
          </w:p>
        </w:tc>
      </w:tr>
    </w:tbl>
    <w:bookmarkStart w:name="z15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персонального собеседования претендентов на обучение за рубежом в рамках международных договоров/соглашений с членами Независимой экспертной комиссии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Общая информация о претенденте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обучения: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претендента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Оценки персонального собеседования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Уровень мотивации, осознанности выбора специальности, желания использовать полученные знание на благо страны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отлично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плохо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явился на собеседование либо не ответил на вопрос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Уровень теоретических (базовых) знаний в учебе и/или в сфере выбранной специальности/профессии/наличие достижений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отлично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плохо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не ответил на вопрос либо не явился на собеседование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Уровень логики рассуждения и качества речи, аргументации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отлично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хорошо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неудовлетворительно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плохо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ответил на вопрос, либо не явился на собеседование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Итоговая 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_______________________________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(Итоговая оценка) (Ф.И.О. (при его наличии) сотрудника АО "Центр международных программ")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</w:t>
            </w:r>
          </w:p>
        </w:tc>
      </w:tr>
    </w:tbl>
    <w:bookmarkStart w:name="z16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оценивания претендентов на обучение за рубежом в рамках международных договоров/соглашений членами Независимой экспертной комиссии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мотивации, осознанности выбора специальности, желания использовать полученные знание на благо страны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мотивации, осознанности выбора специальности, желания использовать полученные знание на благо страны раскрыт полностью, отчетливый коммуникативный замысел, умение оперировать фактами и примерами, в том числе из собственного опыта и наблюдений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мотивация, коммуникативный замысел прослеживается, аргументация дается с опорой на собственные наблюдения или примеры с одного источника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Мотивация раскрыта не полностью, отсутствует понимание перспектив, аргументация дается с опорой на личный опыт, нет примеров и фактов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ответа дает поверхностное представление об уровне мотивации, аргументация фрагментарная с логическими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не дает представления об уровне логики рассуждения и качества речи, аргументации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явился на собеседование/Ответ не предоставлен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теоретических (базовых) знаний в учебе и/или в сфере выбранной специальности/профессии/наличие достижений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Отличные познания в выбранной профессии или специальности, предоставлены различные примеры и факты, в том числе из личного опыта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Хорошие познания в выбранной профессии или специальности, предоставлены примеры и факты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Познания в выбранной профессии или специальности фрагментарны, имеются пробелы, примеры не предоставлены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познания, имеются значительные пробелы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не дает представления об уровне логики рассуждения и качества речи, аргументации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явился на собеседование/Ответ не предоставлен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 рассуждения и качества речи, личностных качеств, навыки по решению ситуационных задач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Логичное изложение мыслей, последовательность и отсутствие необоснованных повторов, грамматически верно выстроенные конструкции, уместное употребление терминов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смысловая и логическая составляющие, без нарушений смысловой последовательности, однообразность выстроенной речи, но с достаточным словарным запасом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нарушения логики речи, не четко выражающие смысл, недостаточность словарного запаса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Грубые логические нарушения и низкое качество речи, которые мешают понять смысл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не дает представления об уровне логики рассуждения и качества речи, аргументации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явился на собеседование/Ответ не предоставлен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