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b9100" w14:textId="38b91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внутренних дел Республики Казахстан от 4 декабря 2015 года № 992 "Об утверждении Правил выдачи иностранцам и лицам без гражданства разрешения на временное и постоянное проживание в Республике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8 февраля 2022 года № 48. Зарегистрирован в Министерстве юстиции Республики Казахстан 16 февраля 2022 года № 26814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4 декабря 2015 года № 992 "Об утверждении Правил выдачи иностранцам и лицам без гражданства разрешения на временное и постоянное проживание в Республике Казахстан" (зарегистрирован в Реестре государственной регистрации нормативных правовых актов за № 12880)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иностранцам и лицам без гражданства разрешения на временное и постоянное проживание в Республике Казахстан,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8" w:id="3"/>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3"/>
    <w:bookmarkStart w:name="z9" w:id="4"/>
    <w:p>
      <w:pPr>
        <w:spacing w:after="0"/>
        <w:ind w:left="0"/>
        <w:jc w:val="both"/>
      </w:pPr>
      <w:r>
        <w:rPr>
          <w:rFonts w:ascii="Times New Roman"/>
          <w:b w:val="false"/>
          <w:i w:val="false"/>
          <w:color w:val="000000"/>
          <w:sz w:val="28"/>
        </w:rPr>
        <w:t>
      1) заявитель – лицо, подавшее обращение в административный орган, должностному лицу для осуществления административной процедуры, а также лицо, в отношении которого принимается административный акт, совершается административное действие (бездействие) (адресат административного акта);</w:t>
      </w:r>
    </w:p>
    <w:bookmarkEnd w:id="4"/>
    <w:bookmarkStart w:name="z10" w:id="5"/>
    <w:p>
      <w:pPr>
        <w:spacing w:after="0"/>
        <w:ind w:left="0"/>
        <w:jc w:val="both"/>
      </w:pPr>
      <w:r>
        <w:rPr>
          <w:rFonts w:ascii="Times New Roman"/>
          <w:b w:val="false"/>
          <w:i w:val="false"/>
          <w:color w:val="000000"/>
          <w:sz w:val="28"/>
        </w:rPr>
        <w:t>
      2) лицо без гражданства – лицо, не являющееся гражданином Республики Казахстан и не имеющее доказательство своей принадлежности к гражданству иного государства;</w:t>
      </w:r>
    </w:p>
    <w:bookmarkEnd w:id="5"/>
    <w:bookmarkStart w:name="z11" w:id="6"/>
    <w:p>
      <w:pPr>
        <w:spacing w:after="0"/>
        <w:ind w:left="0"/>
        <w:jc w:val="both"/>
      </w:pPr>
      <w:r>
        <w:rPr>
          <w:rFonts w:ascii="Times New Roman"/>
          <w:b w:val="false"/>
          <w:i w:val="false"/>
          <w:color w:val="000000"/>
          <w:sz w:val="28"/>
        </w:rPr>
        <w:t>
      3)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6"/>
    <w:bookmarkStart w:name="z12" w:id="7"/>
    <w:p>
      <w:pPr>
        <w:spacing w:after="0"/>
        <w:ind w:left="0"/>
        <w:jc w:val="both"/>
      </w:pPr>
      <w:r>
        <w:rPr>
          <w:rFonts w:ascii="Times New Roman"/>
          <w:b w:val="false"/>
          <w:i w:val="false"/>
          <w:color w:val="000000"/>
          <w:sz w:val="28"/>
        </w:rPr>
        <w:t>
      4) Международный финансовый центр "Астана" (далее - МФЦА) – территория в пределах города Нур-Султан с точно обозначенными границами, определяемыми Президентом Республики Казахстан, в которой действует особый правовой режим в финансовой сфере;</w:t>
      </w:r>
    </w:p>
    <w:bookmarkEnd w:id="7"/>
    <w:bookmarkStart w:name="z13" w:id="8"/>
    <w:p>
      <w:pPr>
        <w:spacing w:after="0"/>
        <w:ind w:left="0"/>
        <w:jc w:val="both"/>
      </w:pPr>
      <w:r>
        <w:rPr>
          <w:rFonts w:ascii="Times New Roman"/>
          <w:b w:val="false"/>
          <w:i w:val="false"/>
          <w:color w:val="000000"/>
          <w:sz w:val="28"/>
        </w:rPr>
        <w:t>
      5) инвестиционный резидент МФЦА – иностранец или лицо без гражданства, осуществившие инвестиции в соответствии с программой инвестиционного налогового резидентства МФЦА, а также соответствующее условиям, предусмотренным Конституционным законом Республики Казахстан "О Международном финансовом центре "Астана";</w:t>
      </w:r>
    </w:p>
    <w:bookmarkEnd w:id="8"/>
    <w:bookmarkStart w:name="z14" w:id="9"/>
    <w:p>
      <w:pPr>
        <w:spacing w:after="0"/>
        <w:ind w:left="0"/>
        <w:jc w:val="both"/>
      </w:pPr>
      <w:r>
        <w:rPr>
          <w:rFonts w:ascii="Times New Roman"/>
          <w:b w:val="false"/>
          <w:i w:val="false"/>
          <w:color w:val="000000"/>
          <w:sz w:val="28"/>
        </w:rPr>
        <w:t>
      6) административный акт – решение, принимаемое административным органом, должностным лицом в публично-правовых отношениях, реализующее установленные законами Республики Казахстан права и обязанности определенного лица или индивидуально определенного круга лиц;</w:t>
      </w:r>
    </w:p>
    <w:bookmarkEnd w:id="9"/>
    <w:bookmarkStart w:name="z15" w:id="10"/>
    <w:p>
      <w:pPr>
        <w:spacing w:after="0"/>
        <w:ind w:left="0"/>
        <w:jc w:val="both"/>
      </w:pPr>
      <w:r>
        <w:rPr>
          <w:rFonts w:ascii="Times New Roman"/>
          <w:b w:val="false"/>
          <w:i w:val="false"/>
          <w:color w:val="000000"/>
          <w:sz w:val="28"/>
        </w:rPr>
        <w:t>
      7) административный орган – государственный орган, орган местного самоуправления, государственное юридическое лицо, а также иная организация, которые в соответствии с законами Республики Казахстан наделены полномочиями по принятию административного акта, совершению административного действия (бездействия);</w:t>
      </w:r>
    </w:p>
    <w:bookmarkEnd w:id="10"/>
    <w:bookmarkStart w:name="z16" w:id="11"/>
    <w:p>
      <w:pPr>
        <w:spacing w:after="0"/>
        <w:ind w:left="0"/>
        <w:jc w:val="both"/>
      </w:pPr>
      <w:r>
        <w:rPr>
          <w:rFonts w:ascii="Times New Roman"/>
          <w:b w:val="false"/>
          <w:i w:val="false"/>
          <w:color w:val="000000"/>
          <w:sz w:val="28"/>
        </w:rPr>
        <w:t>
      8) административная процедура - это деятельность административного органа, должностного лица по рассмотрению административного дела, принятию и исполнению по нему решения, совершаемая на основании обращения или по собственной инициативе, а также деятельность, осуществляемая в порядке упрощенной административной процедуры;</w:t>
      </w:r>
    </w:p>
    <w:bookmarkEnd w:id="11"/>
    <w:bookmarkStart w:name="z17" w:id="12"/>
    <w:p>
      <w:pPr>
        <w:spacing w:after="0"/>
        <w:ind w:left="0"/>
        <w:jc w:val="both"/>
      </w:pPr>
      <w:r>
        <w:rPr>
          <w:rFonts w:ascii="Times New Roman"/>
          <w:b w:val="false"/>
          <w:i w:val="false"/>
          <w:color w:val="000000"/>
          <w:sz w:val="28"/>
        </w:rPr>
        <w:t>
      9) бизнес-иммигрант – иммигрант, прибывший с целью осуществления предпринимательской деятельности в соответствии с законодательством Республики Казахстан;</w:t>
      </w:r>
    </w:p>
    <w:bookmarkEnd w:id="12"/>
    <w:bookmarkStart w:name="z18" w:id="13"/>
    <w:p>
      <w:pPr>
        <w:spacing w:after="0"/>
        <w:ind w:left="0"/>
        <w:jc w:val="both"/>
      </w:pPr>
      <w:r>
        <w:rPr>
          <w:rFonts w:ascii="Times New Roman"/>
          <w:b w:val="false"/>
          <w:i w:val="false"/>
          <w:color w:val="000000"/>
          <w:sz w:val="28"/>
        </w:rPr>
        <w:t>
      10) бывший соотечественник – лицо, родившееся или ранее состоявшее в гражданстве Казахской Советской Социалистической Республики или Республики Казахстан и постоянно проживающее за рубежом;</w:t>
      </w:r>
    </w:p>
    <w:bookmarkEnd w:id="13"/>
    <w:bookmarkStart w:name="z19" w:id="14"/>
    <w:p>
      <w:pPr>
        <w:spacing w:after="0"/>
        <w:ind w:left="0"/>
        <w:jc w:val="both"/>
      </w:pPr>
      <w:r>
        <w:rPr>
          <w:rFonts w:ascii="Times New Roman"/>
          <w:b w:val="false"/>
          <w:i w:val="false"/>
          <w:color w:val="000000"/>
          <w:sz w:val="28"/>
        </w:rPr>
        <w:t>
      11) единая информационная система "Беркут" (далее – ЕИС "Беркут") – единая информационная система по контролю за въездом – выездом и пребыванием иммигрантов в Республике Казахстан;</w:t>
      </w:r>
    </w:p>
    <w:bookmarkEnd w:id="14"/>
    <w:bookmarkStart w:name="z20" w:id="15"/>
    <w:p>
      <w:pPr>
        <w:spacing w:after="0"/>
        <w:ind w:left="0"/>
        <w:jc w:val="both"/>
      </w:pPr>
      <w:r>
        <w:rPr>
          <w:rFonts w:ascii="Times New Roman"/>
          <w:b w:val="false"/>
          <w:i w:val="false"/>
          <w:color w:val="000000"/>
          <w:sz w:val="28"/>
        </w:rPr>
        <w:t>
      12) близкие родственники – родители (родитель), дети, усыновители (удочерители), усыновленные (удочеренные), полнородные и неполнородные братья и сестры, дедушка, бабушка, внуки;</w:t>
      </w:r>
    </w:p>
    <w:bookmarkEnd w:id="15"/>
    <w:bookmarkStart w:name="z21" w:id="16"/>
    <w:p>
      <w:pPr>
        <w:spacing w:after="0"/>
        <w:ind w:left="0"/>
        <w:jc w:val="both"/>
      </w:pPr>
      <w:r>
        <w:rPr>
          <w:rFonts w:ascii="Times New Roman"/>
          <w:b w:val="false"/>
          <w:i w:val="false"/>
          <w:color w:val="000000"/>
          <w:sz w:val="28"/>
        </w:rPr>
        <w:t>
      13) личный кабинет – кабинет пользователя на веб-портал "электронного правительства";</w:t>
      </w:r>
    </w:p>
    <w:bookmarkEnd w:id="16"/>
    <w:bookmarkStart w:name="z22" w:id="17"/>
    <w:p>
      <w:pPr>
        <w:spacing w:after="0"/>
        <w:ind w:left="0"/>
        <w:jc w:val="both"/>
      </w:pPr>
      <w:r>
        <w:rPr>
          <w:rFonts w:ascii="Times New Roman"/>
          <w:b w:val="false"/>
          <w:i w:val="false"/>
          <w:color w:val="000000"/>
          <w:sz w:val="28"/>
        </w:rPr>
        <w:t>
      14) индивидуальный идентификационный номер (далее – ИИН) – двенадцатизначный цифровой код, присваиваемый физическому лицу один раз и пожизненно;</w:t>
      </w:r>
    </w:p>
    <w:bookmarkEnd w:id="17"/>
    <w:bookmarkStart w:name="z23" w:id="18"/>
    <w:p>
      <w:pPr>
        <w:spacing w:after="0"/>
        <w:ind w:left="0"/>
        <w:jc w:val="both"/>
      </w:pPr>
      <w:r>
        <w:rPr>
          <w:rFonts w:ascii="Times New Roman"/>
          <w:b w:val="false"/>
          <w:i w:val="false"/>
          <w:color w:val="000000"/>
          <w:sz w:val="28"/>
        </w:rPr>
        <w:t>
      15) проездной документ – документ, выдаваемый иностранцам и лицам без гражданства для выезда за пределы Республики Казахстан;</w:t>
      </w:r>
    </w:p>
    <w:bookmarkEnd w:id="18"/>
    <w:bookmarkStart w:name="z24" w:id="19"/>
    <w:p>
      <w:pPr>
        <w:spacing w:after="0"/>
        <w:ind w:left="0"/>
        <w:jc w:val="both"/>
      </w:pPr>
      <w:r>
        <w:rPr>
          <w:rFonts w:ascii="Times New Roman"/>
          <w:b w:val="false"/>
          <w:i w:val="false"/>
          <w:color w:val="000000"/>
          <w:sz w:val="28"/>
        </w:rPr>
        <w:t>
      16) разрешение на въезд и выезд (далее - виза) – отметка уполномоченных на то государственных органов Республики Казахстан в паспорте мигранта или заменяющем его документе либо отметка уполномоченных на то государственных органов Республики Казахстан в информационной системе, которая дает право на въезд на территорию Республики Казахстан, проезд по ее территории, пребывание на ней и выезд из территории Республики Казахстан на время, в целях и на условиях, установленных в визе;</w:t>
      </w:r>
    </w:p>
    <w:bookmarkEnd w:id="19"/>
    <w:bookmarkStart w:name="z25" w:id="20"/>
    <w:p>
      <w:pPr>
        <w:spacing w:after="0"/>
        <w:ind w:left="0"/>
        <w:jc w:val="both"/>
      </w:pPr>
      <w:r>
        <w:rPr>
          <w:rFonts w:ascii="Times New Roman"/>
          <w:b w:val="false"/>
          <w:i w:val="false"/>
          <w:color w:val="000000"/>
          <w:sz w:val="28"/>
        </w:rPr>
        <w:t>
      17) внутрикорпоративный перевод – временный на срок, определенный трудовым договором, но не более трех лет, с правом продления на один год перевод иностранца или лица без гражданства, осуществляющего трудовую деятельность на должности руководителя, менеджера или специалиста в юридическом лице, учрежденном на территории страны-члена Всемирной торговой организации, находящемся и действующем за пределами территории Республики Казахстан, в филиалы, дочерние организации, представительства данного юридического лица, учрежденные на территории Республики Казахстан в соответствии с законодательством Республики Казахстан;</w:t>
      </w:r>
    </w:p>
    <w:bookmarkEnd w:id="20"/>
    <w:bookmarkStart w:name="z26" w:id="21"/>
    <w:p>
      <w:pPr>
        <w:spacing w:after="0"/>
        <w:ind w:left="0"/>
        <w:jc w:val="both"/>
      </w:pPr>
      <w:r>
        <w:rPr>
          <w:rFonts w:ascii="Times New Roman"/>
          <w:b w:val="false"/>
          <w:i w:val="false"/>
          <w:color w:val="000000"/>
          <w:sz w:val="28"/>
        </w:rPr>
        <w:t>
      18) иммиграция – въезд иностранцев или лиц без гражданства в Республику Казахстан для временного или постоянного проживания;</w:t>
      </w:r>
    </w:p>
    <w:bookmarkEnd w:id="21"/>
    <w:bookmarkStart w:name="z27" w:id="22"/>
    <w:p>
      <w:pPr>
        <w:spacing w:after="0"/>
        <w:ind w:left="0"/>
        <w:jc w:val="both"/>
      </w:pPr>
      <w:r>
        <w:rPr>
          <w:rFonts w:ascii="Times New Roman"/>
          <w:b w:val="false"/>
          <w:i w:val="false"/>
          <w:color w:val="000000"/>
          <w:sz w:val="28"/>
        </w:rPr>
        <w:t>
      19) иммигрант – иностранец или лицо без гражданства, прибывшие в Республику Казахстан для временного или постоянного проживания;</w:t>
      </w:r>
    </w:p>
    <w:bookmarkEnd w:id="22"/>
    <w:bookmarkStart w:name="z28" w:id="23"/>
    <w:p>
      <w:pPr>
        <w:spacing w:after="0"/>
        <w:ind w:left="0"/>
        <w:jc w:val="both"/>
      </w:pPr>
      <w:r>
        <w:rPr>
          <w:rFonts w:ascii="Times New Roman"/>
          <w:b w:val="false"/>
          <w:i w:val="false"/>
          <w:color w:val="000000"/>
          <w:sz w:val="28"/>
        </w:rPr>
        <w:t>
      20) информационная система миграционной полиции (далее – ИС МП) – информационная система Министерства внутренних дел по формированию банка данных о внутренних и внешних миграционных процессах, а также автоматизации процессов интеграционного взаимодействия с другими информационными системами и базами данных, создаваемыми в рамках "электронного правительства";</w:t>
      </w:r>
    </w:p>
    <w:bookmarkEnd w:id="23"/>
    <w:bookmarkStart w:name="z29" w:id="24"/>
    <w:p>
      <w:pPr>
        <w:spacing w:after="0"/>
        <w:ind w:left="0"/>
        <w:jc w:val="both"/>
      </w:pPr>
      <w:r>
        <w:rPr>
          <w:rFonts w:ascii="Times New Roman"/>
          <w:b w:val="false"/>
          <w:i w:val="false"/>
          <w:color w:val="000000"/>
          <w:sz w:val="28"/>
        </w:rPr>
        <w:t>
      21) принимающее лицо – гражданин Республики Казахстан, иностранец и лицо без гражданства, постоянно проживающие в Республике Казахстан, или юридическое лицо, зарегистрированное в Республике Казахстан, ходатайствующие о приглашении иммигрантов в Республику Казахстан для временного проживания и (или) предоставляющие место для их проживания;</w:t>
      </w:r>
    </w:p>
    <w:bookmarkEnd w:id="24"/>
    <w:bookmarkStart w:name="z30" w:id="25"/>
    <w:p>
      <w:pPr>
        <w:spacing w:after="0"/>
        <w:ind w:left="0"/>
        <w:jc w:val="both"/>
      </w:pPr>
      <w:r>
        <w:rPr>
          <w:rFonts w:ascii="Times New Roman"/>
          <w:b w:val="false"/>
          <w:i w:val="false"/>
          <w:color w:val="000000"/>
          <w:sz w:val="28"/>
        </w:rPr>
        <w:t>
      22) кандас – этнический казах и (или) члены его семьи казахской национальности, ранее не состоявшие в гражданстве Республики Казахстан, прибывшие на историческую родину и получившие соответствующий статус в порядке, установленном настоящим Законом;</w:t>
      </w:r>
    </w:p>
    <w:bookmarkEnd w:id="25"/>
    <w:bookmarkStart w:name="z31" w:id="26"/>
    <w:p>
      <w:pPr>
        <w:spacing w:after="0"/>
        <w:ind w:left="0"/>
        <w:jc w:val="both"/>
      </w:pPr>
      <w:r>
        <w:rPr>
          <w:rFonts w:ascii="Times New Roman"/>
          <w:b w:val="false"/>
          <w:i w:val="false"/>
          <w:color w:val="000000"/>
          <w:sz w:val="28"/>
        </w:rPr>
        <w:t>
      23) электронная копия документа – документ, полностью воспроизводящий вид и информацию (данные) подлинного документа в электронно-цифровой форме;</w:t>
      </w:r>
    </w:p>
    <w:bookmarkEnd w:id="26"/>
    <w:bookmarkStart w:name="z32" w:id="27"/>
    <w:p>
      <w:pPr>
        <w:spacing w:after="0"/>
        <w:ind w:left="0"/>
        <w:jc w:val="both"/>
      </w:pPr>
      <w:r>
        <w:rPr>
          <w:rFonts w:ascii="Times New Roman"/>
          <w:b w:val="false"/>
          <w:i w:val="false"/>
          <w:color w:val="000000"/>
          <w:sz w:val="28"/>
        </w:rPr>
        <w:t>
      24) интегрированная информационная система центров обслуживания населения (далее – ИИС ЦОН) – информационная система, предназначенная для автоматизации процесса предоставления услуг населению (физическим и юридическим лицам) через Центры обслуживания населения Республики Казахстан;</w:t>
      </w:r>
    </w:p>
    <w:bookmarkEnd w:id="27"/>
    <w:bookmarkStart w:name="z33" w:id="28"/>
    <w:p>
      <w:pPr>
        <w:spacing w:after="0"/>
        <w:ind w:left="0"/>
        <w:jc w:val="both"/>
      </w:pPr>
      <w:r>
        <w:rPr>
          <w:rFonts w:ascii="Times New Roman"/>
          <w:b w:val="false"/>
          <w:i w:val="false"/>
          <w:color w:val="000000"/>
          <w:sz w:val="28"/>
        </w:rPr>
        <w:t>
      25) разрешение на постоянное проживание – документ, выдаваемый органами внутренних дел иммигрантам при соблюдении требований, установленных законодательством Республики Казахстан, и предоставляющий им право на постоянное проживание на территории Республики Казахстан;</w:t>
      </w:r>
    </w:p>
    <w:bookmarkEnd w:id="28"/>
    <w:bookmarkStart w:name="z34" w:id="29"/>
    <w:p>
      <w:pPr>
        <w:spacing w:after="0"/>
        <w:ind w:left="0"/>
        <w:jc w:val="both"/>
      </w:pPr>
      <w:r>
        <w:rPr>
          <w:rFonts w:ascii="Times New Roman"/>
          <w:b w:val="false"/>
          <w:i w:val="false"/>
          <w:color w:val="000000"/>
          <w:sz w:val="28"/>
        </w:rPr>
        <w:t>
      26) разрешение на временное проживание – документ, выдаваемый органами внутренних дел иммигрантам, при соблюдении требований, установленных законодательством Республики Казахстан, и предоставляющий им право проживания на определенный срок на территории Республики Казахстан в зависимости от цели пребывания;</w:t>
      </w:r>
    </w:p>
    <w:bookmarkEnd w:id="29"/>
    <w:bookmarkStart w:name="z35" w:id="30"/>
    <w:p>
      <w:pPr>
        <w:spacing w:after="0"/>
        <w:ind w:left="0"/>
        <w:jc w:val="both"/>
      </w:pPr>
      <w:r>
        <w:rPr>
          <w:rFonts w:ascii="Times New Roman"/>
          <w:b w:val="false"/>
          <w:i w:val="false"/>
          <w:color w:val="000000"/>
          <w:sz w:val="28"/>
        </w:rPr>
        <w:t>
      27) иностранец – лицо, не являющееся гражданином Республики Казахстан имеющее доказательство своей принадлежности к гражданству иного государства;</w:t>
      </w:r>
    </w:p>
    <w:bookmarkEnd w:id="30"/>
    <w:bookmarkStart w:name="z36" w:id="31"/>
    <w:p>
      <w:pPr>
        <w:spacing w:after="0"/>
        <w:ind w:left="0"/>
        <w:jc w:val="both"/>
      </w:pPr>
      <w:r>
        <w:rPr>
          <w:rFonts w:ascii="Times New Roman"/>
          <w:b w:val="false"/>
          <w:i w:val="false"/>
          <w:color w:val="000000"/>
          <w:sz w:val="28"/>
        </w:rPr>
        <w:t>
      28) загранучреждения – находящиеся за границей дипломатические и приравненные к ним представительства, а также консульские учреждения Республики Казахстан;</w:t>
      </w:r>
    </w:p>
    <w:bookmarkEnd w:id="31"/>
    <w:bookmarkStart w:name="z37" w:id="32"/>
    <w:p>
      <w:pPr>
        <w:spacing w:after="0"/>
        <w:ind w:left="0"/>
        <w:jc w:val="both"/>
      </w:pPr>
      <w:r>
        <w:rPr>
          <w:rFonts w:ascii="Times New Roman"/>
          <w:b w:val="false"/>
          <w:i w:val="false"/>
          <w:color w:val="000000"/>
          <w:sz w:val="28"/>
        </w:rPr>
        <w:t>
      29)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32"/>
    <w:bookmarkStart w:name="z38" w:id="33"/>
    <w:p>
      <w:pPr>
        <w:spacing w:after="0"/>
        <w:ind w:left="0"/>
        <w:jc w:val="both"/>
      </w:pPr>
      <w:r>
        <w:rPr>
          <w:rFonts w:ascii="Times New Roman"/>
          <w:b w:val="false"/>
          <w:i w:val="false"/>
          <w:color w:val="000000"/>
          <w:sz w:val="28"/>
        </w:rPr>
        <w:t>
      30) миссионерская деятельность – деятельность граждан Республики Казахстан, иностранцев, лиц без гражданства от имени религиозных объединений, зарегистрированных в Республике Казахстан, направленная на распространение вероучения на территории Республики Казахстан;</w:t>
      </w:r>
    </w:p>
    <w:bookmarkEnd w:id="33"/>
    <w:bookmarkStart w:name="z39" w:id="34"/>
    <w:p>
      <w:pPr>
        <w:spacing w:after="0"/>
        <w:ind w:left="0"/>
        <w:jc w:val="both"/>
      </w:pPr>
      <w:r>
        <w:rPr>
          <w:rFonts w:ascii="Times New Roman"/>
          <w:b w:val="false"/>
          <w:i w:val="false"/>
          <w:color w:val="000000"/>
          <w:sz w:val="28"/>
        </w:rPr>
        <w:t xml:space="preserve">
      31) справка о соответствии квалификации для самостоятельного трудоустройства (далее – справка о соответствии квалификации) – документ, определяемый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занятости населения", выдаваемый иностранцам и лицам без гражданства, соответствующему требованиям квалификации и уровню образования, для самостоятельного трудоустройства в Республике Казахстан по профессиям, востребованным в приоритетных отраслях экономики (видах экономической деятельности);</w:t>
      </w:r>
    </w:p>
    <w:bookmarkEnd w:id="34"/>
    <w:bookmarkStart w:name="z40" w:id="35"/>
    <w:p>
      <w:pPr>
        <w:spacing w:after="0"/>
        <w:ind w:left="0"/>
        <w:jc w:val="both"/>
      </w:pPr>
      <w:r>
        <w:rPr>
          <w:rFonts w:ascii="Times New Roman"/>
          <w:b w:val="false"/>
          <w:i w:val="false"/>
          <w:color w:val="000000"/>
          <w:sz w:val="28"/>
        </w:rPr>
        <w:t>
      32)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создания, хранения и использования электронных документов в целях реализации государственных функций и вытекающих из них государственных услуг, а также при взаимодействии с физическими и юридическими лицами, получении и оказании услуг в электронной форме;</w:t>
      </w:r>
    </w:p>
    <w:bookmarkEnd w:id="35"/>
    <w:bookmarkStart w:name="z41" w:id="36"/>
    <w:p>
      <w:pPr>
        <w:spacing w:after="0"/>
        <w:ind w:left="0"/>
        <w:jc w:val="both"/>
      </w:pPr>
      <w:r>
        <w:rPr>
          <w:rFonts w:ascii="Times New Roman"/>
          <w:b w:val="false"/>
          <w:i w:val="false"/>
          <w:color w:val="000000"/>
          <w:sz w:val="28"/>
        </w:rPr>
        <w:t>
      33) веб-портал "электронного правительства" www.egov.kz,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36"/>
    <w:bookmarkStart w:name="z42" w:id="37"/>
    <w:p>
      <w:pPr>
        <w:spacing w:after="0"/>
        <w:ind w:left="0"/>
        <w:jc w:val="both"/>
      </w:pPr>
      <w:r>
        <w:rPr>
          <w:rFonts w:ascii="Times New Roman"/>
          <w:b w:val="false"/>
          <w:i w:val="false"/>
          <w:color w:val="000000"/>
          <w:sz w:val="28"/>
        </w:rPr>
        <w:t>
      34)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7"/>
    <w:bookmarkStart w:name="z43" w:id="38"/>
    <w:p>
      <w:pPr>
        <w:spacing w:after="0"/>
        <w:ind w:left="0"/>
        <w:jc w:val="both"/>
      </w:pPr>
      <w:r>
        <w:rPr>
          <w:rFonts w:ascii="Times New Roman"/>
          <w:b w:val="false"/>
          <w:i w:val="false"/>
          <w:color w:val="000000"/>
          <w:sz w:val="28"/>
        </w:rPr>
        <w:t>
      35) этнический казах – иностранец или лицо без гражданства казахской национальности.";</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5" w:id="39"/>
    <w:p>
      <w:pPr>
        <w:spacing w:after="0"/>
        <w:ind w:left="0"/>
        <w:jc w:val="both"/>
      </w:pPr>
      <w:r>
        <w:rPr>
          <w:rFonts w:ascii="Times New Roman"/>
          <w:b w:val="false"/>
          <w:i w:val="false"/>
          <w:color w:val="000000"/>
          <w:sz w:val="28"/>
        </w:rPr>
        <w:t>
      "3. Правила выдачи иностранцам и лицам без гражданства разрешения на временное проживание в Республике Казахстан определяют порядок оказания государственной услуги "Выдача иностранцам и лицам без гражданства разрешения на временное проживание в Республике Казахстан" (далее – Государственная услуга РВП).</w:t>
      </w:r>
    </w:p>
    <w:bookmarkEnd w:id="39"/>
    <w:bookmarkStart w:name="z46" w:id="40"/>
    <w:p>
      <w:pPr>
        <w:spacing w:after="0"/>
        <w:ind w:left="0"/>
        <w:jc w:val="both"/>
      </w:pPr>
      <w:r>
        <w:rPr>
          <w:rFonts w:ascii="Times New Roman"/>
          <w:b w:val="false"/>
          <w:i w:val="false"/>
          <w:color w:val="000000"/>
          <w:sz w:val="28"/>
        </w:rPr>
        <w:t xml:space="preserve">
      Иммигрантам, временно пребывающим в Республике Казахстан территориальными органами полиции разрешение на временное проживание в Республике Казахстан (далее – РВП) оформляется на период, не превышающий срока действия национального паспорта иммигранта, сроком до одного года в зависимости от категории получаемого разрешения, с последующим продлением в соответствии с Правилами въезда и пребывания иммигрантов в Республике Казахстан, а также их выезда из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января 2012 года № 148.";</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9-1</w:t>
      </w:r>
      <w:r>
        <w:rPr>
          <w:rFonts w:ascii="Times New Roman"/>
          <w:b w:val="false"/>
          <w:i w:val="false"/>
          <w:color w:val="000000"/>
          <w:sz w:val="28"/>
        </w:rPr>
        <w:t xml:space="preserve"> изложить в следующей редакции:</w:t>
      </w:r>
    </w:p>
    <w:bookmarkStart w:name="z48" w:id="41"/>
    <w:p>
      <w:pPr>
        <w:spacing w:after="0"/>
        <w:ind w:left="0"/>
        <w:jc w:val="both"/>
      </w:pPr>
      <w:r>
        <w:rPr>
          <w:rFonts w:ascii="Times New Roman"/>
          <w:b w:val="false"/>
          <w:i w:val="false"/>
          <w:color w:val="000000"/>
          <w:sz w:val="28"/>
        </w:rPr>
        <w:t>
      "9-1. Уполномоченным сотрудником услугодателя после приема документов, в том числе заявок, поступивших через Государственную корпорацию или портал осуществляется:</w:t>
      </w:r>
    </w:p>
    <w:bookmarkEnd w:id="41"/>
    <w:bookmarkStart w:name="z49" w:id="42"/>
    <w:p>
      <w:pPr>
        <w:spacing w:after="0"/>
        <w:ind w:left="0"/>
        <w:jc w:val="both"/>
      </w:pPr>
      <w:r>
        <w:rPr>
          <w:rFonts w:ascii="Times New Roman"/>
          <w:b w:val="false"/>
          <w:i w:val="false"/>
          <w:color w:val="000000"/>
          <w:sz w:val="28"/>
        </w:rPr>
        <w:t>
      1) прием и проверка полноты предоставленных документов;</w:t>
      </w:r>
    </w:p>
    <w:bookmarkEnd w:id="42"/>
    <w:bookmarkStart w:name="z50" w:id="43"/>
    <w:p>
      <w:pPr>
        <w:spacing w:after="0"/>
        <w:ind w:left="0"/>
        <w:jc w:val="both"/>
      </w:pPr>
      <w:r>
        <w:rPr>
          <w:rFonts w:ascii="Times New Roman"/>
          <w:b w:val="false"/>
          <w:i w:val="false"/>
          <w:color w:val="000000"/>
          <w:sz w:val="28"/>
        </w:rPr>
        <w:t>
      2) проверка по сведениям ЕИС "Беркут" информации о пересечении иностранцем или лицом без гражданства Государственной границы Республики Казахстан;</w:t>
      </w:r>
    </w:p>
    <w:bookmarkEnd w:id="43"/>
    <w:bookmarkStart w:name="z51" w:id="44"/>
    <w:p>
      <w:pPr>
        <w:spacing w:after="0"/>
        <w:ind w:left="0"/>
        <w:jc w:val="both"/>
      </w:pPr>
      <w:r>
        <w:rPr>
          <w:rFonts w:ascii="Times New Roman"/>
          <w:b w:val="false"/>
          <w:i w:val="false"/>
          <w:color w:val="000000"/>
          <w:sz w:val="28"/>
        </w:rPr>
        <w:t>
      3) проверка по базам данных органов внутренних дел и Комитета по правовой статистике и специальным учетам при Генеральной прокуратуре Республики Казахстан сведений о судимости и розыске, наличии неисполненных обязательств за совершение уголовного или административного нарушения, наложенного на него в период предыдущего пребывания;</w:t>
      </w:r>
    </w:p>
    <w:bookmarkEnd w:id="44"/>
    <w:bookmarkStart w:name="z52" w:id="45"/>
    <w:p>
      <w:pPr>
        <w:spacing w:after="0"/>
        <w:ind w:left="0"/>
        <w:jc w:val="both"/>
      </w:pPr>
      <w:r>
        <w:rPr>
          <w:rFonts w:ascii="Times New Roman"/>
          <w:b w:val="false"/>
          <w:i w:val="false"/>
          <w:color w:val="000000"/>
          <w:sz w:val="28"/>
        </w:rPr>
        <w:t>
      4) проверка в информационной системе сведений о наличии у иностранца и членов его семьи, прибывших совместно, индивидуальных идентификационных номеров.</w:t>
      </w:r>
    </w:p>
    <w:bookmarkEnd w:id="45"/>
    <w:bookmarkStart w:name="z53" w:id="46"/>
    <w:p>
      <w:pPr>
        <w:spacing w:after="0"/>
        <w:ind w:left="0"/>
        <w:jc w:val="both"/>
      </w:pPr>
      <w:r>
        <w:rPr>
          <w:rFonts w:ascii="Times New Roman"/>
          <w:b w:val="false"/>
          <w:i w:val="false"/>
          <w:color w:val="000000"/>
          <w:sz w:val="28"/>
        </w:rPr>
        <w:t xml:space="preserve">
      В случае корректности заявки и отсутствия оснований для отказа в оказании государственной услуги, предусмотренных пунктом 9 Стандарта по РВП, уполномоченный сотрудник услугодателя в ИС МП формирует РВП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распечатывает и выдает услугополучателю.</w:t>
      </w:r>
    </w:p>
    <w:bookmarkEnd w:id="46"/>
    <w:bookmarkStart w:name="z54" w:id="47"/>
    <w:p>
      <w:pPr>
        <w:spacing w:after="0"/>
        <w:ind w:left="0"/>
        <w:jc w:val="both"/>
      </w:pPr>
      <w:r>
        <w:rPr>
          <w:rFonts w:ascii="Times New Roman"/>
          <w:b w:val="false"/>
          <w:i w:val="false"/>
          <w:color w:val="000000"/>
          <w:sz w:val="28"/>
        </w:rPr>
        <w:t>
      В случае, если заявка на выдачу РВП поступила через Государственную корпорацию, уполномоченный сотрудник ИС МП формирует РВП и посредством интеграции направляет в ИИС ЦОН. Оператор Государственной корпорации распечатывает РВП и выдаҰт услугополучателю.</w:t>
      </w:r>
    </w:p>
    <w:bookmarkEnd w:id="47"/>
    <w:bookmarkStart w:name="z55" w:id="48"/>
    <w:p>
      <w:pPr>
        <w:spacing w:after="0"/>
        <w:ind w:left="0"/>
        <w:jc w:val="both"/>
      </w:pPr>
      <w:r>
        <w:rPr>
          <w:rFonts w:ascii="Times New Roman"/>
          <w:b w:val="false"/>
          <w:i w:val="false"/>
          <w:color w:val="000000"/>
          <w:sz w:val="28"/>
        </w:rPr>
        <w:t>
      Выдача готовых документов при обращении через Государственную корпорацию осуществляется в соответствии с графиком работы Государственной корпорации при предъявлении документов, удостоверяющих личность, либо электронный документ из сервиса цифровых документов,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bookmarkEnd w:id="48"/>
    <w:bookmarkStart w:name="z56" w:id="49"/>
    <w:p>
      <w:pPr>
        <w:spacing w:after="0"/>
        <w:ind w:left="0"/>
        <w:jc w:val="both"/>
      </w:pPr>
      <w:r>
        <w:rPr>
          <w:rFonts w:ascii="Times New Roman"/>
          <w:b w:val="false"/>
          <w:i w:val="false"/>
          <w:color w:val="000000"/>
          <w:sz w:val="28"/>
        </w:rPr>
        <w:t xml:space="preserve">
      В случае, если заявка на выдачу РВП поступила через портал, уполномоченный сотрудник в ИС МП формирует РВП и посредством интеграции направляет в личный кабинет услугополучателя на портале. </w:t>
      </w:r>
    </w:p>
    <w:bookmarkEnd w:id="49"/>
    <w:bookmarkStart w:name="z57" w:id="50"/>
    <w:p>
      <w:pPr>
        <w:spacing w:after="0"/>
        <w:ind w:left="0"/>
        <w:jc w:val="both"/>
      </w:pPr>
      <w:r>
        <w:rPr>
          <w:rFonts w:ascii="Times New Roman"/>
          <w:b w:val="false"/>
          <w:i w:val="false"/>
          <w:color w:val="000000"/>
          <w:sz w:val="28"/>
        </w:rPr>
        <w:t>
      В случаях несоответствия поступившей электронной заявки установочным данным услугополучателя, либо если к заявке приложены некачественные электронные копии документов, либо по основаниям, указанным в пункте 9-3 настоящих Правил, уполномоченный сотрудник формирует соответствующее сообщение об ошибке, которое направляется в Государственную корпорацию или портал.";</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59" w:id="51"/>
    <w:p>
      <w:pPr>
        <w:spacing w:after="0"/>
        <w:ind w:left="0"/>
        <w:jc w:val="both"/>
      </w:pPr>
      <w:r>
        <w:rPr>
          <w:rFonts w:ascii="Times New Roman"/>
          <w:b w:val="false"/>
          <w:i w:val="false"/>
          <w:color w:val="000000"/>
          <w:sz w:val="28"/>
        </w:rPr>
        <w:t>
      "14. При обращении услугополучателя через Государственную корпорацию:</w:t>
      </w:r>
    </w:p>
    <w:bookmarkEnd w:id="51"/>
    <w:bookmarkStart w:name="z60" w:id="52"/>
    <w:p>
      <w:pPr>
        <w:spacing w:after="0"/>
        <w:ind w:left="0"/>
        <w:jc w:val="both"/>
      </w:pPr>
      <w:r>
        <w:rPr>
          <w:rFonts w:ascii="Times New Roman"/>
          <w:b w:val="false"/>
          <w:i w:val="false"/>
          <w:color w:val="000000"/>
          <w:sz w:val="28"/>
        </w:rPr>
        <w:t>
      формируется запрос в интегрированную информационную систему Центров обслуживания населения (далее - ИС ЦОН) в "Государственную базу данных "Физические лица" (далее – ГБД ФЛ) на наличие у услугополучателя индивидуального идентификационного номера (далее - ИИН);</w:t>
      </w:r>
    </w:p>
    <w:bookmarkEnd w:id="52"/>
    <w:bookmarkStart w:name="z61" w:id="53"/>
    <w:p>
      <w:pPr>
        <w:spacing w:after="0"/>
        <w:ind w:left="0"/>
        <w:jc w:val="both"/>
      </w:pPr>
      <w:r>
        <w:rPr>
          <w:rFonts w:ascii="Times New Roman"/>
          <w:b w:val="false"/>
          <w:i w:val="false"/>
          <w:color w:val="000000"/>
          <w:sz w:val="28"/>
        </w:rPr>
        <w:t xml:space="preserve">
      при наличии ИИН формируется заявка ИС ЦОН, с прикреплением электронных копий всех необходимых документов, для оказания государственной услуги. </w:t>
      </w:r>
    </w:p>
    <w:bookmarkEnd w:id="53"/>
    <w:bookmarkStart w:name="z62" w:id="54"/>
    <w:p>
      <w:pPr>
        <w:spacing w:after="0"/>
        <w:ind w:left="0"/>
        <w:jc w:val="both"/>
      </w:pPr>
      <w:r>
        <w:rPr>
          <w:rFonts w:ascii="Times New Roman"/>
          <w:b w:val="false"/>
          <w:i w:val="false"/>
          <w:color w:val="000000"/>
          <w:sz w:val="28"/>
        </w:rPr>
        <w:t xml:space="preserve">
      После поступления заявки из ИС ЦОН в ИС МП, либо при обращении услугополучателя к услугодателю осуществляются следующие мероприятия: </w:t>
      </w:r>
    </w:p>
    <w:bookmarkEnd w:id="54"/>
    <w:bookmarkStart w:name="z63" w:id="55"/>
    <w:p>
      <w:pPr>
        <w:spacing w:after="0"/>
        <w:ind w:left="0"/>
        <w:jc w:val="both"/>
      </w:pPr>
      <w:r>
        <w:rPr>
          <w:rFonts w:ascii="Times New Roman"/>
          <w:b w:val="false"/>
          <w:i w:val="false"/>
          <w:color w:val="000000"/>
          <w:sz w:val="28"/>
        </w:rPr>
        <w:t>
      услугодатель:</w:t>
      </w:r>
    </w:p>
    <w:bookmarkEnd w:id="55"/>
    <w:bookmarkStart w:name="z64" w:id="56"/>
    <w:p>
      <w:pPr>
        <w:spacing w:after="0"/>
        <w:ind w:left="0"/>
        <w:jc w:val="both"/>
      </w:pPr>
      <w:r>
        <w:rPr>
          <w:rFonts w:ascii="Times New Roman"/>
          <w:b w:val="false"/>
          <w:i w:val="false"/>
          <w:color w:val="000000"/>
          <w:sz w:val="28"/>
        </w:rPr>
        <w:t>
      1) вносит сведения об услугополучателе в ИС МП (при отсутствии сведений) с прикреплением электронных копий всех документов, необходимых для оказания государственной услуги;</w:t>
      </w:r>
    </w:p>
    <w:bookmarkEnd w:id="56"/>
    <w:bookmarkStart w:name="z65" w:id="57"/>
    <w:p>
      <w:pPr>
        <w:spacing w:after="0"/>
        <w:ind w:left="0"/>
        <w:jc w:val="both"/>
      </w:pPr>
      <w:r>
        <w:rPr>
          <w:rFonts w:ascii="Times New Roman"/>
          <w:b w:val="false"/>
          <w:i w:val="false"/>
          <w:color w:val="000000"/>
          <w:sz w:val="28"/>
        </w:rPr>
        <w:t xml:space="preserve">
      2) формирует принятые материалы в отдельное учетное дело на каждое совершеннолетнее лицо, со сроком постоянного хранения, которое регистрируется в журнале учета дел постоянно проживающих иностранцев и лиц без гражданства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настоящих Правил. Порядковый номер по журналу одновременно является порядковым номером дела;</w:t>
      </w:r>
    </w:p>
    <w:bookmarkEnd w:id="57"/>
    <w:bookmarkStart w:name="z66" w:id="58"/>
    <w:p>
      <w:pPr>
        <w:spacing w:after="0"/>
        <w:ind w:left="0"/>
        <w:jc w:val="both"/>
      </w:pPr>
      <w:r>
        <w:rPr>
          <w:rFonts w:ascii="Times New Roman"/>
          <w:b w:val="false"/>
          <w:i w:val="false"/>
          <w:color w:val="000000"/>
          <w:sz w:val="28"/>
        </w:rPr>
        <w:t xml:space="preserve">
      3) в течение 5 (пяти) календарных дней: </w:t>
      </w:r>
    </w:p>
    <w:bookmarkEnd w:id="58"/>
    <w:bookmarkStart w:name="z67" w:id="59"/>
    <w:p>
      <w:pPr>
        <w:spacing w:after="0"/>
        <w:ind w:left="0"/>
        <w:jc w:val="both"/>
      </w:pPr>
      <w:r>
        <w:rPr>
          <w:rFonts w:ascii="Times New Roman"/>
          <w:b w:val="false"/>
          <w:i w:val="false"/>
          <w:color w:val="000000"/>
          <w:sz w:val="28"/>
        </w:rPr>
        <w:t>
      по каналам ИС МП направляет учетное дело на согласование в Управление миграционной службы Департамента полиции областей, городов республиканского значения и столицы (далее – УМС ДП);</w:t>
      </w:r>
    </w:p>
    <w:bookmarkEnd w:id="59"/>
    <w:bookmarkStart w:name="z68" w:id="60"/>
    <w:p>
      <w:pPr>
        <w:spacing w:after="0"/>
        <w:ind w:left="0"/>
        <w:jc w:val="both"/>
      </w:pPr>
      <w:r>
        <w:rPr>
          <w:rFonts w:ascii="Times New Roman"/>
          <w:b w:val="false"/>
          <w:i w:val="false"/>
          <w:color w:val="000000"/>
          <w:sz w:val="28"/>
        </w:rPr>
        <w:t>
      4) в течении 7 (семи) календарных дней:</w:t>
      </w:r>
    </w:p>
    <w:bookmarkEnd w:id="60"/>
    <w:bookmarkStart w:name="z69" w:id="61"/>
    <w:p>
      <w:pPr>
        <w:spacing w:after="0"/>
        <w:ind w:left="0"/>
        <w:jc w:val="both"/>
      </w:pPr>
      <w:r>
        <w:rPr>
          <w:rFonts w:ascii="Times New Roman"/>
          <w:b w:val="false"/>
          <w:i w:val="false"/>
          <w:color w:val="000000"/>
          <w:sz w:val="28"/>
        </w:rPr>
        <w:t xml:space="preserve">
      направляет запрос в банковское учреждение на предмет подлинности документов о подтверждении платежеспособности; </w:t>
      </w:r>
    </w:p>
    <w:bookmarkEnd w:id="61"/>
    <w:bookmarkStart w:name="z70" w:id="62"/>
    <w:p>
      <w:pPr>
        <w:spacing w:after="0"/>
        <w:ind w:left="0"/>
        <w:jc w:val="both"/>
      </w:pPr>
      <w:r>
        <w:rPr>
          <w:rFonts w:ascii="Times New Roman"/>
          <w:b w:val="false"/>
          <w:i w:val="false"/>
          <w:color w:val="000000"/>
          <w:sz w:val="28"/>
        </w:rPr>
        <w:t>
      осуществляет проверку по учетам органов внутренних дел;</w:t>
      </w:r>
    </w:p>
    <w:bookmarkEnd w:id="62"/>
    <w:bookmarkStart w:name="z71" w:id="63"/>
    <w:p>
      <w:pPr>
        <w:spacing w:after="0"/>
        <w:ind w:left="0"/>
        <w:jc w:val="both"/>
      </w:pPr>
      <w:r>
        <w:rPr>
          <w:rFonts w:ascii="Times New Roman"/>
          <w:b w:val="false"/>
          <w:i w:val="false"/>
          <w:color w:val="000000"/>
          <w:sz w:val="28"/>
        </w:rPr>
        <w:t>
      осуществляет проверку по учетам Комитета по правовой статистике и специальным учетам Генеральной прокуратуры Республики Казахстан;</w:t>
      </w:r>
    </w:p>
    <w:bookmarkEnd w:id="63"/>
    <w:bookmarkStart w:name="z72" w:id="64"/>
    <w:p>
      <w:pPr>
        <w:spacing w:after="0"/>
        <w:ind w:left="0"/>
        <w:jc w:val="both"/>
      </w:pPr>
      <w:r>
        <w:rPr>
          <w:rFonts w:ascii="Times New Roman"/>
          <w:b w:val="false"/>
          <w:i w:val="false"/>
          <w:color w:val="000000"/>
          <w:sz w:val="28"/>
        </w:rPr>
        <w:t>
      по каналам ЕИС "Беркут" направляет материалы на согласование с органами национальной безопасности Республики Казахстан.</w:t>
      </w:r>
    </w:p>
    <w:bookmarkEnd w:id="64"/>
    <w:bookmarkStart w:name="z73" w:id="65"/>
    <w:p>
      <w:pPr>
        <w:spacing w:after="0"/>
        <w:ind w:left="0"/>
        <w:jc w:val="both"/>
      </w:pPr>
      <w:r>
        <w:rPr>
          <w:rFonts w:ascii="Times New Roman"/>
          <w:b w:val="false"/>
          <w:i w:val="false"/>
          <w:color w:val="000000"/>
          <w:sz w:val="28"/>
        </w:rPr>
        <w:t>
      Согласование материалов органами национальной безопасности Республики Казахстан осуществляется в течение 30 (тридцати) календарных дней;</w:t>
      </w:r>
    </w:p>
    <w:bookmarkEnd w:id="65"/>
    <w:bookmarkStart w:name="z74" w:id="66"/>
    <w:p>
      <w:pPr>
        <w:spacing w:after="0"/>
        <w:ind w:left="0"/>
        <w:jc w:val="both"/>
      </w:pPr>
      <w:r>
        <w:rPr>
          <w:rFonts w:ascii="Times New Roman"/>
          <w:b w:val="false"/>
          <w:i w:val="false"/>
          <w:color w:val="000000"/>
          <w:sz w:val="28"/>
        </w:rPr>
        <w:t xml:space="preserve">
      5) в течение 10 (десяти) календарных дней, после получения ответов от заинтересованных органов, по результатам проверки выносит заключение о выдаче разрешения на постоянное жительство в Республике Казахстан либо отказе в выдаче разрешения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вносит информацию о принятом решении в ИС МП;</w:t>
      </w:r>
    </w:p>
    <w:bookmarkEnd w:id="66"/>
    <w:bookmarkStart w:name="z75" w:id="67"/>
    <w:p>
      <w:pPr>
        <w:spacing w:after="0"/>
        <w:ind w:left="0"/>
        <w:jc w:val="both"/>
      </w:pPr>
      <w:r>
        <w:rPr>
          <w:rFonts w:ascii="Times New Roman"/>
          <w:b w:val="false"/>
          <w:i w:val="false"/>
          <w:color w:val="000000"/>
          <w:sz w:val="28"/>
        </w:rPr>
        <w:t xml:space="preserve">
      6) течение 3 (трех) календарных дней, услугодателю либо в Государственную корпорацию направляется письменное уведомление о выдаче разрешения на постоянное жительство в Республике Казахстан либо отказе в выдаче разрешения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67"/>
    <w:bookmarkStart w:name="z76" w:id="68"/>
    <w:p>
      <w:pPr>
        <w:spacing w:after="0"/>
        <w:ind w:left="0"/>
        <w:jc w:val="both"/>
      </w:pPr>
      <w:r>
        <w:rPr>
          <w:rFonts w:ascii="Times New Roman"/>
          <w:b w:val="false"/>
          <w:i w:val="false"/>
          <w:color w:val="000000"/>
          <w:sz w:val="28"/>
        </w:rPr>
        <w:t>
      дополнить пунктом 16-1 следующего содержания:</w:t>
      </w:r>
    </w:p>
    <w:bookmarkEnd w:id="68"/>
    <w:bookmarkStart w:name="z77" w:id="69"/>
    <w:p>
      <w:pPr>
        <w:spacing w:after="0"/>
        <w:ind w:left="0"/>
        <w:jc w:val="both"/>
      </w:pPr>
      <w:r>
        <w:rPr>
          <w:rFonts w:ascii="Times New Roman"/>
          <w:b w:val="false"/>
          <w:i w:val="false"/>
          <w:color w:val="000000"/>
          <w:sz w:val="28"/>
        </w:rPr>
        <w:t>
      "16-1. В случаях представления услугополучателем неполного пакета документов согласно перечню, предусмотренному настоящими правилами, и (или) документов с истекшим сроком действия услугодатель отказывает в приеме заявления.";</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79" w:id="70"/>
    <w:p>
      <w:pPr>
        <w:spacing w:after="0"/>
        <w:ind w:left="0"/>
        <w:jc w:val="both"/>
      </w:pPr>
      <w:r>
        <w:rPr>
          <w:rFonts w:ascii="Times New Roman"/>
          <w:b w:val="false"/>
          <w:i w:val="false"/>
          <w:color w:val="000000"/>
          <w:sz w:val="28"/>
        </w:rPr>
        <w:t xml:space="preserve">
      "17. Основания для отказа в оказании государственной услуги предусмотрены </w:t>
      </w:r>
      <w:r>
        <w:rPr>
          <w:rFonts w:ascii="Times New Roman"/>
          <w:b w:val="false"/>
          <w:i w:val="false"/>
          <w:color w:val="000000"/>
          <w:sz w:val="28"/>
        </w:rPr>
        <w:t>статьей 19-1</w:t>
      </w:r>
      <w:r>
        <w:rPr>
          <w:rFonts w:ascii="Times New Roman"/>
          <w:b w:val="false"/>
          <w:i w:val="false"/>
          <w:color w:val="000000"/>
          <w:sz w:val="28"/>
        </w:rPr>
        <w:t xml:space="preserve"> Закона Республики Казахстан "О государственных услугах", и </w:t>
      </w:r>
      <w:r>
        <w:rPr>
          <w:rFonts w:ascii="Times New Roman"/>
          <w:b w:val="false"/>
          <w:i w:val="false"/>
          <w:color w:val="000000"/>
          <w:sz w:val="28"/>
        </w:rPr>
        <w:t>статьей 49</w:t>
      </w:r>
      <w:r>
        <w:rPr>
          <w:rFonts w:ascii="Times New Roman"/>
          <w:b w:val="false"/>
          <w:i w:val="false"/>
          <w:color w:val="000000"/>
          <w:sz w:val="28"/>
        </w:rPr>
        <w:t xml:space="preserve"> Закона.</w:t>
      </w:r>
    </w:p>
    <w:bookmarkEnd w:id="70"/>
    <w:bookmarkStart w:name="z80" w:id="71"/>
    <w:p>
      <w:pPr>
        <w:spacing w:after="0"/>
        <w:ind w:left="0"/>
        <w:jc w:val="both"/>
      </w:pPr>
      <w:r>
        <w:rPr>
          <w:rFonts w:ascii="Times New Roman"/>
          <w:b w:val="false"/>
          <w:i w:val="false"/>
          <w:color w:val="000000"/>
          <w:sz w:val="28"/>
        </w:rPr>
        <w:t>
      При наличии оснований для отказа в оказании государственной услуги органом внутренних дел Республики Казахстан, принявшим заявление о выдаче разрешения на постоянное проживание в Республике Казахстан, заранее, но не позднее чем за три рабочих дня до принятия административного акта заявителю направляется уведомление о проведении заслушивания для выражения позиции к предварительному решению по административному делу. Заслушивание проводится не позднее 2 рабочих дней со дня уведомления.</w:t>
      </w:r>
    </w:p>
    <w:bookmarkEnd w:id="71"/>
    <w:bookmarkStart w:name="z81" w:id="72"/>
    <w:p>
      <w:pPr>
        <w:spacing w:after="0"/>
        <w:ind w:left="0"/>
        <w:jc w:val="both"/>
      </w:pPr>
      <w:r>
        <w:rPr>
          <w:rFonts w:ascii="Times New Roman"/>
          <w:b w:val="false"/>
          <w:i w:val="false"/>
          <w:color w:val="000000"/>
          <w:sz w:val="28"/>
        </w:rPr>
        <w:t>
      По результатам заслушивания принимается решение о дальнейшем рассмотрении ходатайства (заявления).</w:t>
      </w:r>
    </w:p>
    <w:bookmarkEnd w:id="72"/>
    <w:bookmarkStart w:name="z82" w:id="73"/>
    <w:p>
      <w:pPr>
        <w:spacing w:after="0"/>
        <w:ind w:left="0"/>
        <w:jc w:val="both"/>
      </w:pPr>
      <w:r>
        <w:rPr>
          <w:rFonts w:ascii="Times New Roman"/>
          <w:b w:val="false"/>
          <w:i w:val="false"/>
          <w:color w:val="000000"/>
          <w:sz w:val="28"/>
        </w:rPr>
        <w:t>
      При наличии оснований для отказа в выдаче разрешения на постоянное проживание в Республике Казахстан, заявителю направляется уведомление об отказе в выдаче разрешения по форме согласно приложению 10 к настоящим Правилам с указанием причины отказа. Второй экземпляр уведомления приобщается к личному делу заявителя.";</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84" w:id="74"/>
    <w:p>
      <w:pPr>
        <w:spacing w:after="0"/>
        <w:ind w:left="0"/>
        <w:jc w:val="both"/>
      </w:pPr>
      <w:r>
        <w:rPr>
          <w:rFonts w:ascii="Times New Roman"/>
          <w:b w:val="false"/>
          <w:i w:val="false"/>
          <w:color w:val="000000"/>
          <w:sz w:val="28"/>
        </w:rPr>
        <w:t xml:space="preserve">
      "18. При совершении услугополучателем действий, являющихся основанием для аннулирования разрешения, выносится заключение об аннулировании ранее выданного разрешения в соответствии со </w:t>
      </w:r>
      <w:r>
        <w:rPr>
          <w:rFonts w:ascii="Times New Roman"/>
          <w:b w:val="false"/>
          <w:i w:val="false"/>
          <w:color w:val="000000"/>
          <w:sz w:val="28"/>
        </w:rPr>
        <w:t>статьей 49</w:t>
      </w:r>
      <w:r>
        <w:rPr>
          <w:rFonts w:ascii="Times New Roman"/>
          <w:b w:val="false"/>
          <w:i w:val="false"/>
          <w:color w:val="000000"/>
          <w:sz w:val="28"/>
        </w:rPr>
        <w:t xml:space="preserve"> Закона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86" w:id="75"/>
    <w:p>
      <w:pPr>
        <w:spacing w:after="0"/>
        <w:ind w:left="0"/>
        <w:jc w:val="both"/>
      </w:pPr>
      <w:r>
        <w:rPr>
          <w:rFonts w:ascii="Times New Roman"/>
          <w:b w:val="false"/>
          <w:i w:val="false"/>
          <w:color w:val="000000"/>
          <w:sz w:val="28"/>
        </w:rPr>
        <w:t xml:space="preserve">
      "19. О принятом решении, услугополучателю, направляется уведомление об аннулировании разрешения на постоянное жительство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Информация о принятом решении вводится в учетное дело лица в ИС МП.";</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88" w:id="76"/>
    <w:p>
      <w:pPr>
        <w:spacing w:after="0"/>
        <w:ind w:left="0"/>
        <w:jc w:val="both"/>
      </w:pPr>
      <w:r>
        <w:rPr>
          <w:rFonts w:ascii="Times New Roman"/>
          <w:b w:val="false"/>
          <w:i w:val="false"/>
          <w:color w:val="000000"/>
          <w:sz w:val="28"/>
        </w:rPr>
        <w:t>
      "23.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76"/>
    <w:bookmarkStart w:name="z89" w:id="77"/>
    <w:p>
      <w:pPr>
        <w:spacing w:after="0"/>
        <w:ind w:left="0"/>
        <w:jc w:val="both"/>
      </w:pPr>
      <w:r>
        <w:rPr>
          <w:rFonts w:ascii="Times New Roman"/>
          <w:b w:val="false"/>
          <w:i w:val="false"/>
          <w:color w:val="000000"/>
          <w:sz w:val="28"/>
        </w:rPr>
        <w:t xml:space="preserve">
      Жалоба подается услугодателю, должностному лицу, чьҰ решение, действие (бездействие) обжалуются. </w:t>
      </w:r>
    </w:p>
    <w:bookmarkEnd w:id="77"/>
    <w:bookmarkStart w:name="z90" w:id="78"/>
    <w:p>
      <w:pPr>
        <w:spacing w:after="0"/>
        <w:ind w:left="0"/>
        <w:jc w:val="both"/>
      </w:pPr>
      <w:r>
        <w:rPr>
          <w:rFonts w:ascii="Times New Roman"/>
          <w:b w:val="false"/>
          <w:i w:val="false"/>
          <w:color w:val="000000"/>
          <w:sz w:val="28"/>
        </w:rPr>
        <w:t>
      Услугодатель, должностное лицо, чьҰ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78"/>
    <w:bookmarkStart w:name="z91" w:id="79"/>
    <w:p>
      <w:pPr>
        <w:spacing w:after="0"/>
        <w:ind w:left="0"/>
        <w:jc w:val="both"/>
      </w:pPr>
      <w:r>
        <w:rPr>
          <w:rFonts w:ascii="Times New Roman"/>
          <w:b w:val="false"/>
          <w:i w:val="false"/>
          <w:color w:val="000000"/>
          <w:sz w:val="28"/>
        </w:rPr>
        <w:t xml:space="preserve">
      При этом услугодатель, должностное лицо, чьҰ решение, действие (бездействие) обжалуется, вправе не направлять жалобу в орган, рассматривающий жалобу, если он в течение трех рабочих дней примет благоприятный административный акт, совершит административное действие, полностью удовлетворяющее требованиям, указанным в жалобе."; </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93" w:id="80"/>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государственных услугах" подлежит рассмотрению в течение 5 (пяти) рабочих дней со дня ее регистрации.</w:t>
      </w:r>
    </w:p>
    <w:bookmarkEnd w:id="80"/>
    <w:bookmarkStart w:name="z94" w:id="81"/>
    <w:p>
      <w:pPr>
        <w:spacing w:after="0"/>
        <w:ind w:left="0"/>
        <w:jc w:val="both"/>
      </w:pPr>
      <w:r>
        <w:rPr>
          <w:rFonts w:ascii="Times New Roman"/>
          <w:b w:val="false"/>
          <w:i w:val="false"/>
          <w:color w:val="000000"/>
          <w:sz w:val="28"/>
        </w:rPr>
        <w:t xml:space="preserve">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 </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96" w:id="82"/>
    <w:p>
      <w:pPr>
        <w:spacing w:after="0"/>
        <w:ind w:left="0"/>
        <w:jc w:val="both"/>
      </w:pPr>
      <w:r>
        <w:rPr>
          <w:rFonts w:ascii="Times New Roman"/>
          <w:b w:val="false"/>
          <w:i w:val="false"/>
          <w:color w:val="000000"/>
          <w:sz w:val="28"/>
        </w:rPr>
        <w:t>
      "26. Жалоба на действие (бездействие) работников Государственной корпорации при оказании услуг через Государственную корпорацию подается на имя руководителя Государственной корпорации чье административное действие (бездействие) обжалуется.";</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98" w:id="83"/>
    <w:p>
      <w:pPr>
        <w:spacing w:after="0"/>
        <w:ind w:left="0"/>
        <w:jc w:val="both"/>
      </w:pPr>
      <w:r>
        <w:rPr>
          <w:rFonts w:ascii="Times New Roman"/>
          <w:b w:val="false"/>
          <w:i w:val="false"/>
          <w:color w:val="000000"/>
          <w:sz w:val="28"/>
        </w:rPr>
        <w:t>
      "27. Обращение в суд допускается после обжалования в досудебном порядке, если иное не предусмотрено законом.";</w:t>
      </w:r>
    </w:p>
    <w:bookmarkEnd w:id="83"/>
    <w:bookmarkStart w:name="z99" w:id="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1-1</w:t>
      </w:r>
      <w:r>
        <w:rPr>
          <w:rFonts w:ascii="Times New Roman"/>
          <w:b w:val="false"/>
          <w:i w:val="false"/>
          <w:color w:val="000000"/>
          <w:sz w:val="28"/>
        </w:rPr>
        <w:t>:</w:t>
      </w:r>
    </w:p>
    <w:bookmarkEnd w:id="84"/>
    <w:bookmarkStart w:name="z100" w:id="85"/>
    <w:p>
      <w:pPr>
        <w:spacing w:after="0"/>
        <w:ind w:left="0"/>
        <w:jc w:val="both"/>
      </w:pPr>
      <w:r>
        <w:rPr>
          <w:rFonts w:ascii="Times New Roman"/>
          <w:b w:val="false"/>
          <w:i w:val="false"/>
          <w:color w:val="000000"/>
          <w:sz w:val="28"/>
        </w:rPr>
        <w:t>
      строку порядковый номер 8 изложить в следующей редакции:</w:t>
      </w:r>
    </w:p>
    <w:bookmarkEnd w:id="85"/>
    <w:bookmarkStart w:name="z101" w:id="86"/>
    <w:p>
      <w:pPr>
        <w:spacing w:after="0"/>
        <w:ind w:left="0"/>
        <w:jc w:val="both"/>
      </w:pPr>
      <w:r>
        <w:rPr>
          <w:rFonts w:ascii="Times New Roman"/>
          <w:b w:val="false"/>
          <w:i w:val="false"/>
          <w:color w:val="000000"/>
          <w:sz w:val="28"/>
        </w:rPr>
        <w:t>
      "</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7"/>
          <w:p>
            <w:pPr>
              <w:spacing w:after="20"/>
              <w:ind w:left="20"/>
              <w:jc w:val="both"/>
            </w:pPr>
            <w:r>
              <w:rPr>
                <w:rFonts w:ascii="Times New Roman"/>
                <w:b w:val="false"/>
                <w:i w:val="false"/>
                <w:color w:val="000000"/>
                <w:sz w:val="20"/>
              </w:rPr>
              <w:t>
При подаче заявления о выдаче РВП через услугодателя и Государственную корпорацию:</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заявление-анкету о выдаче РВП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копия документа, удостоверяющего личность иностранца либо лица без гражданства, с которыми ратифицированы соглашения о безвизовом пребывании (оригинал предоставляется для сверки);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медицинской страховки (оригинал предоставляется для сверки) (за исключением граждан стран Евразийского экономического Союза (далее - ЕАЭС).</w:t>
            </w:r>
          </w:p>
          <w:p>
            <w:pPr>
              <w:spacing w:after="20"/>
              <w:ind w:left="20"/>
              <w:jc w:val="both"/>
            </w:pPr>
            <w:r>
              <w:rPr>
                <w:rFonts w:ascii="Times New Roman"/>
                <w:b w:val="false"/>
                <w:i w:val="false"/>
                <w:color w:val="000000"/>
                <w:sz w:val="20"/>
              </w:rPr>
              <w:t>
</w:t>
            </w:r>
            <w:r>
              <w:rPr>
                <w:rFonts w:ascii="Times New Roman"/>
                <w:b w:val="false"/>
                <w:i w:val="false"/>
                <w:color w:val="000000"/>
                <w:sz w:val="20"/>
              </w:rPr>
              <w:t>В зависимости от цели прибытия дополнительно представляют:</w:t>
            </w:r>
          </w:p>
          <w:p>
            <w:pPr>
              <w:spacing w:after="20"/>
              <w:ind w:left="20"/>
              <w:jc w:val="both"/>
            </w:pPr>
            <w:r>
              <w:rPr>
                <w:rFonts w:ascii="Times New Roman"/>
                <w:b w:val="false"/>
                <w:i w:val="false"/>
                <w:color w:val="000000"/>
                <w:sz w:val="20"/>
              </w:rPr>
              <w:t>
</w:t>
            </w:r>
            <w:r>
              <w:rPr>
                <w:rFonts w:ascii="Times New Roman"/>
                <w:b w:val="false"/>
                <w:i w:val="false"/>
                <w:color w:val="000000"/>
                <w:sz w:val="20"/>
              </w:rPr>
              <w:t>1) с целью воссоединения семьи: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семейные отношения с лицом, постоянно проживающим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с целью осуществления трудовой деятельности – один из следующих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разрешение на привлечение иностранной рабочей силы, выданное местным исполнительным органом;</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справку или разрешение, выданные местным исполнительным органом Республики Казахстан о соответствии квалификации иностранца; разрешение трудовому иммигранту, выданное местным исполнительным органом, для осуществления трудовой деятельности у физических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граждан ЕАЭС – трудовой договор, зарегистрированный в уполномоченном органе (Министерство труда и социальной защиты населения) – в единой системе учета трудовых договоров "ЕСУТД" или гражданско-правовой договор по выполнению работ (оказанию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иммигрантам, которым в соответствии с законодательством Республики Казахстан в области миграции населения и/или международными договорами, ратифицированными Республикой Казахстан, не требуется получения разрешений, указанных в абзацах первый, второй, третий и четвертый настоящего подпункта, а также членам их семей РВП оформляется на один год с возможностью ежегодного продления, но не может превышать срока действия трудового договора или гражданско-правового договора по выполнению работ (оказанию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Иммигрантам, прибывшим в Республику Казахстан из стран, с которыми имеются ратифицированные международные договоры о безвизовом порядке въезда и пребывания, с целью осуществления деятельности в МФЦА, а также членам их семей разрешение на временное проживание оформляется на один год с возможностью ежегодного продления, но не может превышать срока действия трудового договора или гражданско-правового договора по выполнению работ (оказанию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Инвестиционным резидентам МФЦА, прибывшим из государств, с которыми имеются ратифицированные международные договоры о безвизовом порядке въезда и пребывания, а также членам их семей разрешение на временное проживание оформляется по ходатайству администрации МФЦА на один год с возможностью ежегодного продления, но не более пяти лет. При этом срок действия разрешения на временное проживание членов семьи инвестиционного резидента МФЦА не может превышать срока действия разрешения на временное проживание инвестиционного резидента;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с целью осуществления миссионерской деятельности – свидетельство, выданное уполномоченным органом Республики Казахстан, осуществляющим государственное регулирование в сфере религиозной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для бизнес-иммигрантов – документ, выданный местным исполнительным органом Республики Казахстан в соответствии со </w:t>
            </w:r>
            <w:r>
              <w:rPr>
                <w:rFonts w:ascii="Times New Roman"/>
                <w:b w:val="false"/>
                <w:i w:val="false"/>
                <w:color w:val="000000"/>
                <w:sz w:val="20"/>
              </w:rPr>
              <w:t>статьей 40</w:t>
            </w:r>
            <w:r>
              <w:rPr>
                <w:rFonts w:ascii="Times New Roman"/>
                <w:b w:val="false"/>
                <w:i w:val="false"/>
                <w:color w:val="000000"/>
                <w:sz w:val="20"/>
              </w:rPr>
              <w:t xml:space="preserve"> Закона;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на лечение – документы, выданные медицинской организацией, расположенной в Республике Казахстан, подтверждающие необходимость лечения иностранца или лица без гражданства в медицинских организациях Республики Казахстан или постоянного ухода за иностранным пациентом, находящимся на лечении в медицинских организациях Республики Казахстан, а так же за близкими родственниками – гражданами Республики Казахстан, либо иностранцами, постоянно проживающими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6) на учебу – ходатайство учебного заведения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составленные на иностранном языке, подлежат переводу на государственный либо русский язык.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Верность перевода с одного языка на другой, свидетельствует нотариус в соответствии со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 xml:space="preserve">
Документы и акты, составленные при участии властей иностранных государств или исходящие от этих властей, принимаются к рассмотрению при наличии легализации, в соответствии с </w:t>
            </w:r>
            <w:r>
              <w:rPr>
                <w:rFonts w:ascii="Times New Roman"/>
                <w:b w:val="false"/>
                <w:i w:val="false"/>
                <w:color w:val="000000"/>
                <w:sz w:val="20"/>
              </w:rPr>
              <w:t>пунктом 60</w:t>
            </w:r>
            <w:r>
              <w:rPr>
                <w:rFonts w:ascii="Times New Roman"/>
                <w:b w:val="false"/>
                <w:i w:val="false"/>
                <w:color w:val="000000"/>
                <w:sz w:val="20"/>
              </w:rPr>
              <w:t xml:space="preserve"> Указа Президента Республики Казахстан от 25 апреля 2016 года № 240 "Об утверждении Консульского устава Республики Казахстан", если иное не предусмотрено законодательством Республики Казахстан или международным договором, ратифицированным Республикой Казахстан.";</w:t>
            </w:r>
          </w:p>
        </w:tc>
      </w:tr>
    </w:tbl>
    <w:bookmarkStart w:name="z122" w:id="88"/>
    <w:p>
      <w:pPr>
        <w:spacing w:after="0"/>
        <w:ind w:left="0"/>
        <w:jc w:val="both"/>
      </w:pPr>
      <w:r>
        <w:rPr>
          <w:rFonts w:ascii="Times New Roman"/>
          <w:b w:val="false"/>
          <w:i w:val="false"/>
          <w:color w:val="000000"/>
          <w:sz w:val="28"/>
        </w:rPr>
        <w:t>
      ";</w:t>
      </w:r>
    </w:p>
    <w:bookmarkEnd w:id="88"/>
    <w:bookmarkStart w:name="z123" w:id="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w:t>
      </w:r>
    </w:p>
    <w:bookmarkEnd w:id="89"/>
    <w:bookmarkStart w:name="z124" w:id="90"/>
    <w:p>
      <w:pPr>
        <w:spacing w:after="0"/>
        <w:ind w:left="0"/>
        <w:jc w:val="both"/>
      </w:pPr>
      <w:r>
        <w:rPr>
          <w:rFonts w:ascii="Times New Roman"/>
          <w:b w:val="false"/>
          <w:i w:val="false"/>
          <w:color w:val="000000"/>
          <w:sz w:val="28"/>
        </w:rPr>
        <w:t>
      строку порядковый номер 8 изложить в следующей редакции:</w:t>
      </w:r>
    </w:p>
    <w:bookmarkEnd w:id="90"/>
    <w:bookmarkStart w:name="z125" w:id="91"/>
    <w:p>
      <w:pPr>
        <w:spacing w:after="0"/>
        <w:ind w:left="0"/>
        <w:jc w:val="both"/>
      </w:pPr>
      <w:r>
        <w:rPr>
          <w:rFonts w:ascii="Times New Roman"/>
          <w:b w:val="false"/>
          <w:i w:val="false"/>
          <w:color w:val="000000"/>
          <w:sz w:val="28"/>
        </w:rPr>
        <w:t>
      "</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2"/>
          <w:p>
            <w:pPr>
              <w:spacing w:after="20"/>
              <w:ind w:left="20"/>
              <w:jc w:val="both"/>
            </w:pPr>
            <w:r>
              <w:rPr>
                <w:rFonts w:ascii="Times New Roman"/>
                <w:b w:val="false"/>
                <w:i w:val="false"/>
                <w:color w:val="000000"/>
                <w:sz w:val="20"/>
              </w:rPr>
              <w:t>
При подаче заявления о выдаче разрешения через услугодателя и Государственную корпорацию:</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заявление-анкета о выдаче разрешения на постоянное проживание в Республике Казахстан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копия и подлинник (для сверки) национального паспорта, документ лица без гражданства услугополучателя, срок действия, которых на день подачи заявления свыше 180 календарных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Копия и подлинник (для сверки) свидетельства о рождении или другого документа, удостоверяющего личность ребенка не достигшего шестнадцатилетнего возраста, при совместном обращении;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документ о подтверждении своей платежеспособности согласно Правилам подтверждения иностранцами и лицами без гражданства, претендующими на получение разрешений на постоянное проживание в Республике Казахстан, своей платежеспособности в период пребывания в Республике Казахстан, утвержденных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26 ноября 2003 года № 1185, либо свидетельствующий наличие оснований для освобождения от подтверждения платежеспособности в соответствии с </w:t>
            </w:r>
            <w:r>
              <w:rPr>
                <w:rFonts w:ascii="Times New Roman"/>
                <w:b w:val="false"/>
                <w:i w:val="false"/>
                <w:color w:val="000000"/>
                <w:sz w:val="20"/>
              </w:rPr>
              <w:t>подпунктом 4</w:t>
            </w:r>
            <w:r>
              <w:rPr>
                <w:rFonts w:ascii="Times New Roman"/>
                <w:b w:val="false"/>
                <w:i w:val="false"/>
                <w:color w:val="000000"/>
                <w:sz w:val="20"/>
              </w:rPr>
              <w:t xml:space="preserve"> статьи 49 Закона;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 о судимости (отсутствии судимости) в государстве гражданской принадлежности и или постоянного проживания, выданный компетентным органом соответствующего государства (за исключением этнических казахов граждан Китайской Народной Республики, если иное не предусмотрено международными договорами);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нотариально удостоверенное согласие ребенка в возрасте от 14 до 18 лет на постоянное проживание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6) нотариально заверенный договор с физическим или юридическим лицом (для услугополучателей, подтверждающих свою платежеспособность в период пребывания в Республике Казахстан) либо нотариально заверенное заявление физического или юридического лица о предоставлении заявителю жилища для проживания и постановки на постоянный регистрационный учет;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справка о медицинском освидетельствовании иностранца об отсутствии, заболеваний, наличие которых запрещает въезд иностранцам и лицам без гражданства в Республику Казахстан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30 сентября 2011 года № 664 "Об утверждении перечня заболеваний, наличие которых запрещает въезд иностранцам и лицам без гражданства в Республику Казахстан" (медицинская справка формы 028/у), (зарегистрирован в Реестре государственной регистрации нормативных правовых актов № 7274);</w:t>
            </w:r>
          </w:p>
          <w:p>
            <w:pPr>
              <w:spacing w:after="20"/>
              <w:ind w:left="20"/>
              <w:jc w:val="both"/>
            </w:pPr>
            <w:r>
              <w:rPr>
                <w:rFonts w:ascii="Times New Roman"/>
                <w:b w:val="false"/>
                <w:i w:val="false"/>
                <w:color w:val="000000"/>
                <w:sz w:val="20"/>
              </w:rPr>
              <w:t>
</w:t>
            </w:r>
            <w:r>
              <w:rPr>
                <w:rFonts w:ascii="Times New Roman"/>
                <w:b w:val="false"/>
                <w:i w:val="false"/>
                <w:color w:val="000000"/>
                <w:sz w:val="20"/>
              </w:rPr>
              <w:t>8) одна фотография размером 35х45 мм;</w:t>
            </w:r>
          </w:p>
          <w:p>
            <w:pPr>
              <w:spacing w:after="20"/>
              <w:ind w:left="20"/>
              <w:jc w:val="both"/>
            </w:pPr>
            <w:r>
              <w:rPr>
                <w:rFonts w:ascii="Times New Roman"/>
                <w:b w:val="false"/>
                <w:i w:val="false"/>
                <w:color w:val="000000"/>
                <w:sz w:val="20"/>
              </w:rPr>
              <w:t>
</w:t>
            </w:r>
            <w:r>
              <w:rPr>
                <w:rFonts w:ascii="Times New Roman"/>
                <w:b w:val="false"/>
                <w:i w:val="false"/>
                <w:color w:val="000000"/>
                <w:sz w:val="20"/>
              </w:rPr>
              <w:t>9) документ об уплате государственной пошлины.</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 действия документов, указанных в подпунктах 3), 4), 7) не более 180 календарных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оформивший гражданство иного государства через дипломатические представительства и консульские учреждения других государств в Республике Казахстан и имеющий постоянную регистрацию на территории Республики Казахстан, представляет документы, указанные в подпунктах 1), 2), 4), 8), 9).</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не достигший восемнадцатилетнего возраста, прибывший совместно с одним из родителей, либо законный представитель (родитель, опекун, попечитель) которого, является гражданином Республики Казахстан либо иностранцем или лицом без гражданства, постоянно проживающим в Республике Казахстан, предоставляет документы, указанные в подпунктах 1), 2), 5), 6), 8), 9), а также нотариально заверенное заявление-согласие от второго родителя, в случае его проживания вне пределов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Документы, составленные на иностранном языке, подлежат переводу на казахский либо русский язык. Верность перевода с одного языка на другой, свидетельствует нотариус в соответствии со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 xml:space="preserve">
Документы и акты, составленные при участии властей иностранных государств или исходящие от этих властей, принимаются к рассмотрению при наличии легализации, в соответствии с </w:t>
            </w:r>
            <w:r>
              <w:rPr>
                <w:rFonts w:ascii="Times New Roman"/>
                <w:b w:val="false"/>
                <w:i w:val="false"/>
                <w:color w:val="000000"/>
                <w:sz w:val="20"/>
              </w:rPr>
              <w:t>пунктом 60</w:t>
            </w:r>
            <w:r>
              <w:rPr>
                <w:rFonts w:ascii="Times New Roman"/>
                <w:b w:val="false"/>
                <w:i w:val="false"/>
                <w:color w:val="000000"/>
                <w:sz w:val="20"/>
              </w:rPr>
              <w:t xml:space="preserve"> Указа Президента Республики Казахстан от 25 апреля 2016 года № 240 "Об утверждении Консульского устава Республики Казахстан", если иное не предусмотрено законодательством Республики Казахстан или международным договором, ратифицированным Республикой Казахстан.";</w:t>
            </w:r>
          </w:p>
        </w:tc>
      </w:tr>
    </w:tbl>
    <w:bookmarkStart w:name="z141" w:id="93"/>
    <w:p>
      <w:pPr>
        <w:spacing w:after="0"/>
        <w:ind w:left="0"/>
        <w:jc w:val="both"/>
      </w:pPr>
      <w:r>
        <w:rPr>
          <w:rFonts w:ascii="Times New Roman"/>
          <w:b w:val="false"/>
          <w:i w:val="false"/>
          <w:color w:val="000000"/>
          <w:sz w:val="28"/>
        </w:rPr>
        <w:t>
      ";</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145" w:id="94"/>
    <w:p>
      <w:pPr>
        <w:spacing w:after="0"/>
        <w:ind w:left="0"/>
        <w:jc w:val="both"/>
      </w:pPr>
      <w:r>
        <w:rPr>
          <w:rFonts w:ascii="Times New Roman"/>
          <w:b w:val="false"/>
          <w:i w:val="false"/>
          <w:color w:val="000000"/>
          <w:sz w:val="28"/>
        </w:rPr>
        <w:t>
      2. Комитету миграционной службы Министерства внутренних дел Республики Казахстан обеспечить:</w:t>
      </w:r>
    </w:p>
    <w:bookmarkEnd w:id="94"/>
    <w:bookmarkStart w:name="z146" w:id="9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5"/>
    <w:bookmarkStart w:name="z147" w:id="96"/>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96"/>
    <w:bookmarkStart w:name="z148" w:id="9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97"/>
    <w:bookmarkStart w:name="z149" w:id="9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w:t>
      </w:r>
    </w:p>
    <w:bookmarkEnd w:id="98"/>
    <w:bookmarkStart w:name="z150" w:id="9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bookmarkStart w:name="z152" w:id="100"/>
      <w:r>
        <w:rPr>
          <w:rFonts w:ascii="Times New Roman"/>
          <w:b w:val="false"/>
          <w:i w:val="false"/>
          <w:color w:val="000000"/>
          <w:sz w:val="28"/>
        </w:rPr>
        <w:t>
      "СОГЛАСОВАНО"</w:t>
      </w:r>
    </w:p>
    <w:bookmarkEnd w:id="100"/>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3" w:id="101"/>
      <w:r>
        <w:rPr>
          <w:rFonts w:ascii="Times New Roman"/>
          <w:b w:val="false"/>
          <w:i w:val="false"/>
          <w:color w:val="000000"/>
          <w:sz w:val="28"/>
        </w:rPr>
        <w:t>
      "СОГЛАСОВАНО"</w:t>
      </w:r>
    </w:p>
    <w:bookmarkEnd w:id="101"/>
    <w:p>
      <w:pPr>
        <w:spacing w:after="0"/>
        <w:ind w:left="0"/>
        <w:jc w:val="both"/>
      </w:pPr>
      <w:r>
        <w:rPr>
          <w:rFonts w:ascii="Times New Roman"/>
          <w:b w:val="false"/>
          <w:i w:val="false"/>
          <w:color w:val="000000"/>
          <w:sz w:val="28"/>
        </w:rPr>
        <w:t>Министерство труда и</w:t>
      </w:r>
    </w:p>
    <w:p>
      <w:pPr>
        <w:spacing w:after="0"/>
        <w:ind w:left="0"/>
        <w:jc w:val="both"/>
      </w:pPr>
      <w:r>
        <w:rPr>
          <w:rFonts w:ascii="Times New Roman"/>
          <w:b w:val="false"/>
          <w:i w:val="false"/>
          <w:color w:val="000000"/>
          <w:sz w:val="28"/>
        </w:rPr>
        <w:t>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4" w:id="102"/>
      <w:r>
        <w:rPr>
          <w:rFonts w:ascii="Times New Roman"/>
          <w:b w:val="false"/>
          <w:i w:val="false"/>
          <w:color w:val="000000"/>
          <w:sz w:val="28"/>
        </w:rPr>
        <w:t>
      "СОГЛАСОВАНО"</w:t>
      </w:r>
    </w:p>
    <w:bookmarkEnd w:id="102"/>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2022 года № 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выдачи иностранцам</w:t>
            </w:r>
            <w:r>
              <w:br/>
            </w:r>
            <w:r>
              <w:rPr>
                <w:rFonts w:ascii="Times New Roman"/>
                <w:b w:val="false"/>
                <w:i w:val="false"/>
                <w:color w:val="000000"/>
                <w:sz w:val="20"/>
              </w:rPr>
              <w:t>и лицам без гражданства</w:t>
            </w:r>
            <w:r>
              <w:br/>
            </w:r>
            <w:r>
              <w:rPr>
                <w:rFonts w:ascii="Times New Roman"/>
                <w:b w:val="false"/>
                <w:i w:val="false"/>
                <w:color w:val="000000"/>
                <w:sz w:val="20"/>
              </w:rPr>
              <w:t>разрешения на временное</w:t>
            </w:r>
            <w:r>
              <w:br/>
            </w:r>
            <w:r>
              <w:rPr>
                <w:rFonts w:ascii="Times New Roman"/>
                <w:b w:val="false"/>
                <w:i w:val="false"/>
                <w:color w:val="000000"/>
                <w:sz w:val="20"/>
              </w:rPr>
              <w:t>и постоянное проживание</w:t>
            </w:r>
            <w:r>
              <w:br/>
            </w:r>
            <w:r>
              <w:rPr>
                <w:rFonts w:ascii="Times New Roman"/>
                <w:b w:val="false"/>
                <w:i w:val="false"/>
                <w:color w:val="000000"/>
                <w:sz w:val="20"/>
              </w:rPr>
              <w:t>в Республике Казахстан</w:t>
            </w:r>
          </w:p>
        </w:tc>
      </w:tr>
    </w:tbl>
    <w:bookmarkStart w:name="z157" w:id="103"/>
    <w:p>
      <w:pPr>
        <w:spacing w:after="0"/>
        <w:ind w:left="0"/>
        <w:jc w:val="left"/>
      </w:pPr>
      <w:r>
        <w:rPr>
          <w:rFonts w:ascii="Times New Roman"/>
          <w:b/>
          <w:i w:val="false"/>
          <w:color w:val="000000"/>
        </w:rPr>
        <w:t xml:space="preserve"> ЗАЯВЛЕНИЕ – АНКЕТА О ВЫДАЧЕ РАЗРЕШЕНИЯ НА ПОСТОЯННОЕ ПРОЖИВАНИЕ В РЕСПУБЛИКЕ КАЗАХСТАН</w:t>
      </w:r>
    </w:p>
    <w:bookmarkEnd w:id="103"/>
    <w:p>
      <w:pPr>
        <w:spacing w:after="0"/>
        <w:ind w:left="0"/>
        <w:jc w:val="both"/>
      </w:pPr>
      <w:bookmarkStart w:name="z158" w:id="104"/>
      <w:r>
        <w:rPr>
          <w:rFonts w:ascii="Times New Roman"/>
          <w:b w:val="false"/>
          <w:i w:val="false"/>
          <w:color w:val="000000"/>
          <w:sz w:val="28"/>
        </w:rPr>
        <w:t>
      ____________________________________________________________________</w:t>
      </w:r>
    </w:p>
    <w:bookmarkEnd w:id="104"/>
    <w:p>
      <w:pPr>
        <w:spacing w:after="0"/>
        <w:ind w:left="0"/>
        <w:jc w:val="both"/>
      </w:pPr>
      <w:r>
        <w:rPr>
          <w:rFonts w:ascii="Times New Roman"/>
          <w:b w:val="false"/>
          <w:i w:val="false"/>
          <w:color w:val="000000"/>
          <w:sz w:val="28"/>
        </w:rPr>
        <w:t xml:space="preserve"> наименование органа полиции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фотографии (35 x 45 мм)</w:t>
            </w:r>
          </w:p>
        </w:tc>
      </w:tr>
    </w:tbl>
    <w:bookmarkStart w:name="z159" w:id="105"/>
    <w:p>
      <w:pPr>
        <w:spacing w:after="0"/>
        <w:ind w:left="0"/>
        <w:jc w:val="left"/>
      </w:pPr>
      <w:r>
        <w:rPr>
          <w:rFonts w:ascii="Times New Roman"/>
          <w:b/>
          <w:i w:val="false"/>
          <w:color w:val="000000"/>
        </w:rPr>
        <w:t xml:space="preserve"> Сведения о заявителе (заявителях)</w:t>
      </w:r>
    </w:p>
    <w:bookmarkEnd w:id="105"/>
    <w:p>
      <w:pPr>
        <w:spacing w:after="0"/>
        <w:ind w:left="0"/>
        <w:jc w:val="both"/>
      </w:pPr>
      <w:bookmarkStart w:name="z160" w:id="106"/>
      <w:r>
        <w:rPr>
          <w:rFonts w:ascii="Times New Roman"/>
          <w:b w:val="false"/>
          <w:i w:val="false"/>
          <w:color w:val="000000"/>
          <w:sz w:val="28"/>
        </w:rPr>
        <w:t>
      1. Правовой статус</w:t>
      </w:r>
    </w:p>
    <w:bookmarkEnd w:id="106"/>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(лицо без гражданства, иностранец)</w:t>
      </w:r>
    </w:p>
    <w:p>
      <w:pPr>
        <w:spacing w:after="0"/>
        <w:ind w:left="0"/>
        <w:jc w:val="both"/>
      </w:pPr>
      <w:r>
        <w:rPr>
          <w:rFonts w:ascii="Times New Roman"/>
          <w:b w:val="false"/>
          <w:i w:val="false"/>
          <w:color w:val="000000"/>
          <w:sz w:val="28"/>
        </w:rPr>
        <w:t>Индивидуальный идентификационный номер (если имеется)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номер свидетельства, дата и место выдачи, наименование органа, его выдавшего</w:t>
      </w:r>
    </w:p>
    <w:p>
      <w:pPr>
        <w:spacing w:after="0"/>
        <w:ind w:left="0"/>
        <w:jc w:val="both"/>
      </w:pPr>
      <w:r>
        <w:rPr>
          <w:rFonts w:ascii="Times New Roman"/>
          <w:b w:val="false"/>
          <w:i w:val="false"/>
          <w:color w:val="000000"/>
          <w:sz w:val="28"/>
        </w:rPr>
        <w:t>2. Фамилия, имя, отчество (при наличии)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 случае изменения фамилии, имени, отчества (при наличии) указать прежнюю</w:t>
      </w:r>
    </w:p>
    <w:p>
      <w:pPr>
        <w:spacing w:after="0"/>
        <w:ind w:left="0"/>
        <w:jc w:val="both"/>
      </w:pPr>
      <w:r>
        <w:rPr>
          <w:rFonts w:ascii="Times New Roman"/>
          <w:b w:val="false"/>
          <w:i w:val="false"/>
          <w:color w:val="000000"/>
          <w:sz w:val="28"/>
        </w:rPr>
        <w:t>фамилию, имя, отчество (при наличии) причину и дату изменения, фамилия и имя</w:t>
      </w:r>
    </w:p>
    <w:p>
      <w:pPr>
        <w:spacing w:after="0"/>
        <w:ind w:left="0"/>
        <w:jc w:val="both"/>
      </w:pPr>
      <w:r>
        <w:rPr>
          <w:rFonts w:ascii="Times New Roman"/>
          <w:b w:val="false"/>
          <w:i w:val="false"/>
          <w:color w:val="000000"/>
          <w:sz w:val="28"/>
        </w:rPr>
        <w:t>пишутся буквами русского и латинского алфавитов соответствии с документом,</w:t>
      </w:r>
    </w:p>
    <w:p>
      <w:pPr>
        <w:spacing w:after="0"/>
        <w:ind w:left="0"/>
        <w:jc w:val="both"/>
      </w:pPr>
      <w:r>
        <w:rPr>
          <w:rFonts w:ascii="Times New Roman"/>
          <w:b w:val="false"/>
          <w:i w:val="false"/>
          <w:color w:val="000000"/>
          <w:sz w:val="28"/>
        </w:rPr>
        <w:t>удостоверяющим личность</w:t>
      </w:r>
    </w:p>
    <w:p>
      <w:pPr>
        <w:spacing w:after="0"/>
        <w:ind w:left="0"/>
        <w:jc w:val="both"/>
      </w:pPr>
      <w:r>
        <w:rPr>
          <w:rFonts w:ascii="Times New Roman"/>
          <w:b w:val="false"/>
          <w:i w:val="false"/>
          <w:color w:val="000000"/>
          <w:sz w:val="28"/>
        </w:rPr>
        <w:t>3. Число, месяц, год и страна рождения 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4. Гражданство (подданство) какого иностранного государства имеете в настоящее время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5. Прежнее гражданство _____________________________________________________</w:t>
      </w:r>
    </w:p>
    <w:p>
      <w:pPr>
        <w:spacing w:after="0"/>
        <w:ind w:left="0"/>
        <w:jc w:val="both"/>
      </w:pPr>
      <w:r>
        <w:rPr>
          <w:rFonts w:ascii="Times New Roman"/>
          <w:b w:val="false"/>
          <w:i w:val="false"/>
          <w:color w:val="000000"/>
          <w:sz w:val="28"/>
        </w:rPr>
        <w:t>где, когда и на каком основании приобретено, утрачено</w:t>
      </w:r>
    </w:p>
    <w:p>
      <w:pPr>
        <w:spacing w:after="0"/>
        <w:ind w:left="0"/>
        <w:jc w:val="both"/>
      </w:pPr>
      <w:r>
        <w:rPr>
          <w:rFonts w:ascii="Times New Roman"/>
          <w:b w:val="false"/>
          <w:i w:val="false"/>
          <w:color w:val="000000"/>
          <w:sz w:val="28"/>
        </w:rPr>
        <w:t>6. Пол ____________________________________________________________________</w:t>
      </w:r>
    </w:p>
    <w:p>
      <w:pPr>
        <w:spacing w:after="0"/>
        <w:ind w:left="0"/>
        <w:jc w:val="both"/>
      </w:pPr>
      <w:r>
        <w:rPr>
          <w:rFonts w:ascii="Times New Roman"/>
          <w:b w:val="false"/>
          <w:i w:val="false"/>
          <w:color w:val="000000"/>
          <w:sz w:val="28"/>
        </w:rPr>
        <w:t>7. Семейное положение _____________________________________________________</w:t>
      </w:r>
    </w:p>
    <w:p>
      <w:pPr>
        <w:spacing w:after="0"/>
        <w:ind w:left="0"/>
        <w:jc w:val="both"/>
      </w:pPr>
      <w:r>
        <w:rPr>
          <w:rFonts w:ascii="Times New Roman"/>
          <w:b w:val="false"/>
          <w:i w:val="false"/>
          <w:color w:val="000000"/>
          <w:sz w:val="28"/>
        </w:rPr>
        <w:t xml:space="preserve"> женат (замужем), холост (незамужняя)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разведен(а), номер свидетельства о браке (разводе), дата и место выдачи)</w:t>
      </w:r>
    </w:p>
    <w:p>
      <w:pPr>
        <w:spacing w:after="0"/>
        <w:ind w:left="0"/>
        <w:jc w:val="both"/>
      </w:pPr>
      <w:r>
        <w:rPr>
          <w:rFonts w:ascii="Times New Roman"/>
          <w:b w:val="false"/>
          <w:i w:val="false"/>
          <w:color w:val="000000"/>
          <w:sz w:val="28"/>
        </w:rPr>
        <w:t>8. Национальность _________________________________________________________</w:t>
      </w:r>
    </w:p>
    <w:p>
      <w:pPr>
        <w:spacing w:after="0"/>
        <w:ind w:left="0"/>
        <w:jc w:val="both"/>
      </w:pPr>
      <w:r>
        <w:rPr>
          <w:rFonts w:ascii="Times New Roman"/>
          <w:b w:val="false"/>
          <w:i w:val="false"/>
          <w:color w:val="000000"/>
          <w:sz w:val="28"/>
        </w:rPr>
        <w:t>9. Сведения о документах, удостоверяющий личность</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страна выдачи, тип документа, номер, серия, дата выдачи, срок действия</w:t>
      </w:r>
    </w:p>
    <w:p>
      <w:pPr>
        <w:spacing w:after="0"/>
        <w:ind w:left="0"/>
        <w:jc w:val="both"/>
      </w:pPr>
      <w:r>
        <w:rPr>
          <w:rFonts w:ascii="Times New Roman"/>
          <w:b w:val="false"/>
          <w:i w:val="false"/>
          <w:color w:val="000000"/>
          <w:sz w:val="28"/>
        </w:rPr>
        <w:t>10. Адрес места фактического проживания в РК, телефон 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11. Члены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страна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(подданство)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 проживания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при наличии</w:t>
            </w:r>
          </w:p>
        </w:tc>
      </w:tr>
    </w:tbl>
    <w:p>
      <w:pPr>
        <w:spacing w:after="0"/>
        <w:ind w:left="0"/>
        <w:jc w:val="both"/>
      </w:pPr>
      <w:bookmarkStart w:name="z161" w:id="107"/>
      <w:r>
        <w:rPr>
          <w:rFonts w:ascii="Times New Roman"/>
          <w:b w:val="false"/>
          <w:i w:val="false"/>
          <w:color w:val="000000"/>
          <w:sz w:val="28"/>
        </w:rPr>
        <w:t>
      12. Обращались ли ранее с заявлением о выдаче разрешения на постоянное</w:t>
      </w:r>
    </w:p>
    <w:bookmarkEnd w:id="107"/>
    <w:p>
      <w:pPr>
        <w:spacing w:after="0"/>
        <w:ind w:left="0"/>
        <w:jc w:val="both"/>
      </w:pPr>
      <w:r>
        <w:rPr>
          <w:rFonts w:ascii="Times New Roman"/>
          <w:b w:val="false"/>
          <w:i w:val="false"/>
          <w:color w:val="000000"/>
          <w:sz w:val="28"/>
        </w:rPr>
        <w:t>проживание в Республике Казахстан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если да, то, когда и в какой орган, какое было принято решение</w:t>
      </w:r>
    </w:p>
    <w:p>
      <w:pPr>
        <w:spacing w:after="0"/>
        <w:ind w:left="0"/>
        <w:jc w:val="both"/>
      </w:pPr>
      <w:r>
        <w:rPr>
          <w:rFonts w:ascii="Times New Roman"/>
          <w:b w:val="false"/>
          <w:i w:val="false"/>
          <w:color w:val="000000"/>
          <w:sz w:val="28"/>
        </w:rPr>
        <w:t>13. Сведения о трудовой деятельности, включая учебу: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месяц и год приема и увольнения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 указанием учебного заведения,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учебы, работы</w:t>
            </w:r>
          </w:p>
        </w:tc>
      </w:tr>
    </w:tbl>
    <w:p>
      <w:pPr>
        <w:spacing w:after="0"/>
        <w:ind w:left="0"/>
        <w:jc w:val="both"/>
      </w:pPr>
      <w:bookmarkStart w:name="z162" w:id="108"/>
      <w:r>
        <w:rPr>
          <w:rFonts w:ascii="Times New Roman"/>
          <w:b w:val="false"/>
          <w:i w:val="false"/>
          <w:color w:val="000000"/>
          <w:sz w:val="28"/>
        </w:rPr>
        <w:t>
      14. Были ли Вы осуждены вступившим в законную силу приговором суда</w:t>
      </w:r>
    </w:p>
    <w:bookmarkEnd w:id="108"/>
    <w:p>
      <w:pPr>
        <w:spacing w:after="0"/>
        <w:ind w:left="0"/>
        <w:jc w:val="both"/>
      </w:pPr>
      <w:r>
        <w:rPr>
          <w:rFonts w:ascii="Times New Roman"/>
          <w:b w:val="false"/>
          <w:i w:val="false"/>
          <w:color w:val="000000"/>
          <w:sz w:val="28"/>
        </w:rPr>
        <w:t>за совершение тяжкого или особо тяжкого уголовного проступка либо уголовного</w:t>
      </w:r>
    </w:p>
    <w:p>
      <w:pPr>
        <w:spacing w:after="0"/>
        <w:ind w:left="0"/>
        <w:jc w:val="both"/>
      </w:pPr>
      <w:r>
        <w:rPr>
          <w:rFonts w:ascii="Times New Roman"/>
          <w:b w:val="false"/>
          <w:i w:val="false"/>
          <w:color w:val="000000"/>
          <w:sz w:val="28"/>
        </w:rPr>
        <w:t>проступка, рецидив которого признан опасным, если да, то сколько раз и когда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15. Сведения о членах семьи, одновременно ходатайствующих о выдаче разрешения</w:t>
      </w:r>
    </w:p>
    <w:p>
      <w:pPr>
        <w:spacing w:after="0"/>
        <w:ind w:left="0"/>
        <w:jc w:val="both"/>
      </w:pPr>
      <w:r>
        <w:rPr>
          <w:rFonts w:ascii="Times New Roman"/>
          <w:b w:val="false"/>
          <w:i w:val="false"/>
          <w:color w:val="000000"/>
          <w:sz w:val="28"/>
        </w:rPr>
        <w:t>на постоянное жительство в Республике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страна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(подданство)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 проживания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при наличии</w:t>
            </w:r>
          </w:p>
        </w:tc>
      </w:tr>
    </w:tbl>
    <w:p>
      <w:pPr>
        <w:spacing w:after="0"/>
        <w:ind w:left="0"/>
        <w:jc w:val="both"/>
      </w:pPr>
      <w:bookmarkStart w:name="z163" w:id="109"/>
      <w:r>
        <w:rPr>
          <w:rFonts w:ascii="Times New Roman"/>
          <w:b w:val="false"/>
          <w:i w:val="false"/>
          <w:color w:val="000000"/>
          <w:sz w:val="28"/>
        </w:rPr>
        <w:t>
      Вместе с заявлением представляю следующие документы:</w:t>
      </w:r>
    </w:p>
    <w:bookmarkEnd w:id="109"/>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Я предупрежден(а) о том, что в выдаче разрешения на постоянное проживание</w:t>
      </w:r>
    </w:p>
    <w:p>
      <w:pPr>
        <w:spacing w:after="0"/>
        <w:ind w:left="0"/>
        <w:jc w:val="both"/>
      </w:pPr>
      <w:r>
        <w:rPr>
          <w:rFonts w:ascii="Times New Roman"/>
          <w:b w:val="false"/>
          <w:i w:val="false"/>
          <w:color w:val="000000"/>
          <w:sz w:val="28"/>
        </w:rPr>
        <w:t>в Республике Казахстан отказывается либо ранее выданное аннулируется в случаях,</w:t>
      </w:r>
    </w:p>
    <w:p>
      <w:pPr>
        <w:spacing w:after="0"/>
        <w:ind w:left="0"/>
        <w:jc w:val="both"/>
      </w:pPr>
      <w:r>
        <w:rPr>
          <w:rFonts w:ascii="Times New Roman"/>
          <w:b w:val="false"/>
          <w:i w:val="false"/>
          <w:color w:val="000000"/>
          <w:sz w:val="28"/>
        </w:rPr>
        <w:t xml:space="preserve">предусмотренных </w:t>
      </w:r>
      <w:r>
        <w:rPr>
          <w:rFonts w:ascii="Times New Roman"/>
          <w:b w:val="false"/>
          <w:i w:val="false"/>
          <w:color w:val="000000"/>
          <w:sz w:val="28"/>
        </w:rPr>
        <w:t>статьей 49</w:t>
      </w:r>
      <w:r>
        <w:rPr>
          <w:rFonts w:ascii="Times New Roman"/>
          <w:b w:val="false"/>
          <w:i w:val="false"/>
          <w:color w:val="000000"/>
          <w:sz w:val="28"/>
        </w:rPr>
        <w:t xml:space="preserve"> Закона Республики Казахстан "О миграции населения".</w:t>
      </w:r>
    </w:p>
    <w:p>
      <w:pPr>
        <w:spacing w:after="0"/>
        <w:ind w:left="0"/>
        <w:jc w:val="both"/>
      </w:pPr>
      <w:r>
        <w:rPr>
          <w:rFonts w:ascii="Times New Roman"/>
          <w:b w:val="false"/>
          <w:i w:val="false"/>
          <w:color w:val="000000"/>
          <w:sz w:val="28"/>
        </w:rPr>
        <w:t>Подлинность представленных документов и достоверность изложенных сведений подтверждаю.</w:t>
      </w:r>
    </w:p>
    <w:p>
      <w:pPr>
        <w:spacing w:after="0"/>
        <w:ind w:left="0"/>
        <w:jc w:val="both"/>
      </w:pPr>
      <w:r>
        <w:rPr>
          <w:rFonts w:ascii="Times New Roman"/>
          <w:b w:val="false"/>
          <w:i w:val="false"/>
          <w:color w:val="000000"/>
          <w:sz w:val="28"/>
        </w:rPr>
        <w:t>"__" _____________________20___г. _______________________________</w:t>
      </w:r>
    </w:p>
    <w:p>
      <w:pPr>
        <w:spacing w:after="0"/>
        <w:ind w:left="0"/>
        <w:jc w:val="both"/>
      </w:pPr>
      <w:r>
        <w:rPr>
          <w:rFonts w:ascii="Times New Roman"/>
          <w:b w:val="false"/>
          <w:i w:val="false"/>
          <w:color w:val="000000"/>
          <w:sz w:val="28"/>
        </w:rPr>
        <w:t>(дата подачи заявления) (подпись заявителя)</w:t>
      </w:r>
    </w:p>
    <w:p>
      <w:pPr>
        <w:spacing w:after="0"/>
        <w:ind w:left="0"/>
        <w:jc w:val="both"/>
      </w:pPr>
      <w:r>
        <w:rPr>
          <w:rFonts w:ascii="Times New Roman"/>
          <w:b w:val="false"/>
          <w:i w:val="false"/>
          <w:color w:val="000000"/>
          <w:sz w:val="28"/>
        </w:rPr>
        <w:t>Заявление принято к рассмотрению "__" ____________ 20___ г.</w:t>
      </w:r>
    </w:p>
    <w:p>
      <w:pPr>
        <w:spacing w:after="0"/>
        <w:ind w:left="0"/>
        <w:jc w:val="both"/>
      </w:pPr>
      <w:r>
        <w:rPr>
          <w:rFonts w:ascii="Times New Roman"/>
          <w:b w:val="false"/>
          <w:i w:val="false"/>
          <w:color w:val="000000"/>
          <w:sz w:val="28"/>
        </w:rPr>
        <w:t>Правильность заполнения заявления и наличие необходимых документов проверил,</w:t>
      </w:r>
    </w:p>
    <w:p>
      <w:pPr>
        <w:spacing w:after="0"/>
        <w:ind w:left="0"/>
        <w:jc w:val="both"/>
      </w:pPr>
      <w:r>
        <w:rPr>
          <w:rFonts w:ascii="Times New Roman"/>
          <w:b w:val="false"/>
          <w:i w:val="false"/>
          <w:color w:val="000000"/>
          <w:sz w:val="28"/>
        </w:rPr>
        <w:t>заявление подписано в моем присутствии, подлинность подписи заявителя подтверждаю</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специальное звание (если имеется), должность, фамилия,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инициалы уполномоченного должностного лица, принявшего документы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(подпись должностного лица)</w:t>
      </w:r>
    </w:p>
    <w:p>
      <w:pPr>
        <w:spacing w:after="0"/>
        <w:ind w:left="0"/>
        <w:jc w:val="both"/>
      </w:pPr>
      <w:r>
        <w:rPr>
          <w:rFonts w:ascii="Times New Roman"/>
          <w:b w:val="false"/>
          <w:i w:val="false"/>
          <w:color w:val="000000"/>
          <w:sz w:val="28"/>
        </w:rPr>
        <w:t>Заявление заполняется от руки или с использованием технических средств</w:t>
      </w:r>
    </w:p>
    <w:p>
      <w:pPr>
        <w:spacing w:after="0"/>
        <w:ind w:left="0"/>
        <w:jc w:val="both"/>
      </w:pPr>
      <w:r>
        <w:rPr>
          <w:rFonts w:ascii="Times New Roman"/>
          <w:b w:val="false"/>
          <w:i w:val="false"/>
          <w:color w:val="000000"/>
          <w:sz w:val="28"/>
        </w:rPr>
        <w:t>(пишущих машинок, компьютеров), без сокращений, аббревиатур, исправлений и прочерков.</w:t>
      </w:r>
    </w:p>
    <w:p>
      <w:pPr>
        <w:spacing w:after="0"/>
        <w:ind w:left="0"/>
        <w:jc w:val="both"/>
      </w:pPr>
      <w:r>
        <w:rPr>
          <w:rFonts w:ascii="Times New Roman"/>
          <w:b w:val="false"/>
          <w:i w:val="false"/>
          <w:color w:val="000000"/>
          <w:sz w:val="28"/>
        </w:rPr>
        <w:t>Ответы на вопросы исчерпывающие. Текст, выполненный от руки, должен быть разборчивым.</w:t>
      </w:r>
    </w:p>
    <w:p>
      <w:pPr>
        <w:spacing w:after="0"/>
        <w:ind w:left="0"/>
        <w:jc w:val="both"/>
      </w:pPr>
      <w:r>
        <w:rPr>
          <w:rFonts w:ascii="Times New Roman"/>
          <w:b w:val="false"/>
          <w:i w:val="false"/>
          <w:color w:val="000000"/>
          <w:sz w:val="28"/>
        </w:rPr>
        <w:t>Проставляется штамп печать подразделения миграционной службы, принявшего заявление.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2022 года № 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выдачи иностранцам</w:t>
            </w:r>
            <w:r>
              <w:br/>
            </w:r>
            <w:r>
              <w:rPr>
                <w:rFonts w:ascii="Times New Roman"/>
                <w:b w:val="false"/>
                <w:i w:val="false"/>
                <w:color w:val="000000"/>
                <w:sz w:val="20"/>
              </w:rPr>
              <w:t>и лицам без гражданства</w:t>
            </w:r>
            <w:r>
              <w:br/>
            </w:r>
            <w:r>
              <w:rPr>
                <w:rFonts w:ascii="Times New Roman"/>
                <w:b w:val="false"/>
                <w:i w:val="false"/>
                <w:color w:val="000000"/>
                <w:sz w:val="20"/>
              </w:rPr>
              <w:t>разрешения на временное</w:t>
            </w:r>
            <w:r>
              <w:br/>
            </w:r>
            <w:r>
              <w:rPr>
                <w:rFonts w:ascii="Times New Roman"/>
                <w:b w:val="false"/>
                <w:i w:val="false"/>
                <w:color w:val="000000"/>
                <w:sz w:val="20"/>
              </w:rPr>
              <w:t>и постоянное проживание</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Начальник либо заместитель</w:t>
            </w:r>
            <w:r>
              <w:br/>
            </w:r>
            <w:r>
              <w:rPr>
                <w:rFonts w:ascii="Times New Roman"/>
                <w:b w:val="false"/>
                <w:i w:val="false"/>
                <w:color w:val="000000"/>
                <w:sz w:val="20"/>
              </w:rPr>
              <w:t>____________________________</w:t>
            </w:r>
            <w:r>
              <w:br/>
            </w:r>
            <w:r>
              <w:rPr>
                <w:rFonts w:ascii="Times New Roman"/>
                <w:b w:val="false"/>
                <w:i w:val="false"/>
                <w:color w:val="000000"/>
                <w:sz w:val="20"/>
              </w:rPr>
              <w:t>(специальное звание)</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 о.</w:t>
            </w:r>
            <w:r>
              <w:br/>
            </w:r>
            <w:r>
              <w:rPr>
                <w:rFonts w:ascii="Times New Roman"/>
                <w:b w:val="false"/>
                <w:i w:val="false"/>
                <w:color w:val="000000"/>
                <w:sz w:val="20"/>
              </w:rPr>
              <w:t>при его наличии)</w:t>
            </w:r>
            <w:r>
              <w:br/>
            </w:r>
            <w:r>
              <w:rPr>
                <w:rFonts w:ascii="Times New Roman"/>
                <w:b w:val="false"/>
                <w:i w:val="false"/>
                <w:color w:val="000000"/>
                <w:sz w:val="20"/>
              </w:rPr>
              <w:t>"__" ______________ 20__ г.</w:t>
            </w:r>
          </w:p>
        </w:tc>
      </w:tr>
    </w:tbl>
    <w:bookmarkStart w:name="z168" w:id="110"/>
    <w:p>
      <w:pPr>
        <w:spacing w:after="0"/>
        <w:ind w:left="0"/>
        <w:jc w:val="left"/>
      </w:pPr>
      <w:r>
        <w:rPr>
          <w:rFonts w:ascii="Times New Roman"/>
          <w:b/>
          <w:i w:val="false"/>
          <w:color w:val="000000"/>
        </w:rPr>
        <w:t xml:space="preserve"> ЗАКЛЮЧЕНИЕ о выдаче разрешения на постоянное жительство в Республике Казахстан /либо отказе в выдаче разрешения</w:t>
      </w:r>
    </w:p>
    <w:bookmarkEnd w:id="110"/>
    <w:p>
      <w:pPr>
        <w:spacing w:after="0"/>
        <w:ind w:left="0"/>
        <w:jc w:val="both"/>
      </w:pPr>
      <w:bookmarkStart w:name="z169" w:id="111"/>
      <w:r>
        <w:rPr>
          <w:rFonts w:ascii="Times New Roman"/>
          <w:b w:val="false"/>
          <w:i w:val="false"/>
          <w:color w:val="000000"/>
          <w:sz w:val="28"/>
        </w:rPr>
        <w:t>
      __________________________________________________________________________</w:t>
      </w:r>
    </w:p>
    <w:bookmarkEnd w:id="111"/>
    <w:p>
      <w:pPr>
        <w:spacing w:after="0"/>
        <w:ind w:left="0"/>
        <w:jc w:val="both"/>
      </w:pPr>
      <w:r>
        <w:rPr>
          <w:rFonts w:ascii="Times New Roman"/>
          <w:b w:val="false"/>
          <w:i w:val="false"/>
          <w:color w:val="000000"/>
          <w:sz w:val="28"/>
        </w:rPr>
        <w:t>должность, специальное звание, фамилия, имя, отчество (при его наличии) сотрудника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рассмотрев заявление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гражданство, 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о выдаче разрешения на постоянное жительство в Республике Казахстан,</w:t>
      </w:r>
    </w:p>
    <w:bookmarkStart w:name="z170" w:id="112"/>
    <w:p>
      <w:pPr>
        <w:spacing w:after="0"/>
        <w:ind w:left="0"/>
        <w:jc w:val="left"/>
      </w:pPr>
      <w:r>
        <w:rPr>
          <w:rFonts w:ascii="Times New Roman"/>
          <w:b/>
          <w:i w:val="false"/>
          <w:color w:val="000000"/>
        </w:rPr>
        <w:t xml:space="preserve"> УСТАНОВИЛ:</w:t>
      </w:r>
    </w:p>
    <w:bookmarkEnd w:id="112"/>
    <w:p>
      <w:pPr>
        <w:spacing w:after="0"/>
        <w:ind w:left="0"/>
        <w:jc w:val="both"/>
      </w:pPr>
      <w:bookmarkStart w:name="z171" w:id="113"/>
      <w:r>
        <w:rPr>
          <w:rFonts w:ascii="Times New Roman"/>
          <w:b w:val="false"/>
          <w:i w:val="false"/>
          <w:color w:val="000000"/>
          <w:sz w:val="28"/>
        </w:rPr>
        <w:t>
      Указываются:</w:t>
      </w:r>
    </w:p>
    <w:bookmarkEnd w:id="113"/>
    <w:p>
      <w:pPr>
        <w:spacing w:after="0"/>
        <w:ind w:left="0"/>
        <w:jc w:val="both"/>
      </w:pPr>
      <w:r>
        <w:rPr>
          <w:rFonts w:ascii="Times New Roman"/>
          <w:b w:val="false"/>
          <w:i w:val="false"/>
          <w:color w:val="000000"/>
          <w:sz w:val="28"/>
        </w:rPr>
        <w:t>полные анкетные данные, место временной/постоянной регистрации заявителя,</w:t>
      </w:r>
    </w:p>
    <w:p>
      <w:pPr>
        <w:spacing w:after="0"/>
        <w:ind w:left="0"/>
        <w:jc w:val="both"/>
      </w:pPr>
      <w:r>
        <w:rPr>
          <w:rFonts w:ascii="Times New Roman"/>
          <w:b w:val="false"/>
          <w:i w:val="false"/>
          <w:color w:val="000000"/>
          <w:sz w:val="28"/>
        </w:rPr>
        <w:t>мотивы, побудившие обратиться с заявлением;</w:t>
      </w:r>
    </w:p>
    <w:p>
      <w:pPr>
        <w:spacing w:after="0"/>
        <w:ind w:left="0"/>
        <w:jc w:val="both"/>
      </w:pPr>
      <w:r>
        <w:rPr>
          <w:rFonts w:ascii="Times New Roman"/>
          <w:b w:val="false"/>
          <w:i w:val="false"/>
          <w:color w:val="000000"/>
          <w:sz w:val="28"/>
        </w:rPr>
        <w:t>образование, профессия, род занятий, период временного/постоянного проживания</w:t>
      </w:r>
    </w:p>
    <w:p>
      <w:pPr>
        <w:spacing w:after="0"/>
        <w:ind w:left="0"/>
        <w:jc w:val="both"/>
      </w:pPr>
      <w:r>
        <w:rPr>
          <w:rFonts w:ascii="Times New Roman"/>
          <w:b w:val="false"/>
          <w:i w:val="false"/>
          <w:color w:val="000000"/>
          <w:sz w:val="28"/>
        </w:rPr>
        <w:t>на территории Республики Казахстан ранее, места жительства, выезды за пределы</w:t>
      </w:r>
    </w:p>
    <w:p>
      <w:pPr>
        <w:spacing w:after="0"/>
        <w:ind w:left="0"/>
        <w:jc w:val="both"/>
      </w:pPr>
      <w:r>
        <w:rPr>
          <w:rFonts w:ascii="Times New Roman"/>
          <w:b w:val="false"/>
          <w:i w:val="false"/>
          <w:color w:val="000000"/>
          <w:sz w:val="28"/>
        </w:rPr>
        <w:t>Республики Казахстан, сроки выездов;</w:t>
      </w:r>
    </w:p>
    <w:p>
      <w:pPr>
        <w:spacing w:after="0"/>
        <w:ind w:left="0"/>
        <w:jc w:val="both"/>
      </w:pPr>
      <w:r>
        <w:rPr>
          <w:rFonts w:ascii="Times New Roman"/>
          <w:b w:val="false"/>
          <w:i w:val="false"/>
          <w:color w:val="000000"/>
          <w:sz w:val="28"/>
        </w:rPr>
        <w:t>если одновременно с заявителем получают разрешение на постоянное жительство</w:t>
      </w:r>
    </w:p>
    <w:p>
      <w:pPr>
        <w:spacing w:after="0"/>
        <w:ind w:left="0"/>
        <w:jc w:val="both"/>
      </w:pPr>
      <w:r>
        <w:rPr>
          <w:rFonts w:ascii="Times New Roman"/>
          <w:b w:val="false"/>
          <w:i w:val="false"/>
          <w:color w:val="000000"/>
          <w:sz w:val="28"/>
        </w:rPr>
        <w:t>в Республики Казахстан дети, то об этом указывается как в установочной, так и</w:t>
      </w:r>
    </w:p>
    <w:p>
      <w:pPr>
        <w:spacing w:after="0"/>
        <w:ind w:left="0"/>
        <w:jc w:val="both"/>
      </w:pPr>
      <w:r>
        <w:rPr>
          <w:rFonts w:ascii="Times New Roman"/>
          <w:b w:val="false"/>
          <w:i w:val="false"/>
          <w:color w:val="000000"/>
          <w:sz w:val="28"/>
        </w:rPr>
        <w:t>в постановляющей частях. В случае, если ребенок имеет другую фамилию, также</w:t>
      </w:r>
    </w:p>
    <w:p>
      <w:pPr>
        <w:spacing w:after="0"/>
        <w:ind w:left="0"/>
        <w:jc w:val="both"/>
      </w:pPr>
      <w:r>
        <w:rPr>
          <w:rFonts w:ascii="Times New Roman"/>
          <w:b w:val="false"/>
          <w:i w:val="false"/>
          <w:color w:val="000000"/>
          <w:sz w:val="28"/>
        </w:rPr>
        <w:t>указывается его фамилия;</w:t>
      </w:r>
    </w:p>
    <w:p>
      <w:pPr>
        <w:spacing w:after="0"/>
        <w:ind w:left="0"/>
        <w:jc w:val="both"/>
      </w:pPr>
      <w:r>
        <w:rPr>
          <w:rFonts w:ascii="Times New Roman"/>
          <w:b w:val="false"/>
          <w:i w:val="false"/>
          <w:color w:val="000000"/>
          <w:sz w:val="28"/>
        </w:rPr>
        <w:t>особенности личности заявителя, источник средств к существованию, семейное</w:t>
      </w:r>
    </w:p>
    <w:p>
      <w:pPr>
        <w:spacing w:after="0"/>
        <w:ind w:left="0"/>
        <w:jc w:val="both"/>
      </w:pPr>
      <w:r>
        <w:rPr>
          <w:rFonts w:ascii="Times New Roman"/>
          <w:b w:val="false"/>
          <w:i w:val="false"/>
          <w:color w:val="000000"/>
          <w:sz w:val="28"/>
        </w:rPr>
        <w:t>положение, краткие сведения о родственниках;</w:t>
      </w:r>
    </w:p>
    <w:p>
      <w:pPr>
        <w:spacing w:after="0"/>
        <w:ind w:left="0"/>
        <w:jc w:val="both"/>
      </w:pPr>
      <w:r>
        <w:rPr>
          <w:rFonts w:ascii="Times New Roman"/>
          <w:b w:val="false"/>
          <w:i w:val="false"/>
          <w:color w:val="000000"/>
          <w:sz w:val="28"/>
        </w:rPr>
        <w:t>результаты проверок личности по учетам органов внутренних дел и других</w:t>
      </w:r>
    </w:p>
    <w:p>
      <w:pPr>
        <w:spacing w:after="0"/>
        <w:ind w:left="0"/>
        <w:jc w:val="both"/>
      </w:pPr>
      <w:r>
        <w:rPr>
          <w:rFonts w:ascii="Times New Roman"/>
          <w:b w:val="false"/>
          <w:i w:val="false"/>
          <w:color w:val="000000"/>
          <w:sz w:val="28"/>
        </w:rPr>
        <w:t>государственных органов, сведения о привлечении к административной ответственности;</w:t>
      </w:r>
    </w:p>
    <w:p>
      <w:pPr>
        <w:spacing w:after="0"/>
        <w:ind w:left="0"/>
        <w:jc w:val="both"/>
      </w:pPr>
      <w:r>
        <w:rPr>
          <w:rFonts w:ascii="Times New Roman"/>
          <w:b w:val="false"/>
          <w:i w:val="false"/>
          <w:color w:val="000000"/>
          <w:sz w:val="28"/>
        </w:rPr>
        <w:t>сведения о детях и их полные анкетные данные;</w:t>
      </w:r>
    </w:p>
    <w:p>
      <w:pPr>
        <w:spacing w:after="0"/>
        <w:ind w:left="0"/>
        <w:jc w:val="both"/>
      </w:pPr>
      <w:r>
        <w:rPr>
          <w:rFonts w:ascii="Times New Roman"/>
          <w:b w:val="false"/>
          <w:i w:val="false"/>
          <w:color w:val="000000"/>
          <w:sz w:val="28"/>
        </w:rPr>
        <w:t>характеристика заявителя.</w:t>
      </w:r>
    </w:p>
    <w:bookmarkStart w:name="z172" w:id="114"/>
    <w:p>
      <w:pPr>
        <w:spacing w:after="0"/>
        <w:ind w:left="0"/>
        <w:jc w:val="left"/>
      </w:pPr>
      <w:r>
        <w:rPr>
          <w:rFonts w:ascii="Times New Roman"/>
          <w:b/>
          <w:i w:val="false"/>
          <w:color w:val="000000"/>
        </w:rPr>
        <w:t xml:space="preserve"> ПОСТАНОВИЛ:</w:t>
      </w:r>
    </w:p>
    <w:bookmarkEnd w:id="114"/>
    <w:p>
      <w:pPr>
        <w:spacing w:after="0"/>
        <w:ind w:left="0"/>
        <w:jc w:val="both"/>
      </w:pPr>
      <w:bookmarkStart w:name="z173" w:id="115"/>
      <w:r>
        <w:rPr>
          <w:rFonts w:ascii="Times New Roman"/>
          <w:b w:val="false"/>
          <w:i w:val="false"/>
          <w:color w:val="000000"/>
          <w:sz w:val="28"/>
        </w:rPr>
        <w:t>
      1. Излагается аргументированное обоснование принятия положительного или</w:t>
      </w:r>
    </w:p>
    <w:bookmarkEnd w:id="115"/>
    <w:p>
      <w:pPr>
        <w:spacing w:after="0"/>
        <w:ind w:left="0"/>
        <w:jc w:val="both"/>
      </w:pPr>
      <w:r>
        <w:rPr>
          <w:rFonts w:ascii="Times New Roman"/>
          <w:b w:val="false"/>
          <w:i w:val="false"/>
          <w:color w:val="000000"/>
          <w:sz w:val="28"/>
        </w:rPr>
        <w:t>отрицательного решения о выдаче разрешения на постоянное проживание</w:t>
      </w:r>
    </w:p>
    <w:p>
      <w:pPr>
        <w:spacing w:after="0"/>
        <w:ind w:left="0"/>
        <w:jc w:val="both"/>
      </w:pPr>
      <w:r>
        <w:rPr>
          <w:rFonts w:ascii="Times New Roman"/>
          <w:b w:val="false"/>
          <w:i w:val="false"/>
          <w:color w:val="000000"/>
          <w:sz w:val="28"/>
        </w:rPr>
        <w:t>в Республике Казахстан.</w:t>
      </w:r>
    </w:p>
    <w:p>
      <w:pPr>
        <w:spacing w:after="0"/>
        <w:ind w:left="0"/>
        <w:jc w:val="both"/>
      </w:pPr>
      <w:r>
        <w:rPr>
          <w:rFonts w:ascii="Times New Roman"/>
          <w:b w:val="false"/>
          <w:i w:val="false"/>
          <w:color w:val="000000"/>
          <w:sz w:val="28"/>
        </w:rPr>
        <w:t>2. Указывается наименование органа внутренних дел, в которое направляется</w:t>
      </w:r>
    </w:p>
    <w:p>
      <w:pPr>
        <w:spacing w:after="0"/>
        <w:ind w:left="0"/>
        <w:jc w:val="both"/>
      </w:pPr>
      <w:r>
        <w:rPr>
          <w:rFonts w:ascii="Times New Roman"/>
          <w:b w:val="false"/>
          <w:i w:val="false"/>
          <w:color w:val="000000"/>
          <w:sz w:val="28"/>
        </w:rPr>
        <w:t>сообщение о принятом решении.</w:t>
      </w:r>
    </w:p>
    <w:p>
      <w:pPr>
        <w:spacing w:after="0"/>
        <w:ind w:left="0"/>
        <w:jc w:val="both"/>
      </w:pPr>
      <w:r>
        <w:rPr>
          <w:rFonts w:ascii="Times New Roman"/>
          <w:b w:val="false"/>
          <w:i w:val="false"/>
          <w:color w:val="000000"/>
          <w:sz w:val="28"/>
        </w:rPr>
        <w:t>3. Указывается подразделение, которое обеспечивает внесение изменений в учеты.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должность, специальное звание, (подпись) Ф.И.О. (при его наличии) сотрудника</w:t>
      </w:r>
    </w:p>
    <w:p>
      <w:pPr>
        <w:spacing w:after="0"/>
        <w:ind w:left="0"/>
        <w:jc w:val="both"/>
      </w:pPr>
      <w:r>
        <w:rPr>
          <w:rFonts w:ascii="Times New Roman"/>
          <w:b w:val="false"/>
          <w:i w:val="false"/>
          <w:color w:val="000000"/>
          <w:sz w:val="28"/>
        </w:rPr>
        <w:t>"СОГЛАСЕН"</w:t>
      </w:r>
    </w:p>
    <w:p>
      <w:pPr>
        <w:spacing w:after="0"/>
        <w:ind w:left="0"/>
        <w:jc w:val="both"/>
      </w:pPr>
      <w:r>
        <w:rPr>
          <w:rFonts w:ascii="Times New Roman"/>
          <w:b w:val="false"/>
          <w:i w:val="false"/>
          <w:color w:val="000000"/>
          <w:sz w:val="28"/>
        </w:rPr>
        <w:t>Руководитель подразделения миграционной службы либо заместителя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специальное звание, Ф.И.О. (при его наличии)</w:t>
      </w:r>
    </w:p>
    <w:p>
      <w:pPr>
        <w:spacing w:after="0"/>
        <w:ind w:left="0"/>
        <w:jc w:val="both"/>
      </w:pPr>
      <w:r>
        <w:rPr>
          <w:rFonts w:ascii="Times New Roman"/>
          <w:b w:val="false"/>
          <w:i w:val="false"/>
          <w:color w:val="000000"/>
          <w:sz w:val="28"/>
        </w:rPr>
        <w:t>(подпись) "__" ____________ 20__ г.</w:t>
      </w:r>
    </w:p>
    <w:p>
      <w:pPr>
        <w:spacing w:after="0"/>
        <w:ind w:left="0"/>
        <w:jc w:val="both"/>
      </w:pPr>
      <w:r>
        <w:rPr>
          <w:rFonts w:ascii="Times New Roman"/>
          <w:b w:val="false"/>
          <w:i w:val="false"/>
          <w:color w:val="000000"/>
          <w:sz w:val="28"/>
        </w:rPr>
        <w:t>Если утверждает заместитель, которому предоставлено право принятия решения,</w:t>
      </w:r>
    </w:p>
    <w:p>
      <w:pPr>
        <w:spacing w:after="0"/>
        <w:ind w:left="0"/>
        <w:jc w:val="both"/>
      </w:pPr>
      <w:r>
        <w:rPr>
          <w:rFonts w:ascii="Times New Roman"/>
          <w:b w:val="false"/>
          <w:i w:val="false"/>
          <w:color w:val="000000"/>
          <w:sz w:val="28"/>
        </w:rPr>
        <w:t>указывается его должность, фамилия, имя, отчество (при его наличии) и специальное звание.</w:t>
      </w:r>
    </w:p>
    <w:p>
      <w:pPr>
        <w:spacing w:after="0"/>
        <w:ind w:left="0"/>
        <w:jc w:val="both"/>
      </w:pPr>
      <w:r>
        <w:rPr>
          <w:rFonts w:ascii="Times New Roman"/>
          <w:b w:val="false"/>
          <w:i w:val="false"/>
          <w:color w:val="000000"/>
          <w:sz w:val="28"/>
        </w:rPr>
        <w:t>Если одновременно с заявителем получают разрешение его несовершеннолетние дети,</w:t>
      </w:r>
    </w:p>
    <w:p>
      <w:pPr>
        <w:spacing w:after="0"/>
        <w:ind w:left="0"/>
        <w:jc w:val="both"/>
      </w:pPr>
      <w:r>
        <w:rPr>
          <w:rFonts w:ascii="Times New Roman"/>
          <w:b w:val="false"/>
          <w:i w:val="false"/>
          <w:color w:val="000000"/>
          <w:sz w:val="28"/>
        </w:rPr>
        <w:t>то об этом указывается как в установочной, так и в констатирующей части.</w:t>
      </w:r>
    </w:p>
    <w:p>
      <w:pPr>
        <w:spacing w:after="0"/>
        <w:ind w:left="0"/>
        <w:jc w:val="both"/>
      </w:pPr>
      <w:r>
        <w:rPr>
          <w:rFonts w:ascii="Times New Roman"/>
          <w:b w:val="false"/>
          <w:i w:val="false"/>
          <w:color w:val="000000"/>
          <w:sz w:val="28"/>
        </w:rPr>
        <w:t>В случае, если ребенок имеет другую фамилию, также указывается его фамилия.</w:t>
      </w:r>
    </w:p>
    <w:p>
      <w:pPr>
        <w:spacing w:after="0"/>
        <w:ind w:left="0"/>
        <w:jc w:val="both"/>
      </w:pPr>
      <w:r>
        <w:rPr>
          <w:rFonts w:ascii="Times New Roman"/>
          <w:b w:val="false"/>
          <w:i w:val="false"/>
          <w:color w:val="000000"/>
          <w:sz w:val="28"/>
        </w:rPr>
        <w:t>В случае принятия решения об отказе в выдаче в выдаче разрешения на постоянное</w:t>
      </w:r>
    </w:p>
    <w:p>
      <w:pPr>
        <w:spacing w:after="0"/>
        <w:ind w:left="0"/>
        <w:jc w:val="both"/>
      </w:pPr>
      <w:r>
        <w:rPr>
          <w:rFonts w:ascii="Times New Roman"/>
          <w:b w:val="false"/>
          <w:i w:val="false"/>
          <w:color w:val="000000"/>
          <w:sz w:val="28"/>
        </w:rPr>
        <w:t>жительство в Республике Казахстан обязательна ссылка на конкретную статью</w:t>
      </w:r>
    </w:p>
    <w:p>
      <w:pPr>
        <w:spacing w:after="0"/>
        <w:ind w:left="0"/>
        <w:jc w:val="both"/>
      </w:pPr>
      <w:r>
        <w:rPr>
          <w:rFonts w:ascii="Times New Roman"/>
          <w:b w:val="false"/>
          <w:i w:val="false"/>
          <w:color w:val="000000"/>
          <w:sz w:val="28"/>
        </w:rPr>
        <w:t xml:space="preserve">(часть, пункт)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миграции населения".</w:t>
      </w:r>
    </w:p>
    <w:p>
      <w:pPr>
        <w:spacing w:after="0"/>
        <w:ind w:left="0"/>
        <w:jc w:val="both"/>
      </w:pPr>
      <w:r>
        <w:rPr>
          <w:rFonts w:ascii="Times New Roman"/>
          <w:b w:val="false"/>
          <w:i w:val="false"/>
          <w:color w:val="000000"/>
          <w:sz w:val="28"/>
        </w:rPr>
        <w:t>В случае подписания решения заместителем, котором предоставлено право подписи,</w:t>
      </w:r>
    </w:p>
    <w:p>
      <w:pPr>
        <w:spacing w:after="0"/>
        <w:ind w:left="0"/>
        <w:jc w:val="both"/>
      </w:pPr>
      <w:r>
        <w:rPr>
          <w:rFonts w:ascii="Times New Roman"/>
          <w:b w:val="false"/>
          <w:i w:val="false"/>
          <w:color w:val="000000"/>
          <w:sz w:val="28"/>
        </w:rPr>
        <w:t>указывается его должность, фамилия, имя, отчество (при его наличии) и специальное звание.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