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97cb9" w14:textId="b297c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удостоверения реабилитированному лицу и образца удостоверения реабилитированного лица</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28 февраля 2022 года № 78. Зарегистрирован в Министерстве юстиции Республики Казахстан 28 февраля 2022 года № 26976.</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18</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Закона Республики Казахстан "О реабилитации жертв массовых политических репрессий"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выдачи удостоверения реабилитированному лицу согласно приложению 1 к настоящему приказу;</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образец</w:t>
      </w:r>
      <w:r>
        <w:rPr>
          <w:rFonts w:ascii="Times New Roman"/>
          <w:b w:val="false"/>
          <w:i w:val="false"/>
          <w:color w:val="000000"/>
          <w:sz w:val="28"/>
        </w:rPr>
        <w:t xml:space="preserve"> удостоверения реабилитированного лица согласно приложению 2 к настоящему приказу.</w:t>
      </w:r>
    </w:p>
    <w:bookmarkEnd w:id="3"/>
    <w:bookmarkStart w:name="z8" w:id="4"/>
    <w:p>
      <w:pPr>
        <w:spacing w:after="0"/>
        <w:ind w:left="0"/>
        <w:jc w:val="both"/>
      </w:pPr>
      <w:r>
        <w:rPr>
          <w:rFonts w:ascii="Times New Roman"/>
          <w:b w:val="false"/>
          <w:i w:val="false"/>
          <w:color w:val="000000"/>
          <w:sz w:val="28"/>
        </w:rPr>
        <w:t>
      2. Департаменту социальной помощи Министерства труда и социальной защиты населения Республики Казахстан в установленном законодательством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труда и социальной защиты населения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труда и социальной защиты населения РК от 18.01.2024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защиты населения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февраля 2022 года № 78</w:t>
            </w:r>
          </w:p>
        </w:tc>
      </w:tr>
    </w:tbl>
    <w:bookmarkStart w:name="z17" w:id="11"/>
    <w:p>
      <w:pPr>
        <w:spacing w:after="0"/>
        <w:ind w:left="0"/>
        <w:jc w:val="left"/>
      </w:pPr>
      <w:r>
        <w:rPr>
          <w:rFonts w:ascii="Times New Roman"/>
          <w:b/>
          <w:i w:val="false"/>
          <w:color w:val="000000"/>
        </w:rPr>
        <w:t xml:space="preserve"> Правила выдачи удостоверения реабилитированному лицу</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выдачи удостоверения реабилитированному лицу (далее – Правила) разработаны в соответствии со </w:t>
      </w:r>
      <w:r>
        <w:rPr>
          <w:rFonts w:ascii="Times New Roman"/>
          <w:b w:val="false"/>
          <w:i w:val="false"/>
          <w:color w:val="000000"/>
          <w:sz w:val="28"/>
        </w:rPr>
        <w:t>статьями 18</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Закона Республики Казахстан "О реабилитации жертв массовых политических репрессий" (далее – Закон),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выдачи удостоверения реабилитированному лицу.</w:t>
      </w:r>
    </w:p>
    <w:bookmarkEnd w:id="13"/>
    <w:bookmarkStart w:name="z20" w:id="1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4"/>
    <w:bookmarkStart w:name="z21" w:id="15"/>
    <w:p>
      <w:pPr>
        <w:spacing w:after="0"/>
        <w:ind w:left="0"/>
        <w:jc w:val="both"/>
      </w:pPr>
      <w:r>
        <w:rPr>
          <w:rFonts w:ascii="Times New Roman"/>
          <w:b w:val="false"/>
          <w:i w:val="false"/>
          <w:color w:val="000000"/>
          <w:sz w:val="28"/>
        </w:rPr>
        <w:t xml:space="preserve">
      1) справка о реабилитации – документ, выдаваемый органами прокуратуры, судом в случаях и порядке, определяемом </w:t>
      </w:r>
      <w:r>
        <w:rPr>
          <w:rFonts w:ascii="Times New Roman"/>
          <w:b w:val="false"/>
          <w:i w:val="false"/>
          <w:color w:val="000000"/>
          <w:sz w:val="28"/>
        </w:rPr>
        <w:t>Законом</w:t>
      </w:r>
      <w:r>
        <w:rPr>
          <w:rFonts w:ascii="Times New Roman"/>
          <w:b w:val="false"/>
          <w:i w:val="false"/>
          <w:color w:val="000000"/>
          <w:sz w:val="28"/>
        </w:rPr>
        <w:t>;</w:t>
      </w:r>
    </w:p>
    <w:bookmarkEnd w:id="15"/>
    <w:bookmarkStart w:name="z22" w:id="16"/>
    <w:p>
      <w:pPr>
        <w:spacing w:after="0"/>
        <w:ind w:left="0"/>
        <w:jc w:val="both"/>
      </w:pPr>
      <w:r>
        <w:rPr>
          <w:rFonts w:ascii="Times New Roman"/>
          <w:b w:val="false"/>
          <w:i w:val="false"/>
          <w:color w:val="000000"/>
          <w:sz w:val="28"/>
        </w:rPr>
        <w:t>
      2) реабилитированное лицо – лицо, реабилитированное в соответствии с Законом;</w:t>
      </w:r>
    </w:p>
    <w:bookmarkEnd w:id="16"/>
    <w:bookmarkStart w:name="z23" w:id="17"/>
    <w:p>
      <w:pPr>
        <w:spacing w:after="0"/>
        <w:ind w:left="0"/>
        <w:jc w:val="both"/>
      </w:pPr>
      <w:r>
        <w:rPr>
          <w:rFonts w:ascii="Times New Roman"/>
          <w:b w:val="false"/>
          <w:i w:val="false"/>
          <w:color w:val="000000"/>
          <w:sz w:val="28"/>
        </w:rPr>
        <w:t>
      3) уполномоченный орган по выдаче удостоверений реабилитированного лица (далее – услугодатель) – местные исполнительные органы городов Астаны, Алматы и Шымкент, районов и городов областного значения;</w:t>
      </w:r>
    </w:p>
    <w:bookmarkEnd w:id="17"/>
    <w:bookmarkStart w:name="z24" w:id="18"/>
    <w:p>
      <w:pPr>
        <w:spacing w:after="0"/>
        <w:ind w:left="0"/>
        <w:jc w:val="both"/>
      </w:pPr>
      <w:r>
        <w:rPr>
          <w:rFonts w:ascii="Times New Roman"/>
          <w:b w:val="false"/>
          <w:i w:val="false"/>
          <w:color w:val="000000"/>
          <w:sz w:val="28"/>
        </w:rPr>
        <w:t>
      4)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труда и социальной защиты населения РК от 18.01.2024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12.03.2024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9"/>
    <w:p>
      <w:pPr>
        <w:spacing w:after="0"/>
        <w:ind w:left="0"/>
        <w:jc w:val="left"/>
      </w:pPr>
      <w:r>
        <w:rPr>
          <w:rFonts w:ascii="Times New Roman"/>
          <w:b/>
          <w:i w:val="false"/>
          <w:color w:val="000000"/>
        </w:rPr>
        <w:t xml:space="preserve"> Глава 2. Порядок выдачи удостоверений реабилитированного лица</w:t>
      </w:r>
    </w:p>
    <w:bookmarkEnd w:id="19"/>
    <w:bookmarkStart w:name="z26" w:id="20"/>
    <w:p>
      <w:pPr>
        <w:spacing w:after="0"/>
        <w:ind w:left="0"/>
        <w:jc w:val="both"/>
      </w:pPr>
      <w:r>
        <w:rPr>
          <w:rFonts w:ascii="Times New Roman"/>
          <w:b w:val="false"/>
          <w:i w:val="false"/>
          <w:color w:val="000000"/>
          <w:sz w:val="28"/>
        </w:rPr>
        <w:t xml:space="preserve">
      3. Заявление о выдаче удостоверения реабилитированному лицу (далее – заявление) подается реабилитированным лицом, подвергшимся политическим репрессиям, лично, либо через представителя (далее – услугополучатель) в Государственную корпорацию, по форме согласно приложению 1 к настоящим Правилам с приложением документов, указанных в перечне основных требований к оказанию государственной услуги "Выдача удостоверения реабилитированному лицу" (далее – перечень основных требований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труда и социальной защиты населения РК от 18.01.2024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xml:space="preserve">
      4. Перечень основных требований к оказанию государственной услуги включает наименования государственной услуги и услугодателя, способы предоставления, сроки, форму и результат оказания государственной услуги, а также иные сведения с учетом особенностей предоставления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труда и социальной защиты населения РК от 18.01.2024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xml:space="preserve">
      5. При подаче услугополучателем полного пакета документов, предусмотренного перечнем основных требований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работник Государственной корпорации выдает услугополучателю расписку о приеме соответствующих документов, в которой указывается перечень принятых документов, фамилия, имя и отчество (при наличии) работника, принявшего заявление, дата и время подачи заявления, а также дата выдачи готовых документов.</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труда и социальной защиты населения РК от 18.01.2024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xml:space="preserve">
      6. При предоставлении услугополучателем неполного пакета документов, указанных в перечне основных требований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а также документов с истекшим сроком действия работник Государственной корпорации выдает расписку об отказе в приеме заявления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труда и социальной защиты населения РК от 18.01.2024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7. Регистрация заявления услугодателем осуществляется в журнале регистрации лиц, претендующих на получение удостоверения реабилитированному лицу (далее – удостоверения) не позднее пяти рабочих дней со дня получения пакета документов от Государственной корпорации.</w:t>
      </w:r>
    </w:p>
    <w:bookmarkEnd w:id="24"/>
    <w:bookmarkStart w:name="z31" w:id="25"/>
    <w:p>
      <w:pPr>
        <w:spacing w:after="0"/>
        <w:ind w:left="0"/>
        <w:jc w:val="both"/>
      </w:pPr>
      <w:r>
        <w:rPr>
          <w:rFonts w:ascii="Times New Roman"/>
          <w:b w:val="false"/>
          <w:i w:val="false"/>
          <w:color w:val="000000"/>
          <w:sz w:val="28"/>
        </w:rPr>
        <w:t xml:space="preserve">
      8. Услугодатель не позднее пяти рабочих дней со дня подачи заявления выдает услугополучателю </w:t>
      </w:r>
      <w:r>
        <w:rPr>
          <w:rFonts w:ascii="Times New Roman"/>
          <w:b w:val="false"/>
          <w:i w:val="false"/>
          <w:color w:val="000000"/>
          <w:sz w:val="28"/>
        </w:rPr>
        <w:t>удостоверение</w:t>
      </w:r>
      <w:r>
        <w:rPr>
          <w:rFonts w:ascii="Times New Roman"/>
          <w:b w:val="false"/>
          <w:i w:val="false"/>
          <w:color w:val="000000"/>
          <w:sz w:val="28"/>
        </w:rPr>
        <w:t>, с отметкой в журнале учета выдачи удостоверений.</w:t>
      </w:r>
    </w:p>
    <w:bookmarkEnd w:id="25"/>
    <w:bookmarkStart w:name="z32" w:id="26"/>
    <w:p>
      <w:pPr>
        <w:spacing w:after="0"/>
        <w:ind w:left="0"/>
        <w:jc w:val="both"/>
      </w:pPr>
      <w:r>
        <w:rPr>
          <w:rFonts w:ascii="Times New Roman"/>
          <w:b w:val="false"/>
          <w:i w:val="false"/>
          <w:color w:val="000000"/>
          <w:sz w:val="28"/>
        </w:rPr>
        <w:t xml:space="preserve">
      9. При утере и/или порче удостоверения, услугополучатель обращается к услугодателю через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труда и социальной защиты населения РК от 18.01.2024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10. Услугодатель не позднее пяти рабочих дней со дня подачи заявления выдает дубликат удостоверения, в котором ставится штамп "дубликат".</w:t>
      </w:r>
    </w:p>
    <w:bookmarkEnd w:id="27"/>
    <w:bookmarkStart w:name="z34" w:id="28"/>
    <w:p>
      <w:pPr>
        <w:spacing w:after="0"/>
        <w:ind w:left="0"/>
        <w:jc w:val="both"/>
      </w:pPr>
      <w:r>
        <w:rPr>
          <w:rFonts w:ascii="Times New Roman"/>
          <w:b w:val="false"/>
          <w:i w:val="false"/>
          <w:color w:val="000000"/>
          <w:sz w:val="28"/>
        </w:rPr>
        <w:t xml:space="preserve">
      11. Услугодатель отказывает в оказании государственных услуг по основаниям, указанным в перечне основных требований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труда и социальной защиты населения РК от 18.01.2024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xml:space="preserve">
      12. При выявлении оснований для отказа в оказании государственной услуги, услугодатель заранее, но не позднее чем за три рабочих дня до принятия решения,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уведомляет услугополучателя о предварительном решении об отказе в оказании государственной услуги, а также о проведении заслушивания для предоставления возможности выражения позиции по предварительному решению.</w:t>
      </w:r>
    </w:p>
    <w:bookmarkEnd w:id="29"/>
    <w:bookmarkStart w:name="z98" w:id="30"/>
    <w:p>
      <w:pPr>
        <w:spacing w:after="0"/>
        <w:ind w:left="0"/>
        <w:jc w:val="both"/>
      </w:pPr>
      <w:r>
        <w:rPr>
          <w:rFonts w:ascii="Times New Roman"/>
          <w:b w:val="false"/>
          <w:i w:val="false"/>
          <w:color w:val="000000"/>
          <w:sz w:val="28"/>
        </w:rPr>
        <w:t>
      Заслушивание может осуществляться путем:</w:t>
      </w:r>
    </w:p>
    <w:bookmarkEnd w:id="30"/>
    <w:bookmarkStart w:name="z99" w:id="31"/>
    <w:p>
      <w:pPr>
        <w:spacing w:after="0"/>
        <w:ind w:left="0"/>
        <w:jc w:val="both"/>
      </w:pPr>
      <w:r>
        <w:rPr>
          <w:rFonts w:ascii="Times New Roman"/>
          <w:b w:val="false"/>
          <w:i w:val="false"/>
          <w:color w:val="000000"/>
          <w:sz w:val="28"/>
        </w:rPr>
        <w:t>
      - приглашения услугополучателя на заслушивание посредством видеоконференцсвязи или иных средств коммуникации;</w:t>
      </w:r>
    </w:p>
    <w:bookmarkEnd w:id="31"/>
    <w:bookmarkStart w:name="z100" w:id="32"/>
    <w:p>
      <w:pPr>
        <w:spacing w:after="0"/>
        <w:ind w:left="0"/>
        <w:jc w:val="both"/>
      </w:pPr>
      <w:r>
        <w:rPr>
          <w:rFonts w:ascii="Times New Roman"/>
          <w:b w:val="false"/>
          <w:i w:val="false"/>
          <w:color w:val="000000"/>
          <w:sz w:val="28"/>
        </w:rPr>
        <w:t>
      - использования информационных систем;</w:t>
      </w:r>
    </w:p>
    <w:bookmarkEnd w:id="32"/>
    <w:bookmarkStart w:name="z101" w:id="33"/>
    <w:p>
      <w:pPr>
        <w:spacing w:after="0"/>
        <w:ind w:left="0"/>
        <w:jc w:val="both"/>
      </w:pPr>
      <w:r>
        <w:rPr>
          <w:rFonts w:ascii="Times New Roman"/>
          <w:b w:val="false"/>
          <w:i w:val="false"/>
          <w:color w:val="000000"/>
          <w:sz w:val="28"/>
        </w:rPr>
        <w:t>
      - иных способов связи, позволяющих услугополучателю изложить свою позицию.</w:t>
      </w:r>
    </w:p>
    <w:bookmarkEnd w:id="33"/>
    <w:bookmarkStart w:name="z102" w:id="34"/>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3</w:t>
      </w:r>
      <w:r>
        <w:rPr>
          <w:rFonts w:ascii="Times New Roman"/>
          <w:b w:val="false"/>
          <w:i w:val="false"/>
          <w:color w:val="000000"/>
          <w:sz w:val="28"/>
        </w:rPr>
        <w:t xml:space="preserve"> статьи 73 АППК РК услугополучатель предоставляет или высказывает возражение к предварительному решению по административному делу в срок не позднее двух рабочих дней со дня его получения.</w:t>
      </w:r>
    </w:p>
    <w:bookmarkEnd w:id="34"/>
    <w:bookmarkStart w:name="z103" w:id="35"/>
    <w:p>
      <w:pPr>
        <w:spacing w:after="0"/>
        <w:ind w:left="0"/>
        <w:jc w:val="both"/>
      </w:pPr>
      <w:r>
        <w:rPr>
          <w:rFonts w:ascii="Times New Roman"/>
          <w:b w:val="false"/>
          <w:i w:val="false"/>
          <w:color w:val="000000"/>
          <w:sz w:val="28"/>
        </w:rPr>
        <w:t>
      По результатам заслушивания в течении одного рабочего дня услугодатель принимает решение об оказании (или отказе в оказании) государственной услуги.</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труда и социальной защиты населения РК от 18.01.2024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Результат оказания государственной услуги выдается в соответствии с перечнем основных требований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при предъявлении документа, удостоверяющего личность либо электронного документа из сервиса цифровых документов (для идентификации) при личном посещении услугополучателя (или его представителя по нотариально заверенной доверенности).</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труда и социальной защиты населения РК от 18.01.2024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14.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bookmarkEnd w:id="37"/>
    <w:bookmarkStart w:name="z40" w:id="38"/>
    <w:p>
      <w:pPr>
        <w:spacing w:after="0"/>
        <w:ind w:left="0"/>
        <w:jc w:val="both"/>
      </w:pPr>
      <w:r>
        <w:rPr>
          <w:rFonts w:ascii="Times New Roman"/>
          <w:b w:val="false"/>
          <w:i w:val="false"/>
          <w:color w:val="000000"/>
          <w:sz w:val="28"/>
        </w:rPr>
        <w:t>
      15. Государственная корпорация обеспечивает хранение результата оказания государственной услуги в течение одного месяца со дня его получения, после чего передает их услугодателю для дальнейшего хранения. При обращении услугополучателя по истечении одного месяца со дня получения результата оказания государственной услуги,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38"/>
    <w:bookmarkStart w:name="z41" w:id="39"/>
    <w:p>
      <w:pPr>
        <w:spacing w:after="0"/>
        <w:ind w:left="0"/>
        <w:jc w:val="both"/>
      </w:pPr>
      <w:r>
        <w:rPr>
          <w:rFonts w:ascii="Times New Roman"/>
          <w:b w:val="false"/>
          <w:i w:val="false"/>
          <w:color w:val="000000"/>
          <w:sz w:val="28"/>
        </w:rPr>
        <w:t>
      16.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39"/>
    <w:bookmarkStart w:name="z42" w:id="40"/>
    <w:p>
      <w:pPr>
        <w:spacing w:after="0"/>
        <w:ind w:left="0"/>
        <w:jc w:val="both"/>
      </w:pPr>
      <w:r>
        <w:rPr>
          <w:rFonts w:ascii="Times New Roman"/>
          <w:b w:val="false"/>
          <w:i w:val="false"/>
          <w:color w:val="000000"/>
          <w:sz w:val="28"/>
        </w:rPr>
        <w:t xml:space="preserve">
      17. Услугополучатель обжалует решение, действие (бездействие) услугодателя, должностного лица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91 АППК РК.</w:t>
      </w:r>
    </w:p>
    <w:bookmarkEnd w:id="40"/>
    <w:bookmarkStart w:name="z104" w:id="41"/>
    <w:p>
      <w:pPr>
        <w:spacing w:after="0"/>
        <w:ind w:left="0"/>
        <w:jc w:val="both"/>
      </w:pPr>
      <w:r>
        <w:rPr>
          <w:rFonts w:ascii="Times New Roman"/>
          <w:b w:val="false"/>
          <w:i w:val="false"/>
          <w:color w:val="000000"/>
          <w:sz w:val="28"/>
        </w:rPr>
        <w:t>
      Жалоба подается услугодателю, должностному лицу, чьи решение, действие (бездействие) обжалуются.</w:t>
      </w:r>
    </w:p>
    <w:bookmarkEnd w:id="41"/>
    <w:bookmarkStart w:name="z105" w:id="42"/>
    <w:p>
      <w:pPr>
        <w:spacing w:after="0"/>
        <w:ind w:left="0"/>
        <w:jc w:val="both"/>
      </w:pPr>
      <w:r>
        <w:rPr>
          <w:rFonts w:ascii="Times New Roman"/>
          <w:b w:val="false"/>
          <w:i w:val="false"/>
          <w:color w:val="000000"/>
          <w:sz w:val="28"/>
        </w:rPr>
        <w:t>
      Услугодатель, должностное лицо, чьи решение, действие (бездействие) обжалуются, не позднее трех рабочих дней со дня поступления жалобы направляют ее и административное дело в вышестоящий административный орган (далее – орган, рассматривающий жалобу).</w:t>
      </w:r>
    </w:p>
    <w:bookmarkEnd w:id="42"/>
    <w:bookmarkStart w:name="z106" w:id="43"/>
    <w:p>
      <w:pPr>
        <w:spacing w:after="0"/>
        <w:ind w:left="0"/>
        <w:jc w:val="both"/>
      </w:pPr>
      <w:r>
        <w:rPr>
          <w:rFonts w:ascii="Times New Roman"/>
          <w:b w:val="false"/>
          <w:i w:val="false"/>
          <w:color w:val="000000"/>
          <w:sz w:val="28"/>
        </w:rPr>
        <w:t>
      При этом услугодатель, должностное лицо, чьи решение, действие (бездействие) обжалуются, не направляет жалобу в орган, рассматривающий жалобу, если он в течение трех рабочих дней примет решение, совершит действие, полностью удовлетворяющие требования, указанные в жалобе.</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17 – в редакции приказа Министра труда и социальной защиты населения РК от 18.01.2024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xml:space="preserve">
      18. При несогласии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w:t>
      </w:r>
    </w:p>
    <w:bookmarkEnd w:id="44"/>
    <w:bookmarkStart w:name="z107" w:id="45"/>
    <w:p>
      <w:pPr>
        <w:spacing w:after="0"/>
        <w:ind w:left="0"/>
        <w:jc w:val="both"/>
      </w:pPr>
      <w:r>
        <w:rPr>
          <w:rFonts w:ascii="Times New Roman"/>
          <w:b w:val="false"/>
          <w:i w:val="false"/>
          <w:color w:val="000000"/>
          <w:sz w:val="28"/>
        </w:rPr>
        <w:t>
      Жалоба услугополучателя, поступившая в адрес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услугодателя, Государственной корпорации, непосредственно оказывающих государственные услуги, подлежит рассмотрению в течение пяти рабочих дней со дня ее регистрации.</w:t>
      </w:r>
    </w:p>
    <w:bookmarkEnd w:id="45"/>
    <w:bookmarkStart w:name="z108" w:id="4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18 – в редакции приказа Министра труда и социальной защиты населения РК от 18.01.2024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xml:space="preserve">
      19. Если иное не предусмотрено законами Республики Казахстан,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47"/>
    <w:bookmarkStart w:name="z109" w:id="48"/>
    <w:p>
      <w:pPr>
        <w:spacing w:after="0"/>
        <w:ind w:left="0"/>
        <w:jc w:val="both"/>
      </w:pPr>
      <w:r>
        <w:rPr>
          <w:rFonts w:ascii="Times New Roman"/>
          <w:b w:val="false"/>
          <w:i w:val="false"/>
          <w:color w:val="000000"/>
          <w:sz w:val="28"/>
        </w:rPr>
        <w:t>
      20. Уполномоченный государственный орган в области социальной защиты населения в течение трех рабочих дней с даты утверждения или изменения настоящих Правил актуализирует информацию о порядке оказания государственной услуги и направляет ее в Единый контакт-центр, услугодателю, Государственную корпорацию и оператору информационно-коммуникационной инфраструктуры "электронного Правительства".</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 в соответствии с приказом Министра труда и социальной защиты населения РК от 18.01.2024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w:t>
            </w:r>
            <w:r>
              <w:br/>
            </w:r>
            <w:r>
              <w:rPr>
                <w:rFonts w:ascii="Times New Roman"/>
                <w:b w:val="false"/>
                <w:i w:val="false"/>
                <w:color w:val="000000"/>
                <w:sz w:val="20"/>
              </w:rPr>
              <w:t>удостоверения реабилитированному лицу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2" w:id="49"/>
      <w:r>
        <w:rPr>
          <w:rFonts w:ascii="Times New Roman"/>
          <w:b w:val="false"/>
          <w:i w:val="false"/>
          <w:color w:val="000000"/>
          <w:sz w:val="28"/>
        </w:rPr>
        <w:t xml:space="preserve">
      ____________________________________ </w:t>
      </w:r>
    </w:p>
    <w:bookmarkEnd w:id="49"/>
    <w:p>
      <w:pPr>
        <w:spacing w:after="0"/>
        <w:ind w:left="0"/>
        <w:jc w:val="both"/>
      </w:pPr>
      <w:r>
        <w:rPr>
          <w:rFonts w:ascii="Times New Roman"/>
          <w:b w:val="false"/>
          <w:i w:val="false"/>
          <w:color w:val="000000"/>
          <w:sz w:val="28"/>
        </w:rPr>
        <w:t xml:space="preserve">(наименование уполномоченного органа) </w:t>
      </w:r>
    </w:p>
    <w:p>
      <w:pPr>
        <w:spacing w:after="0"/>
        <w:ind w:left="0"/>
        <w:jc w:val="both"/>
      </w:pPr>
      <w:r>
        <w:rPr>
          <w:rFonts w:ascii="Times New Roman"/>
          <w:b w:val="false"/>
          <w:i w:val="false"/>
          <w:color w:val="000000"/>
          <w:sz w:val="28"/>
        </w:rPr>
        <w:t xml:space="preserve">от _________________________________ </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 xml:space="preserve">____________________________________ </w:t>
      </w:r>
    </w:p>
    <w:p>
      <w:pPr>
        <w:spacing w:after="0"/>
        <w:ind w:left="0"/>
        <w:jc w:val="both"/>
      </w:pPr>
      <w:r>
        <w:rPr>
          <w:rFonts w:ascii="Times New Roman"/>
          <w:b w:val="false"/>
          <w:i w:val="false"/>
          <w:color w:val="000000"/>
          <w:sz w:val="28"/>
        </w:rPr>
        <w:t>(проживающего по адресу)</w:t>
      </w:r>
    </w:p>
    <w:bookmarkStart w:name="z53" w:id="50"/>
    <w:p>
      <w:pPr>
        <w:spacing w:after="0"/>
        <w:ind w:left="0"/>
        <w:jc w:val="left"/>
      </w:pPr>
      <w:r>
        <w:rPr>
          <w:rFonts w:ascii="Times New Roman"/>
          <w:b/>
          <w:i w:val="false"/>
          <w:color w:val="000000"/>
        </w:rPr>
        <w:t xml:space="preserve">               Заявление о выдаче удостоверения реабилитированного лица (дубликат)</w:t>
      </w:r>
    </w:p>
    <w:bookmarkEnd w:id="50"/>
    <w:p>
      <w:pPr>
        <w:spacing w:after="0"/>
        <w:ind w:left="0"/>
        <w:jc w:val="both"/>
      </w:pPr>
      <w:bookmarkStart w:name="z54" w:id="51"/>
      <w:r>
        <w:rPr>
          <w:rFonts w:ascii="Times New Roman"/>
          <w:b w:val="false"/>
          <w:i w:val="false"/>
          <w:color w:val="000000"/>
          <w:sz w:val="28"/>
        </w:rPr>
        <w:t>
      Прошу выдать мне удостоверение реабилитированного лица (дубликат удостоверения),</w:t>
      </w:r>
    </w:p>
    <w:bookmarkEnd w:id="51"/>
    <w:p>
      <w:pPr>
        <w:spacing w:after="0"/>
        <w:ind w:left="0"/>
        <w:jc w:val="both"/>
      </w:pPr>
      <w:r>
        <w:rPr>
          <w:rFonts w:ascii="Times New Roman"/>
          <w:b w:val="false"/>
          <w:i w:val="false"/>
          <w:color w:val="000000"/>
          <w:sz w:val="28"/>
        </w:rPr>
        <w:t xml:space="preserve">подтверждающее (подтверждающий) право на льготы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w:t>
      </w:r>
    </w:p>
    <w:p>
      <w:pPr>
        <w:spacing w:after="0"/>
        <w:ind w:left="0"/>
        <w:jc w:val="both"/>
      </w:pPr>
      <w:r>
        <w:rPr>
          <w:rFonts w:ascii="Times New Roman"/>
          <w:b w:val="false"/>
          <w:i w:val="false"/>
          <w:color w:val="000000"/>
          <w:sz w:val="28"/>
        </w:rPr>
        <w:t>Казахстан  "О реабилитации жертв массовых политических репрессий". К заявлению</w:t>
      </w:r>
    </w:p>
    <w:p>
      <w:pPr>
        <w:spacing w:after="0"/>
        <w:ind w:left="0"/>
        <w:jc w:val="both"/>
      </w:pPr>
      <w:r>
        <w:rPr>
          <w:rFonts w:ascii="Times New Roman"/>
          <w:b w:val="false"/>
          <w:i w:val="false"/>
          <w:color w:val="000000"/>
          <w:sz w:val="28"/>
        </w:rPr>
        <w:t>прилагаю следующие документы: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Настоящим подтверждаю достоверность предоставленных документов.</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 для выдачи</w:t>
      </w:r>
    </w:p>
    <w:p>
      <w:pPr>
        <w:spacing w:after="0"/>
        <w:ind w:left="0"/>
        <w:jc w:val="both"/>
      </w:pPr>
      <w:r>
        <w:rPr>
          <w:rFonts w:ascii="Times New Roman"/>
          <w:b w:val="false"/>
          <w:i w:val="false"/>
          <w:color w:val="000000"/>
          <w:sz w:val="28"/>
        </w:rPr>
        <w:t>удостоверения.</w:t>
      </w:r>
    </w:p>
    <w:p>
      <w:pPr>
        <w:spacing w:after="0"/>
        <w:ind w:left="0"/>
        <w:jc w:val="both"/>
      </w:pPr>
      <w:r>
        <w:rPr>
          <w:rFonts w:ascii="Times New Roman"/>
          <w:b w:val="false"/>
          <w:i w:val="false"/>
          <w:color w:val="000000"/>
          <w:sz w:val="28"/>
        </w:rPr>
        <w:t xml:space="preserve">"__" ___________ 20__ года _____________________  </w:t>
      </w:r>
    </w:p>
    <w:p>
      <w:pPr>
        <w:spacing w:after="0"/>
        <w:ind w:left="0"/>
        <w:jc w:val="both"/>
      </w:pPr>
      <w:r>
        <w:rPr>
          <w:rFonts w:ascii="Times New Roman"/>
          <w:b w:val="false"/>
          <w:i w:val="false"/>
          <w:color w:val="000000"/>
          <w:sz w:val="28"/>
        </w:rPr>
        <w:t xml:space="preserve">                                                      (подпись заявителя)</w:t>
      </w:r>
    </w:p>
    <w:p>
      <w:pPr>
        <w:spacing w:after="0"/>
        <w:ind w:left="0"/>
        <w:jc w:val="both"/>
      </w:pPr>
      <w:r>
        <w:rPr>
          <w:rFonts w:ascii="Times New Roman"/>
          <w:b w:val="false"/>
          <w:i w:val="false"/>
          <w:color w:val="000000"/>
          <w:sz w:val="28"/>
        </w:rPr>
        <w:t xml:space="preserve">Документы принял: ______________________________________________________________ </w:t>
      </w:r>
    </w:p>
    <w:p>
      <w:pPr>
        <w:spacing w:after="0"/>
        <w:ind w:left="0"/>
        <w:jc w:val="both"/>
      </w:pPr>
      <w:r>
        <w:rPr>
          <w:rFonts w:ascii="Times New Roman"/>
          <w:b w:val="false"/>
          <w:i w:val="false"/>
          <w:color w:val="000000"/>
          <w:sz w:val="28"/>
        </w:rPr>
        <w:t>(фамилия, имя, отчество (при его наличии), должность лица, принявшего документы)</w:t>
      </w:r>
    </w:p>
    <w:p>
      <w:pPr>
        <w:spacing w:after="0"/>
        <w:ind w:left="0"/>
        <w:jc w:val="both"/>
      </w:pPr>
      <w:r>
        <w:rPr>
          <w:rFonts w:ascii="Times New Roman"/>
          <w:b w:val="false"/>
          <w:i w:val="false"/>
          <w:color w:val="000000"/>
          <w:sz w:val="28"/>
        </w:rPr>
        <w:t xml:space="preserve">"__" _________ 20__ года _______________________________________ </w:t>
      </w:r>
    </w:p>
    <w:p>
      <w:pPr>
        <w:spacing w:after="0"/>
        <w:ind w:left="0"/>
        <w:jc w:val="both"/>
      </w:pPr>
      <w:r>
        <w:rPr>
          <w:rFonts w:ascii="Times New Roman"/>
          <w:b w:val="false"/>
          <w:i w:val="false"/>
          <w:color w:val="000000"/>
          <w:sz w:val="28"/>
        </w:rPr>
        <w:t xml:space="preserve">                                                (подпись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выдачи</w:t>
            </w:r>
            <w:r>
              <w:br/>
            </w:r>
            <w:r>
              <w:rPr>
                <w:rFonts w:ascii="Times New Roman"/>
                <w:b w:val="false"/>
                <w:i w:val="false"/>
                <w:color w:val="000000"/>
                <w:sz w:val="20"/>
              </w:rPr>
              <w:t>удостоверения</w:t>
            </w:r>
            <w:r>
              <w:br/>
            </w:r>
            <w:r>
              <w:rPr>
                <w:rFonts w:ascii="Times New Roman"/>
                <w:b w:val="false"/>
                <w:i w:val="false"/>
                <w:color w:val="000000"/>
                <w:sz w:val="20"/>
              </w:rPr>
              <w:t>реабилитированному лицу</w:t>
            </w:r>
          </w:p>
        </w:tc>
      </w:tr>
    </w:tbl>
    <w:bookmarkStart w:name="z56" w:id="52"/>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удостоверения реабилитированному лицу"</w:t>
      </w:r>
    </w:p>
    <w:bookmarkEnd w:id="52"/>
    <w:p>
      <w:pPr>
        <w:spacing w:after="0"/>
        <w:ind w:left="0"/>
        <w:jc w:val="both"/>
      </w:pPr>
      <w:r>
        <w:rPr>
          <w:rFonts w:ascii="Times New Roman"/>
          <w:b w:val="false"/>
          <w:i w:val="false"/>
          <w:color w:val="ff0000"/>
          <w:sz w:val="28"/>
        </w:rPr>
        <w:t xml:space="preserve">
      Сноска. Приложение 2 -  в редакции приказа Министра труда и социальной защиты населения РК от 18.01.2024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Астаны, Алматы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(далее –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выдача удостоверения (дубликата удостоверения) – 5 (пять) рабочих дней. При обращении в Государственную корпорацию, день приема документов не входит в срок оказания государственной услуги; 2) максимально допустимое время ожидания для сдачи пакета документов – 15 минут; 3) 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удостоверения или его дубликата по образцу, утвержденному согласно </w:t>
            </w:r>
            <w:r>
              <w:rPr>
                <w:rFonts w:ascii="Times New Roman"/>
                <w:b w:val="false"/>
                <w:i w:val="false"/>
                <w:color w:val="000000"/>
                <w:sz w:val="20"/>
              </w:rPr>
              <w:t>приложению 2</w:t>
            </w:r>
            <w:r>
              <w:rPr>
                <w:rFonts w:ascii="Times New Roman"/>
                <w:b w:val="false"/>
                <w:i w:val="false"/>
                <w:color w:val="000000"/>
                <w:sz w:val="20"/>
              </w:rPr>
              <w:t xml:space="preserve"> к приказу Министра труда и социальной защиты населения Республики Казахстан от 28 февраля 2022 года № 78 (зарегистрирован в Реестре государственной регистрации нормативных правовых актов за № 26976)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прием заявления и выдача результата оказания государственной услуги с 9.00 часов до 18.30 часов с перерывом на обед с 13.00 часов до 14.30 часов.</w:t>
            </w:r>
          </w:p>
          <w:p>
            <w:pPr>
              <w:spacing w:after="20"/>
              <w:ind w:left="20"/>
              <w:jc w:val="both"/>
            </w:pPr>
            <w:r>
              <w:rPr>
                <w:rFonts w:ascii="Times New Roman"/>
                <w:b w:val="false"/>
                <w:i w:val="false"/>
                <w:color w:val="000000"/>
                <w:sz w:val="20"/>
              </w:rPr>
              <w:t>
Государственная услуга оказывается в порядке электронной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2) Государственная корпорация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кодексу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без ускоренного обслуживания, возможно бронирование электронной очереди посредством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необходимые для оказания государственной услуги:</w:t>
            </w:r>
          </w:p>
          <w:p>
            <w:pPr>
              <w:spacing w:after="20"/>
              <w:ind w:left="20"/>
              <w:jc w:val="both"/>
            </w:pPr>
            <w:r>
              <w:rPr>
                <w:rFonts w:ascii="Times New Roman"/>
                <w:b w:val="false"/>
                <w:i w:val="false"/>
                <w:color w:val="000000"/>
                <w:sz w:val="20"/>
              </w:rPr>
              <w:t>
1)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2) справка о реабилитации либо копия вступившего в законную силу судебного акта;</w:t>
            </w:r>
          </w:p>
          <w:p>
            <w:pPr>
              <w:spacing w:after="20"/>
              <w:ind w:left="20"/>
              <w:jc w:val="both"/>
            </w:pPr>
            <w:r>
              <w:rPr>
                <w:rFonts w:ascii="Times New Roman"/>
                <w:b w:val="false"/>
                <w:i w:val="false"/>
                <w:color w:val="000000"/>
                <w:sz w:val="20"/>
              </w:rPr>
              <w:t>
3) при обращении через представителя – нотариально заверенный документ, подтверждающий его полномочия.</w:t>
            </w:r>
          </w:p>
          <w:p>
            <w:pPr>
              <w:spacing w:after="20"/>
              <w:ind w:left="20"/>
              <w:jc w:val="both"/>
            </w:pPr>
            <w:r>
              <w:rPr>
                <w:rFonts w:ascii="Times New Roman"/>
                <w:b w:val="false"/>
                <w:i w:val="false"/>
                <w:color w:val="000000"/>
                <w:sz w:val="20"/>
              </w:rPr>
              <w:t>
Документы, кроме копии вступившего в законную силу судебного акта, представляются в подлинниках для сверки, после чего документы возвращаются.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3"/>
          <w:p>
            <w:pPr>
              <w:spacing w:after="20"/>
              <w:ind w:left="20"/>
              <w:jc w:val="both"/>
            </w:pPr>
            <w:r>
              <w:rPr>
                <w:rFonts w:ascii="Times New Roman"/>
                <w:b w:val="false"/>
                <w:i w:val="false"/>
                <w:color w:val="000000"/>
                <w:sz w:val="20"/>
              </w:rPr>
              <w:t>
Основания для отказа в оказании государственной услуги:</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указанным в пункте 8 настоящего Перечня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4"/>
          <w:p>
            <w:pPr>
              <w:spacing w:after="20"/>
              <w:ind w:left="20"/>
              <w:jc w:val="both"/>
            </w:pPr>
            <w:r>
              <w:rPr>
                <w:rFonts w:ascii="Times New Roman"/>
                <w:b w:val="false"/>
                <w:i w:val="false"/>
                <w:color w:val="000000"/>
                <w:sz w:val="20"/>
              </w:rPr>
              <w:t>
1. Адреса мест оказания государственной услуги размещены на официальном интернет-ресурсе Министерства труда и социальной защиты населения Республики Казахстан: www.​enbek.​gov.​kz, раздел "Государственные услуги".</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3.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Правилам выдачи</w:t>
            </w:r>
            <w:r>
              <w:br/>
            </w:r>
            <w:r>
              <w:rPr>
                <w:rFonts w:ascii="Times New Roman"/>
                <w:b w:val="false"/>
                <w:i w:val="false"/>
                <w:color w:val="000000"/>
                <w:sz w:val="20"/>
              </w:rPr>
              <w:t>удостоверения</w:t>
            </w:r>
            <w:r>
              <w:br/>
            </w:r>
            <w:r>
              <w:rPr>
                <w:rFonts w:ascii="Times New Roman"/>
                <w:b w:val="false"/>
                <w:i w:val="false"/>
                <w:color w:val="000000"/>
                <w:sz w:val="20"/>
              </w:rPr>
              <w:t>реабилитированному лицу</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труда и социальной защиты населения РК от 18.01.2024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 w:id="55"/>
    <w:p>
      <w:pPr>
        <w:spacing w:after="0"/>
        <w:ind w:left="0"/>
        <w:jc w:val="left"/>
      </w:pPr>
      <w:r>
        <w:rPr>
          <w:rFonts w:ascii="Times New Roman"/>
          <w:b/>
          <w:i w:val="false"/>
          <w:color w:val="000000"/>
        </w:rPr>
        <w:t xml:space="preserve"> Расписка об отказе в приеме документов</w:t>
      </w:r>
    </w:p>
    <w:bookmarkEnd w:id="55"/>
    <w:bookmarkStart w:name="z112" w:id="56"/>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 государственных услугах", отдел № ____ филиала некоммерческого акционерного общества "Государственная корпорация "Правительство для граждан" (указать адрес) отказывает в приеме документов на оказание государственной услуги "Выдача удостоверения реабилитированному лицу" ввиду представления Вами неполного пакета документов согласно перечню основных требований к оказанию государственной услуги, а также документов с истекшим сроком действия, а именно:</w:t>
      </w:r>
    </w:p>
    <w:bookmarkEnd w:id="56"/>
    <w:bookmarkStart w:name="z113" w:id="57"/>
    <w:p>
      <w:pPr>
        <w:spacing w:after="0"/>
        <w:ind w:left="0"/>
        <w:jc w:val="both"/>
      </w:pPr>
      <w:r>
        <w:rPr>
          <w:rFonts w:ascii="Times New Roman"/>
          <w:b w:val="false"/>
          <w:i w:val="false"/>
          <w:color w:val="000000"/>
          <w:sz w:val="28"/>
        </w:rPr>
        <w:t>
      наименование отсутствующих документов:</w:t>
      </w:r>
    </w:p>
    <w:bookmarkEnd w:id="57"/>
    <w:bookmarkStart w:name="z114" w:id="58"/>
    <w:p>
      <w:pPr>
        <w:spacing w:after="0"/>
        <w:ind w:left="0"/>
        <w:jc w:val="both"/>
      </w:pPr>
      <w:r>
        <w:rPr>
          <w:rFonts w:ascii="Times New Roman"/>
          <w:b w:val="false"/>
          <w:i w:val="false"/>
          <w:color w:val="000000"/>
          <w:sz w:val="28"/>
        </w:rPr>
        <w:t>
      1) ______________________________;</w:t>
      </w:r>
    </w:p>
    <w:bookmarkEnd w:id="58"/>
    <w:bookmarkStart w:name="z115" w:id="59"/>
    <w:p>
      <w:pPr>
        <w:spacing w:after="0"/>
        <w:ind w:left="0"/>
        <w:jc w:val="both"/>
      </w:pPr>
      <w:r>
        <w:rPr>
          <w:rFonts w:ascii="Times New Roman"/>
          <w:b w:val="false"/>
          <w:i w:val="false"/>
          <w:color w:val="000000"/>
          <w:sz w:val="28"/>
        </w:rPr>
        <w:t>
      2) ______________________________.</w:t>
      </w:r>
    </w:p>
    <w:bookmarkEnd w:id="59"/>
    <w:p>
      <w:pPr>
        <w:spacing w:after="0"/>
        <w:ind w:left="0"/>
        <w:jc w:val="both"/>
      </w:pPr>
      <w:bookmarkStart w:name="z116" w:id="60"/>
      <w:r>
        <w:rPr>
          <w:rFonts w:ascii="Times New Roman"/>
          <w:b w:val="false"/>
          <w:i w:val="false"/>
          <w:color w:val="000000"/>
          <w:sz w:val="28"/>
        </w:rPr>
        <w:t>
      Настоящая расписка составлена в 2 (двух) экземплярах, по одному для каждой стороны</w:t>
      </w:r>
    </w:p>
    <w:bookmarkEnd w:id="60"/>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работника Государственной корпорации)</w:t>
      </w:r>
    </w:p>
    <w:bookmarkStart w:name="z117" w:id="61"/>
    <w:p>
      <w:pPr>
        <w:spacing w:after="0"/>
        <w:ind w:left="0"/>
        <w:jc w:val="both"/>
      </w:pPr>
      <w:r>
        <w:rPr>
          <w:rFonts w:ascii="Times New Roman"/>
          <w:b w:val="false"/>
          <w:i w:val="false"/>
          <w:color w:val="000000"/>
          <w:sz w:val="28"/>
        </w:rPr>
        <w:t>
      Телефон (при наличии) __________________</w:t>
      </w:r>
    </w:p>
    <w:bookmarkEnd w:id="61"/>
    <w:bookmarkStart w:name="z118" w:id="62"/>
    <w:p>
      <w:pPr>
        <w:spacing w:after="0"/>
        <w:ind w:left="0"/>
        <w:jc w:val="both"/>
      </w:pPr>
      <w:r>
        <w:rPr>
          <w:rFonts w:ascii="Times New Roman"/>
          <w:b w:val="false"/>
          <w:i w:val="false"/>
          <w:color w:val="000000"/>
          <w:sz w:val="28"/>
        </w:rPr>
        <w:t>
      Получил: "___" ______ 20__года</w:t>
      </w:r>
    </w:p>
    <w:bookmarkEnd w:id="62"/>
    <w:p>
      <w:pPr>
        <w:spacing w:after="0"/>
        <w:ind w:left="0"/>
        <w:jc w:val="both"/>
      </w:pPr>
      <w:bookmarkStart w:name="z119" w:id="63"/>
      <w:r>
        <w:rPr>
          <w:rFonts w:ascii="Times New Roman"/>
          <w:b w:val="false"/>
          <w:i w:val="false"/>
          <w:color w:val="000000"/>
          <w:sz w:val="28"/>
        </w:rPr>
        <w:t>
      _______________________________________________________________</w:t>
      </w:r>
    </w:p>
    <w:bookmarkEnd w:id="63"/>
    <w:p>
      <w:pPr>
        <w:spacing w:after="0"/>
        <w:ind w:left="0"/>
        <w:jc w:val="both"/>
      </w:pPr>
      <w:r>
        <w:rPr>
          <w:rFonts w:ascii="Times New Roman"/>
          <w:b w:val="false"/>
          <w:i w:val="false"/>
          <w:color w:val="000000"/>
          <w:sz w:val="28"/>
        </w:rPr>
        <w:t xml:space="preserve">       (фамилия, имя, отчество (при его наличии), подпись услугополучателя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февраля 2022 года № 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 w:id="64"/>
    <w:p>
      <w:pPr>
        <w:spacing w:after="0"/>
        <w:ind w:left="0"/>
        <w:jc w:val="left"/>
      </w:pPr>
      <w:r>
        <w:rPr>
          <w:rFonts w:ascii="Times New Roman"/>
          <w:b/>
          <w:i w:val="false"/>
          <w:color w:val="000000"/>
        </w:rPr>
        <w:t xml:space="preserve"> Образец удостоверения реабилитированного лица</w:t>
      </w:r>
    </w:p>
    <w:bookmarkEnd w:id="64"/>
    <w:bookmarkStart w:name="z71" w:id="65"/>
    <w:p>
      <w:pPr>
        <w:spacing w:after="0"/>
        <w:ind w:left="0"/>
        <w:jc w:val="both"/>
      </w:pPr>
      <w:r>
        <w:rPr>
          <w:rFonts w:ascii="Times New Roman"/>
          <w:b w:val="false"/>
          <w:i w:val="false"/>
          <w:color w:val="000000"/>
          <w:sz w:val="28"/>
        </w:rPr>
        <w:t>
      Лицевая сторона удостоверения</w:t>
      </w:r>
    </w:p>
    <w:bookmarkEnd w:id="65"/>
    <w:bookmarkStart w:name="z72" w:id="66"/>
    <w:p>
      <w:pPr>
        <w:spacing w:after="0"/>
        <w:ind w:left="0"/>
        <w:jc w:val="left"/>
      </w:pPr>
      <w:r>
        <w:rPr>
          <w:rFonts w:ascii="Times New Roman"/>
          <w:b/>
          <w:i w:val="false"/>
          <w:color w:val="000000"/>
        </w:rPr>
        <w:t xml:space="preserve"> Казақстан Республикасының Елтаңбасы Герб Республики Казахстан</w:t>
      </w:r>
    </w:p>
    <w:bookmarkEnd w:id="66"/>
    <w:bookmarkStart w:name="z73" w:id="67"/>
    <w:p>
      <w:pPr>
        <w:spacing w:after="0"/>
        <w:ind w:left="0"/>
        <w:jc w:val="left"/>
      </w:pPr>
      <w:r>
        <w:rPr>
          <w:rFonts w:ascii="Times New Roman"/>
          <w:b/>
          <w:i w:val="false"/>
          <w:color w:val="000000"/>
        </w:rPr>
        <w:t xml:space="preserve"> Ақталған адамның КУӘЛІГІ</w:t>
      </w:r>
    </w:p>
    <w:bookmarkEnd w:id="67"/>
    <w:bookmarkStart w:name="z74" w:id="68"/>
    <w:p>
      <w:pPr>
        <w:spacing w:after="0"/>
        <w:ind w:left="0"/>
        <w:jc w:val="left"/>
      </w:pPr>
      <w:r>
        <w:rPr>
          <w:rFonts w:ascii="Times New Roman"/>
          <w:b/>
          <w:i w:val="false"/>
          <w:color w:val="000000"/>
        </w:rPr>
        <w:t xml:space="preserve"> УДОСТОВЕРЕНИЕ реабилитированного лица</w:t>
      </w:r>
    </w:p>
    <w:bookmarkEnd w:id="68"/>
    <w:bookmarkStart w:name="z75" w:id="69"/>
    <w:p>
      <w:pPr>
        <w:spacing w:after="0"/>
        <w:ind w:left="0"/>
        <w:jc w:val="both"/>
      </w:pPr>
      <w:r>
        <w:rPr>
          <w:rFonts w:ascii="Times New Roman"/>
          <w:b w:val="false"/>
          <w:i w:val="false"/>
          <w:color w:val="000000"/>
          <w:sz w:val="28"/>
        </w:rPr>
        <w:t>
      Внутренняя сторона удостоверения</w:t>
      </w:r>
    </w:p>
    <w:bookmarkEnd w:id="6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bookmarkStart w:name="z76" w:id="70"/>
          <w:p>
            <w:pPr>
              <w:spacing w:after="20"/>
              <w:ind w:left="20"/>
              <w:jc w:val="both"/>
            </w:pPr>
            <w:r>
              <w:rPr>
                <w:rFonts w:ascii="Times New Roman"/>
                <w:b w:val="false"/>
                <w:i w:val="false"/>
                <w:color w:val="000000"/>
                <w:sz w:val="20"/>
              </w:rPr>
              <w:t>
__________________________________</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Куәлікті берген уәкілетті органның атауы 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уполномоченного органа, выдавшего удостоверение</w:t>
            </w:r>
          </w:p>
          <w:p>
            <w:pPr>
              <w:spacing w:after="20"/>
              <w:ind w:left="20"/>
              <w:jc w:val="both"/>
            </w:pPr>
          </w:p>
          <w:bookmarkStart w:name="z79" w:id="71"/>
          <w:p>
            <w:pPr>
              <w:spacing w:after="20"/>
              <w:ind w:left="20"/>
              <w:jc w:val="both"/>
            </w:pPr>
            <w:r>
              <w:rPr>
                <w:rFonts w:ascii="Times New Roman"/>
                <w:b w:val="false"/>
                <w:i w:val="false"/>
                <w:color w:val="000000"/>
                <w:sz w:val="20"/>
              </w:rPr>
              <w:t>
КҮӘЛІК</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сериясы ________ № __________ серия</w:t>
            </w:r>
          </w:p>
          <w:p>
            <w:pPr>
              <w:spacing w:after="20"/>
              <w:ind w:left="20"/>
              <w:jc w:val="both"/>
            </w:pPr>
            <w:r>
              <w:rPr>
                <w:rFonts w:ascii="Times New Roman"/>
                <w:b w:val="false"/>
                <w:i w:val="false"/>
                <w:color w:val="000000"/>
                <w:sz w:val="20"/>
              </w:rPr>
              <w:t>
УДОСТОВЕРЕНИЕ</w:t>
            </w:r>
          </w:p>
        </w:tc>
        <w:tc>
          <w:tcPr>
            <w:tcW w:w="4100" w:type="dxa"/>
            <w:tcBorders/>
            <w:tcMar>
              <w:top w:w="15" w:type="dxa"/>
              <w:left w:w="15" w:type="dxa"/>
              <w:bottom w:w="15" w:type="dxa"/>
              <w:right w:w="15" w:type="dxa"/>
            </w:tcMar>
            <w:vAlign w:val="center"/>
          </w:tcPr>
          <w:bookmarkStart w:name="z81" w:id="72"/>
          <w:p>
            <w:pPr>
              <w:spacing w:after="20"/>
              <w:ind w:left="20"/>
              <w:jc w:val="both"/>
            </w:pPr>
            <w:r>
              <w:rPr>
                <w:rFonts w:ascii="Times New Roman"/>
                <w:b w:val="false"/>
                <w:i w:val="false"/>
                <w:color w:val="000000"/>
                <w:sz w:val="20"/>
              </w:rPr>
              <w:t>
Куәлікті ұсынушы адамның "Жаппай саяси қуғын-сүргіндер құрбандарын ақтау туралы" Қазақстан Республикасының Заңында белгіленген жеңілдіктер мен артықшылықтарға құқығы бар.</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Куәліктің мерзімі белгіленбеген және Қазақстан Республикасының бүкіл аумағында қолданылады.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Берілген күні 20___ жылғы "__" ___</w:t>
            </w:r>
          </w:p>
          <w:p>
            <w:pPr>
              <w:spacing w:after="20"/>
              <w:ind w:left="20"/>
              <w:jc w:val="both"/>
            </w:pPr>
            <w:r>
              <w:rPr>
                <w:rFonts w:ascii="Times New Roman"/>
                <w:b w:val="false"/>
                <w:i w:val="false"/>
                <w:color w:val="000000"/>
                <w:sz w:val="20"/>
              </w:rPr>
              <w:t>
</w:t>
            </w:r>
            <w:r>
              <w:rPr>
                <w:rFonts w:ascii="Times New Roman"/>
                <w:b w:val="false"/>
                <w:i w:val="false"/>
                <w:color w:val="000000"/>
                <w:sz w:val="20"/>
              </w:rPr>
              <w:t>Мөрдің орны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орган басшысының қолы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Предъявитель удостоверения имеет право на льготы и преимущества, установленные Законом Республики Казахстан "О реабилитации жертв массовых политических репрессий".</w:t>
            </w:r>
          </w:p>
          <w:p>
            <w:pPr>
              <w:spacing w:after="20"/>
              <w:ind w:left="20"/>
              <w:jc w:val="both"/>
            </w:pPr>
            <w:r>
              <w:rPr>
                <w:rFonts w:ascii="Times New Roman"/>
                <w:b w:val="false"/>
                <w:i w:val="false"/>
                <w:color w:val="000000"/>
                <w:sz w:val="20"/>
              </w:rPr>
              <w:t>
</w:t>
            </w:r>
            <w:r>
              <w:rPr>
                <w:rFonts w:ascii="Times New Roman"/>
                <w:b w:val="false"/>
                <w:i w:val="false"/>
                <w:color w:val="000000"/>
                <w:sz w:val="20"/>
              </w:rPr>
              <w:t>Удостоверение бессрочное и действует на всей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выдачи "__" ____ 20___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Мөрдің орны / Место печати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Подпись руководителя уполномоченного органа</w:t>
            </w:r>
          </w:p>
        </w:tc>
      </w:tr>
      <w:tr>
        <w:trPr>
          <w:trHeight w:val="30" w:hRule="atLeast"/>
        </w:trPr>
        <w:tc>
          <w:tcPr>
            <w:tcW w:w="4100" w:type="dxa"/>
            <w:tcBorders/>
            <w:tcMar>
              <w:top w:w="15" w:type="dxa"/>
              <w:left w:w="15" w:type="dxa"/>
              <w:bottom w:w="15" w:type="dxa"/>
              <w:right w:w="15" w:type="dxa"/>
            </w:tcMar>
            <w:vAlign w:val="center"/>
          </w:tcPr>
          <w:bookmarkStart w:name="z92" w:id="73"/>
          <w:p>
            <w:pPr>
              <w:spacing w:after="20"/>
              <w:ind w:left="20"/>
              <w:jc w:val="both"/>
            </w:pPr>
            <w:r>
              <w:rPr>
                <w:rFonts w:ascii="Times New Roman"/>
                <w:b w:val="false"/>
                <w:i w:val="false"/>
                <w:color w:val="000000"/>
                <w:sz w:val="20"/>
              </w:rPr>
              <w:t>
ФОТО</w:t>
            </w:r>
          </w:p>
          <w:bookmarkEnd w:id="73"/>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bookmarkStart w:name="z93" w:id="74"/>
                <w:p>
                  <w:pPr>
                    <w:spacing w:after="20"/>
                    <w:ind w:left="20"/>
                    <w:jc w:val="both"/>
                  </w:pPr>
                  <w:r>
                    <w:rPr>
                      <w:rFonts w:ascii="Times New Roman"/>
                      <w:b w:val="false"/>
                      <w:i w:val="false"/>
                      <w:color w:val="000000"/>
                      <w:sz w:val="20"/>
                    </w:rPr>
                    <w:t>
 </w:t>
                  </w:r>
                </w:p>
                <w:bookmarkEnd w:id="74"/>
                <w:p>
                  <w:pPr>
                    <w:spacing w:after="20"/>
                    <w:ind w:left="20"/>
                    <w:jc w:val="both"/>
                  </w:pPr>
                  <w:r>
                    <w:rPr>
                      <w:rFonts w:ascii="Times New Roman"/>
                      <w:b w:val="false"/>
                      <w:i w:val="false"/>
                      <w:color w:val="000000"/>
                      <w:sz w:val="20"/>
                    </w:rPr>
                    <w:t>
Мөрдің орны / Место печати _____________</w:t>
                  </w:r>
                </w:p>
                <w:p>
                  <w:pPr>
                    <w:spacing w:after="20"/>
                    <w:ind w:left="20"/>
                    <w:jc w:val="both"/>
                  </w:pPr>
                  <w:r>
                    <w:rPr>
                      <w:rFonts w:ascii="Times New Roman"/>
                      <w:b w:val="false"/>
                      <w:i w:val="false"/>
                      <w:color w:val="000000"/>
                      <w:sz w:val="20"/>
                    </w:rPr>
                    <w:t>
_________ Қолы / Подпись</w:t>
                  </w: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94" w:id="75"/>
                <w:p>
                  <w:pPr>
                    <w:spacing w:after="20"/>
                    <w:ind w:left="20"/>
                    <w:jc w:val="both"/>
                  </w:pPr>
                  <w:r>
                    <w:rPr>
                      <w:rFonts w:ascii="Times New Roman"/>
                      <w:b w:val="false"/>
                      <w:i w:val="false"/>
                      <w:color w:val="000000"/>
                      <w:sz w:val="20"/>
                    </w:rPr>
                    <w:t>
________________</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Teri / Фамилия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Аты / Имя _______________</w:t>
                  </w:r>
                </w:p>
                <w:p>
                  <w:pPr>
                    <w:spacing w:after="20"/>
                    <w:ind w:left="20"/>
                    <w:jc w:val="both"/>
                  </w:pPr>
                  <w:r>
                    <w:rPr>
                      <w:rFonts w:ascii="Times New Roman"/>
                      <w:b w:val="false"/>
                      <w:i w:val="false"/>
                      <w:color w:val="000000"/>
                      <w:sz w:val="20"/>
                    </w:rPr>
                    <w:t>
Әкесінің аты (бар болса) / Отчество (при его наличии)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