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fa9b" w14:textId="b76f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сведений о плательщиках платы за цифровой майнинг, объектах обложения, их месте нахождения и об объемах электроэнергии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13 апреля 2022 года № 402. Зарегистрирован в Министерстве юстиции Республики Казахстан 14 апреля 2022 года № 27557. Утратил силу приказом Министра финансов Республики Казахстан от 2 апреля 2024 года № 174.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02.04.2024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606-1 Кодекса Республики Казахстан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сведений о плательщиках платы за цифровой майнинг, об объектах обложения, их месте нахождения и об объемах электроэнергии.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 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 № 402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плательщиках платы за цифровой майнинг, объектах обложения, их месте нахождения и об объемах электроэнергии за отчетный период ____ квартал 20 ____ года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(фамилия, имя, отчество (при его наличии) плательщиков платы за цифровой майнинг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/ ИИН плательщиков платы за цифровой майнинг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(место нахождения) плательщиков платы за цифровой майнинг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обложения платой за цифровой майнинг (объем электроэнергии, потребленной при цифровом майнинге (кВт/ч))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(Фамилия, имя отчество (при его наличии) руководителя уполномоченного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 в области связи либо лица его замещающего)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отчество (при его наличии) работника, ответственного за составление сведений)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"____" ____________ 20 ___ года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плательщиках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цифровой майнинг,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объектах обложения,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месте 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 объемах электроэнергии"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плательщиках платы за цифровой майнинг, объектах обложения, их месте нахождения и об объемах электроэнергии"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606-1 Кодекса Республики Казахстан "О налогах и других обязательных платежах в бюджет" (Налоговый кодекс) (далее – Налоговый кодекс).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должностным лицом, ответственным за составление информации и представляется в территориальные органы государственных доходов по месту нахождения плательщиков, в срок не позднее 15 числа второго месяца, следующего за отчетным кварталом.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первым руководителем либо лицом, его замещающим, должностным лицом, ответственным за составление информации, и представляется в электронном виде посредством государственной информационной системы "Единая система электронного документооборота государственных органов с web-интерфейсом".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"№" указывается номер по порядку. Последующая информация не должна прерывать нумерацию по порядку.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"Наименование (фамилия, имя, отчество (при его наличии) плательщиков платы за цифровой майнинг" указывается полное наименование юридических лиц или фамилия, имя, отчество (при его наличии) плательщика платы за цифровой майнинг.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"БИН/ИИН" указывается бизнес-идентификационный номер юридического лица, указанного в графе 2, или индивидуальный идентификационный номер физического лица, указанного в графе 2.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"Юридический адрес (место нахождения) плательщиков платы за цифровой майнинг" указывается юридический адрес юридического либо физического лица.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графе 5 "Объект обложения платой за цифровой майнинг (объем электроэнергии, потребленной при цифровом майнинге (кВт/ч))" указывается объем электроэнергии, потребленной при цифровом майнинге в киловатт-час (кВт/ч), полученной в порядке, предусмотренном Правилами информирования о деятельности по осуществлению цифрового майнинга,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13 октября 2020 года № 384/НҚ (зарегистрирован в Реестре государственной регистрации нормативных правовых актов под № 21445).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