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af52" w14:textId="ad4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на предмет соответствия законодательству Республики Казахстан в области защиты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20 апреля 2022 года № 9. Зарегистрирован в Министерстве юстиции Республики Казахстан 26 апреля 2022 года № 27771.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ПРИКAЗЫВAЮ: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на предмет соответствия законодательству Республики Казахстан в области защиты конкуренции.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экономической концентрации и контроля государственных предприятий Агентства по защите и развитию конкуренции Республики Казахстан (далее – Агентство)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на предмет соответствия законодательству Республики Казахстан в области защиты конкуренции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на предмет соответствия законодательству Республики Казахстан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Бюджетного кодекса Республики Казахстан (далее – Кодекс) и определяют порядок выдачи заключения на предмет его соответствия законодательству Республики Казахстан в области защиты конкуренции.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Председателя Агентства по защите и развитию конкуренции РК от 19.07.2023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исполнитель государственного задания – субъект рынка, ответственный за выполнение государственного задания;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– государственный орган, осуществляющий руководство в сфере защиты конкуренции и ограничения монополистической деятельности, контроль и регулирование деятельности, отнесенной к сфере государственной монополии.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на предмет соответствия законодательству Республики Казахстан в области защиты конкуренции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выдачи заключения на предмет соответствия законодательству Республики Казахстан в области защиты конкуренции антимонопольный орган рассматривает предложение администратора бюджетных программ на оказание государственных услуг или реализацию бюджетных инвестиционных проектов в форме государственного задания (далее – предложение)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разработки и выполнения государственного задания, утвержденным приказом Министра финансов Республики Казахстан от 30 марта 2015 года № 236 (зарегистрирован в Реестре государственной регистрации нормативных правовых актов за № 10839), а также дополнительных обосновывающих материалов в случаях, предусмотренных частью второй пункта 8 настояших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Антимонопольный орган выдает заключение на предмет соответствия законодательству Республики Казахстан в области защиты конкуренции в течение тридцати рабочих дней с момента поступления предложения администратора бюджетных программ.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выдачи заключения на предмет соответствия законодательству Республики Казахстан в области защиты конкуренции антимонопольный орган запрашивает в срок не менее пяти рабочих дней от субъектов рынка и (или) государственных органов дополнительные обосновывающие материалы, необходимые для принятия решения.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представления сведений и (или) документов, срок выдачи заключения на предмет соответствия законодательству Республики Казахстан в области защиты конкуренции приостанавливается на десять рабочих дней, о чем сообщается администратору бюджетных программ в течение трех рабочих дней со дня приостановления срока рассмотрения.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Антимонопольный орган возобновляет срок выдачи заключения после представления дополнительных обосновывающих материалов субъектов рынка и (или) государственных органов.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выдаче заключения на предмет соответствия законодательству Республики Казахстан используются: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официальной статистической информации;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собственных исследований антимонопольного органа и его территориальных подразделений;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ассоциаций, общественных объединений, Национальной палаты предпринимателей Республики Казахстан "Атамекен";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маркетинговых, социологических исследований, выборочных опросов и анкетирования субъектов рынка, граждан, общественных организаций;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сведения, полученные от центральных государственных органов, физических, юридических лиц, местных исполнительных и представительных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Выдача заключения на предмет соответствия законодательству Республики Казахстан в области защиты конкуренции включает следующие этапы: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предмета государственного задания на соответствие требованиям законодательства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целесообразности реализации государственного задания;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заключения.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предмета государственного задания на соответствие требованиям законодательства Республики Казахстан включает: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сопоставление перечню заказов,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установление соответствия одному из критериев,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Кодекса.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иной возможности обеспечения национальной безопасности, обороноспособности государства или защиты интересов общества, исключительность и (или) уникальность товара, работы, услуги устанавливается с учетом дополнительных обосновывающих материалов уполномоченного государственного органа, осуществляющего руководство соответствующей отраслью (сферой) государственного управления, подтверждающего отнесение государственного задания к вышеуказанным критериям.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целесообразности реализации государственного задания осуществляется путем изучения возможности приобретения заявленной услуги (заказа) на конкурсной основе, в рамках законодательства Республики Казахстан о государственных закупках.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оценке целесообразности реализации государственного задания, в том числе учитываются: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приобретении на конкурсной основе аналогичных либо взаимозаменяемых товаров, работ услуг, полученные в результате анализа веб-портала государственных закупок;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 о количестве субъектов предпринимательства, осуществляющих аналогичный вид деятельности;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 и объем услуг, предлагаемых администратором бюджетной программы к передаче для исполнения субподрядчику (исполнителю)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субъектов предпринимательства, имеющих разрешительные документы (лицензии) на заявленный вид работ.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рассмотрения предложения антимонопольный орган готовит заключение с указанием: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государственного задания;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наименования исполнителя государственного задания;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наименования бюджетных программ, в рамках которых выполняется государственное задание;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объема государственного задания, передаваемого юридическим лицом, ответственным за выполнение государственного задания на субподряд с соблюдением конкурсных процедур, предусмотренных законодательством Республики Казахстан о государственных закупках;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периода исполнения государственного задания;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вывода о целесообразности либо нецелесообразности согласования государственного задания.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