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eb1e2" w14:textId="2deb1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Правила взаимодействия с Евразийской экономической комиссией по вопросам формирования и ведения евразийского реестра промышленных товаров с учетом законодательства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индустрии и инфраструктурного развития Республики Казахстан от 29 апреля 2022 года № 243. Зарегистрирован в Министерстве юстиции Республики Казахстан 6 мая 2022 года № 27943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"О промышленной политике",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Порядок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взаимодействия с Евразийской экономической комиссией по вопросам формирования и ведения евразийского реестра промышленных товаров с учетом законодательства Республики Казахстан.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промышленной политики Министерства индустрии и инфраструктурного развития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интернет–ресурсе Министерства индустрии и инфраструктурного развития Республики Казахстан.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индустрии и инфраструктурного развития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индустрии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инфраструктурного развития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Карабаев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2" w:id="7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торговли и интеграции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3" w:id="8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иностранных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4" w:id="9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индустрии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апреля 2022 года № 243</w:t>
            </w:r>
          </w:p>
        </w:tc>
      </w:tr>
    </w:tbl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взаимодействия с Евразийской экономической комиссией по вопросам формирования и ведения евразийского реестра промышленных товаров с учетом законодательства Республики Казахстан</w:t>
      </w:r>
    </w:p>
    <w:bookmarkEnd w:id="10"/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взаимодействия с Евразийской экономической комиссией (далее – Комиссия) по вопросам формирования и ведения евразийского реестра промышленных товаров с учетом законодательства Республики Казахстан (далее – Правила взаимодействия) разработаны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определения страны происхождения отдельных видов товаров для целей государственных (муниципальных) закупок, утвержденных решением Совета Евразийской экономической комиссии от 23 ноября 2020 года № 105 (далее – Правила определения) и определяет порядок взаимодействия уполномоченного органа в области государственного стимулирования промышленности с Комиссией по вопросам формирования и ведения евразийского реестра промышленных товаров государств – членов Евразийского экономического союза (далее – реестр).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Для целей настоящих Правил взаимодействия используются следующие понятия и их определения: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информационный ресурс Комиссии – официальный сайт Комиссии в информационно-телекоммуникационной сети;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уполномоченное структурное подразделение Комиссии – уполномоченное структурное подразделение Комиссии, в компетенцию которого входят вопросы политики в области государственных (муниципальных) закупок, ответственное за формирование и ведение евразийского реестра промышленных товаров государств-членов;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уполномоченный орган в области государственного стимулирования промышленности (далее – уполномоченный орган) - центральный исполнительный орган, осуществляющий руководство в сфере промышленности, а также в пределах, предусмотренных законодательством Республики Казахстан, межотраслевую координацию и участие в реализации государственного стимулирования промышленности;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заявитель – юридическое лицо или индивидуальный предприниматель, зарегистрированные в Республике Казахстан, осуществляющие на территории Республики Казахстан производство товара (материала, компонента) обратившиеся с заявлением о включении в евразийский реестр промышленных товаров (далее – заявление) в соответствии с положениями настоящих Правил взаимодействия;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электронная копия акта экспертизы или сертификата о происхождении товара СТ-1 – документ в электронно-цифровом виде, полностью воспроизводящий вид и сведения (данные) акта экспертизы или сертификата о происхождении товара СТ-1 в бумажном виде;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акт экспертизы – документ, подтверждающий выполнение при производстве промышленного товара государства-члена условий, производственных и технологических операций, при выполнении которых товар считается происходящим из государства-члена, и выдаваемый уполномоченным органом (организацией) государства-члена в соответствии с его законодательством;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экспертная организация – юридическое лицо, имеющее в штате эксперта-аудитора по определению страны происхождения товара, статуса товара Евразийского экономического союза или иностранного товара, осуществляющее работы по проведению экспертизы происхождения товара, статуса товара Евразийского экономического союза или иностранного товара;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сертификат о происхождении товара СТ-1 – документ по форме СТ-1, выданный уполномоченным органом (организацией) государства-члена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определения страны происхождения товаров, являющимися неотъемлемой частью Соглашения о правилах определения страны происхождения товаров в Содружестве Независимых Государств, подписанного 20 ноября 2009 г., и подтверждающий происхождение товара на территории государства-члена.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Иные понятия, используемые в настоящих Правилах взаимодействия, применяются в значениях, установленных Правилами определения.</w:t>
      </w:r>
    </w:p>
    <w:bookmarkEnd w:id="22"/>
    <w:bookmarkStart w:name="z2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Взаимодействие с евразийской экономической комиссией по вопросам формирования и ведения реестра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целях подтверждения соблюдения при производстве промышленного товара условий производства, а также учета сведений о таких товарах и их производителях для осуществления государственных (муниципальных) закупок уполномоченным структурным подразделением Комиссии формируется и ведется реестр.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Формирование и ведение реестра осуществляются в электронном виде путем формирования или аннулирования записей на информационном ресурсе Комиссии, с обязательной последовательной нумерацией промышленных товаров государств-членов, включаемых в реестр (присваивается регистрационный номер реестровой записи), в соответствии с пунктом 15 Правил определения.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Для включения в реестр сведений о товаре и его производителе заявители направляют в уполномоченный орган заявление о включении сведений о промышленном товаре государства – члена Евразийского экономического союза и его производителе в евразийский реестр промышленных товаров государств – членов Евразийского экономического союза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взаимодействия (далее - заявление), с приложением электронной копии акта экспертизы или сертификата о происхождении товара СТ-1.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Акт экспертизы или сертификат о происхождении товара СТ-1 выдается экспертными организациями в соответствии с Правилами по определению страны происхождения товара, статуса товара Евразийского экономического союза или иностранного товара, выдаче сертификата о происхождении товара и отмене его действия, установлении форм сертификата по определению страны происхождения товара,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торговли и интеграции Республики Казахстан от 13 июля 2021 года № 454-НҚ (зарегистрирован в Реестре государственной регистрации нормативных правовых актов под № 23514).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Уполномоченный орган в день поступления документов, указанных в пункте 5 настоящих Правил взаимодействия, осуществляет их прием и регистрацию.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Уполномоченный орган в течение 5 (пяти) рабочих дней с момента регистрации документов, проверяет сведения на предмет их полноты и соответствия требованиям, указанных в заявлении.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случае представления сведений, указанных в заявлении, не в полном объеме или при их несоответствии требованиям, указанным в заявлении, уполномоченный орган в течение 5 (пяти) рабочих дней с момента регистрации документов уведомляет заявителя о несоответствии и (или) необходимости представления недостающих сведений, указанных в заявлении.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приведения в соответствие и (или) представления недостающих сведений, указанных в заявлении, составляет 5 (пять) рабочих дней со дня получения заявителем уведомления от уполномоченного органа.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случае, если в течение 5 (пяти) рабочих дней со дня получения уведомления уполномоченного органа заявитель не привел в соответствие и (или) не предоставил недостающие сведения, указанные в заявлении, уполномоченный орган направляет заявителю уведомление об отказе в дальнейшем рассмотрении документов.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При соответствии представленных заявителем сведений, указанных в заявлении, уполномоченный орган в течение 3 (трех) рабочих дней направляет документы, указанные в пункте 5 настоящих Правил взаимодействия в Комиссию.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поступлении запроса Комиссии о необходимости представления недостающих документов, указанных в пункте 5 настоящих Правил взаимодействия, уполномоченный орган направляет уведомление заявителю о необходимости в течение 5 (пяти) рабочих дней представить их в уполномоченный орган.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Для аннулирования записи в реестре заявитель направляет в уполномоченный орган заявление об аннулировании записи в евразийском реестре промышленных товаров государств – членов Евразийского экономического союза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взаимодействия (далее – заявление об аннулировании в реестре), для последующего его направления в Комиссию.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Основанием для направления заявления об аннулировании записи в реестре является наступление одного из следующих обстоятельств: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ликвидация или реорганизация юридического лица, прекращение деятельности в качестве индивидуального предпринимателя;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решение Коллегии Комиссии;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прекращение действия акта экспертизы или сертификата о происхождении товара СТ-1.</w:t>
      </w:r>
    </w:p>
    <w:bookmarkEnd w:id="3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взаимодействия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Евразийской экономической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комиссией по вопросам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формирования и 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евразийского реестра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промышленных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учетом законодательства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(форма)</w:t>
            </w:r>
          </w:p>
        </w:tc>
      </w:tr>
    </w:tbl>
    <w:bookmarkStart w:name="z48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  <w:r>
        <w:br/>
      </w:r>
      <w:r>
        <w:rPr>
          <w:rFonts w:ascii="Times New Roman"/>
          <w:b/>
          <w:i w:val="false"/>
          <w:color w:val="000000"/>
        </w:rPr>
        <w:t>о включении сведений о промышленном товаре государства</w:t>
      </w:r>
      <w:r>
        <w:br/>
      </w:r>
      <w:r>
        <w:rPr>
          <w:rFonts w:ascii="Times New Roman"/>
          <w:b/>
          <w:i w:val="false"/>
          <w:color w:val="000000"/>
        </w:rPr>
        <w:t>– члена Евразийского экономического союза и его производителе в евразийский реестр</w:t>
      </w:r>
      <w:r>
        <w:br/>
      </w:r>
      <w:r>
        <w:rPr>
          <w:rFonts w:ascii="Times New Roman"/>
          <w:b/>
          <w:i w:val="false"/>
          <w:color w:val="000000"/>
        </w:rPr>
        <w:t>промышленных товаров государств – членов Евразийского экономического союза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государства – члена Евразийского экономического союза*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код производителя промышленного товара государства – члена Евразийского экономического союза**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производителя промышленного товара государства – члена Евразийского экономического союза***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места регистрации производителя промышленного товара государства – члена Евразийского экономического союза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Классификационный код товара в соответствии с ТН ВЭД ЕАЭС</w:t>
            </w:r>
          </w:p>
          <w:bookmarkEnd w:id="41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промышленного товара государства – члена Евразийского экономического союза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Наименование, номер и дата утверждения одного из следующих документов: технический регламент, стандарт, технические условия (при наличии)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баллов (в случае начисления)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 срока действия акта экспертизы или сертификата о происхождении товара СТ-1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копия акта экспертизы или сертификата о происхождении товара СТ-1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2"/>
    <w:p>
      <w:pPr>
        <w:spacing w:after="0"/>
        <w:ind w:left="0"/>
        <w:jc w:val="both"/>
      </w:pPr>
      <w:r>
        <w:drawing>
          <wp:inline distT="0" distB="0" distL="0" distR="0">
            <wp:extent cx="266700" cy="292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9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- указывается код Республики Казахстан: 03;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266700" cy="292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9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drawing>
          <wp:inline distT="0" distB="0" distL="0" distR="0">
            <wp:extent cx="266700" cy="292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9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- указывается 12-значный цифровой код – бизнес-идентификационный номер для юридических лиц или индивидуальный идентификационный номер для индивидуальных предпринимателей;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266700" cy="292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9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drawing>
          <wp:inline distT="0" distB="0" distL="0" distR="0">
            <wp:extent cx="266700" cy="292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9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drawing>
          <wp:inline distT="0" distB="0" distL="0" distR="0">
            <wp:extent cx="266700" cy="292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9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- указывается наименование производителя промышленного товара: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для юридических лиц - согласно справке о государственной регистрации (перерегистрации) юридического лица или справке об учетной регистрации филиала или представительства юридического лица, положении о филиале или представительстве юридического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для физических лиц - согласно свидетельству о государственной регистрации индивидуального предпринимателя или уведомление о начале деятельности в качестве индивидуального предпринимателя.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взаимодействия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Евразийской экономической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комиссией по вопросам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формирования и 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евразийского реестра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промышленных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учетом законодательства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(форма)</w:t>
            </w:r>
          </w:p>
        </w:tc>
      </w:tr>
    </w:tbl>
    <w:bookmarkStart w:name="z53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  <w:r>
        <w:br/>
      </w:r>
      <w:r>
        <w:rPr>
          <w:rFonts w:ascii="Times New Roman"/>
          <w:b/>
          <w:i w:val="false"/>
          <w:color w:val="000000"/>
        </w:rPr>
        <w:t>об аннулировании записи в евразийском реестре промышленных товаров государств – членов Евразийского экономического союза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реестровой записи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государства – члена Евразийского экономического союза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код производителя промышленного товара государства – члена Евразийского экономического союза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производителя промышленного товара государства –члена Евразийского экономического союза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места регистрации производителя промышленного товара государства – члена Евразийского экономического союза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Классификационный код товара в соответствии с ТН ВЭД ЕАЭС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промышленного товара государства – члена Евразийского экономического союза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Основание для аннулирования записи в евразийском реестре промышленных товаров государств – членов Евразийского экономического союза*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54" w:id="44"/>
      <w:r>
        <w:rPr>
          <w:rFonts w:ascii="Times New Roman"/>
          <w:b w:val="false"/>
          <w:i w:val="false"/>
          <w:color w:val="000000"/>
          <w:sz w:val="28"/>
        </w:rPr>
        <w:t>
      *указывается: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код "01" – если аннулирование записи в евразийском реестре промышленных товаров государств – членов Евразийского экономического союза осуществляется на основании подпункта 1) пункта 23 Правил определения страны происхождения отдельных видов товаров для целей государственных (муниципальных) закупок (далее – Правила);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код "02" – если аннулирование записи в евразийском реестре промышленных товаров государств – членов Евразийского экономического союза осуществляется на основании подпункта 2) пункта 23 Правил;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код "03" – если аннулирование записи в евразийском реестре промышленных товаров государств – членов Евразийского экономического союза осуществляется на основании подпункта 3) пункта 23 Правил.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