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94de" w14:textId="2ff9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участков побережья Каспийского моря, где приостанавливается действие режимных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6 июня 2022 года № 452/қе-қа. Зарегистрирован в Министерстве юстиции Республики Казахстан 7 июня 2022 года № 28400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Государственной границе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31 декабря 2022 года действие режимных ограничений в казахстанском секторе Каспийского моря от мыса Бурыншык до мыса Суйе, исключая районы морской экономической деятельности (морские порты, водозаборные каналы, газовые терминалы, морские коридоры и фарватеры).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период допустить свободный выход в море на расстояние до двух миль, плавание и (или) эксплуатацию в обозначенной акватории казахстанских маломерных самоходных и несамоходных (надводных и подводных) судов (средств) и средств передвижения по льду, используемых физическими и юридическими лицами для отдыха, туризма и спорта.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