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12b1" w14:textId="7cb1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июня 2022 года № 44. Зарегистрирован в Министерстве юстиции Республики Казахстан 16 июня 2022 года № 28492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 следующие изменение и дополнение: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тендерной комиссии включаются представители учредителя, органа управления, и (или) представительных органов и других государственных органов, и их территориальных подразделений, Национальной палаты предпринимателей Республики Казахстан "Атамекен" и региональных палат предпринимателей (в Комиссии при местных исполнительных органах либо аппаратах акима города районного значения, села, поселка, сельского округа), местных сообществ и иных организаций.";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доверительного управления государственным имуществом дополнить формой акта на возмещение необходимых расходов по объекту доверительного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возмещение необходимых расходов по объекту доверительного управления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 от "___" __________ 20__ года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____________________________________________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доверительного управления № ___ от "___" _________ 20 __ года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по договору _____________________________________тенге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_________________________________________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расходов, связанных с объектом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расходов, связанных с объектом доверительного управления составила: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(цифрами, прописью)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Доверительный управляющий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